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1F3EF" w14:textId="77777777" w:rsidR="00E5694B" w:rsidRDefault="00E5694B">
      <w:pPr>
        <w:spacing w:after="0" w:line="240" w:lineRule="auto"/>
        <w:jc w:val="center"/>
        <w:rPr>
          <w:rFonts w:ascii="Times New Roman" w:hAnsi="Times New Roman"/>
          <w:b/>
          <w:sz w:val="24"/>
          <w:szCs w:val="24"/>
        </w:rPr>
      </w:pPr>
    </w:p>
    <w:p w14:paraId="458F8284" w14:textId="7871A28F" w:rsidR="00E5694B" w:rsidRDefault="004B3DBA" w:rsidP="004B3DBA">
      <w:pPr>
        <w:pStyle w:val="Heading2"/>
        <w:jc w:val="center"/>
        <w:rPr>
          <w:rFonts w:ascii="Times New Roman" w:hAnsi="Times New Roman"/>
          <w:b/>
          <w:color w:val="auto"/>
        </w:rPr>
      </w:pPr>
      <w:bookmarkStart w:id="0" w:name="_heading=h.gjdgxs" w:colFirst="0" w:colLast="0"/>
      <w:bookmarkEnd w:id="0"/>
      <w:r w:rsidRPr="004B3DBA">
        <w:rPr>
          <w:rFonts w:ascii="Times New Roman" w:hAnsi="Times New Roman"/>
          <w:b/>
          <w:color w:val="auto"/>
        </w:rPr>
        <w:t>PENGARUH POTENSI AKADEMIK, EFIKASI DIRI DAN KEMANDIRIAN BELAJAR TERHADAP HASIL BELAJAR MATEMATIKA</w:t>
      </w:r>
    </w:p>
    <w:p w14:paraId="3A763652" w14:textId="77777777" w:rsidR="004B3DBA" w:rsidRPr="004B3DBA" w:rsidRDefault="004B3DBA" w:rsidP="004B3DBA"/>
    <w:p w14:paraId="2D8EE2D6" w14:textId="1C54D880" w:rsidR="00E5694B" w:rsidRDefault="004B3DBA">
      <w:pPr>
        <w:pStyle w:val="Heading2"/>
        <w:spacing w:before="0"/>
        <w:rPr>
          <w:rFonts w:ascii="Times New Roman" w:hAnsi="Times New Roman"/>
          <w:color w:val="000000"/>
          <w:sz w:val="20"/>
          <w:szCs w:val="20"/>
          <w:vertAlign w:val="superscript"/>
        </w:rPr>
      </w:pPr>
      <w:r>
        <w:rPr>
          <w:rFonts w:ascii="Times New Roman" w:hAnsi="Times New Roman"/>
          <w:color w:val="000000"/>
          <w:sz w:val="20"/>
          <w:szCs w:val="20"/>
        </w:rPr>
        <w:t>Ernawati</w:t>
      </w:r>
      <w:r w:rsidR="00A20993">
        <w:rPr>
          <w:rFonts w:ascii="Times New Roman" w:hAnsi="Times New Roman"/>
          <w:color w:val="000000"/>
          <w:sz w:val="20"/>
          <w:szCs w:val="20"/>
          <w:vertAlign w:val="superscript"/>
        </w:rPr>
        <w:t>1</w:t>
      </w:r>
      <w:r w:rsidR="00A20993">
        <w:rPr>
          <w:rFonts w:ascii="Times New Roman" w:hAnsi="Times New Roman"/>
          <w:color w:val="000000"/>
          <w:sz w:val="20"/>
          <w:szCs w:val="20"/>
        </w:rPr>
        <w:t xml:space="preserve">, </w:t>
      </w:r>
      <w:r>
        <w:rPr>
          <w:rFonts w:ascii="Times New Roman" w:hAnsi="Times New Roman"/>
          <w:color w:val="000000"/>
          <w:sz w:val="20"/>
          <w:szCs w:val="20"/>
        </w:rPr>
        <w:t>Ilhamuddin</w:t>
      </w:r>
      <w:r w:rsidR="00A20993">
        <w:rPr>
          <w:rFonts w:ascii="Times New Roman" w:hAnsi="Times New Roman"/>
          <w:color w:val="000000"/>
          <w:sz w:val="20"/>
          <w:szCs w:val="20"/>
          <w:vertAlign w:val="superscript"/>
        </w:rPr>
        <w:t>2</w:t>
      </w:r>
      <w:r w:rsidR="00A20993">
        <w:rPr>
          <w:rFonts w:ascii="Times New Roman" w:hAnsi="Times New Roman"/>
          <w:color w:val="000000"/>
          <w:sz w:val="20"/>
          <w:szCs w:val="20"/>
        </w:rPr>
        <w:t xml:space="preserve">, </w:t>
      </w:r>
    </w:p>
    <w:p w14:paraId="5DA10043" w14:textId="77777777" w:rsidR="00E5694B" w:rsidRDefault="00E5694B">
      <w:pPr>
        <w:spacing w:after="0"/>
        <w:rPr>
          <w:sz w:val="20"/>
          <w:szCs w:val="20"/>
        </w:rPr>
      </w:pPr>
    </w:p>
    <w:p w14:paraId="0493DFFD" w14:textId="77B0B5DD" w:rsidR="00E5694B" w:rsidRDefault="00A20993">
      <w:pPr>
        <w:pStyle w:val="Heading2"/>
        <w:spacing w:before="0"/>
        <w:rPr>
          <w:rFonts w:ascii="Times New Roman" w:hAnsi="Times New Roman"/>
          <w:color w:val="000000"/>
          <w:sz w:val="20"/>
          <w:szCs w:val="20"/>
        </w:rPr>
      </w:pPr>
      <w:r>
        <w:rPr>
          <w:rFonts w:ascii="Times New Roman" w:hAnsi="Times New Roman"/>
          <w:color w:val="000000"/>
          <w:sz w:val="20"/>
          <w:szCs w:val="20"/>
          <w:vertAlign w:val="superscript"/>
        </w:rPr>
        <w:t>1</w:t>
      </w:r>
      <w:r w:rsidR="004B3DBA">
        <w:rPr>
          <w:rFonts w:ascii="Times New Roman" w:hAnsi="Times New Roman"/>
          <w:color w:val="000000"/>
          <w:sz w:val="20"/>
          <w:szCs w:val="20"/>
        </w:rPr>
        <w:t>Universitas Muhammadiyah Makassar</w:t>
      </w:r>
      <w:r>
        <w:rPr>
          <w:rFonts w:ascii="Times New Roman" w:hAnsi="Times New Roman"/>
          <w:color w:val="000000"/>
          <w:sz w:val="20"/>
          <w:szCs w:val="20"/>
        </w:rPr>
        <w:t xml:space="preserve">, </w:t>
      </w:r>
      <w:hyperlink r:id="rId8" w:history="1">
        <w:r w:rsidR="004B3DBA" w:rsidRPr="002C1D55">
          <w:rPr>
            <w:rStyle w:val="Hyperlink"/>
            <w:rFonts w:ascii="Times New Roman" w:hAnsi="Times New Roman"/>
            <w:sz w:val="20"/>
            <w:szCs w:val="20"/>
          </w:rPr>
          <w:t>ernawati@unismuh.ac.id</w:t>
        </w:r>
      </w:hyperlink>
      <w:r w:rsidR="004B3DBA">
        <w:rPr>
          <w:rFonts w:ascii="Times New Roman" w:hAnsi="Times New Roman"/>
          <w:color w:val="000000"/>
          <w:sz w:val="20"/>
          <w:szCs w:val="20"/>
          <w:u w:val="single"/>
        </w:rPr>
        <w:t xml:space="preserve"> </w:t>
      </w:r>
    </w:p>
    <w:p w14:paraId="380491A0" w14:textId="345C07BE" w:rsidR="00E5694B" w:rsidRDefault="00A20993">
      <w:pPr>
        <w:pStyle w:val="Heading2"/>
        <w:spacing w:before="0"/>
        <w:rPr>
          <w:rFonts w:ascii="Times New Roman" w:hAnsi="Times New Roman"/>
          <w:color w:val="000000"/>
          <w:sz w:val="20"/>
          <w:szCs w:val="20"/>
        </w:rPr>
      </w:pPr>
      <w:r>
        <w:rPr>
          <w:rFonts w:ascii="Times New Roman" w:hAnsi="Times New Roman"/>
          <w:color w:val="000000"/>
          <w:sz w:val="20"/>
          <w:szCs w:val="20"/>
          <w:vertAlign w:val="superscript"/>
        </w:rPr>
        <w:t>2</w:t>
      </w:r>
      <w:r w:rsidR="004B3DBA">
        <w:rPr>
          <w:rFonts w:ascii="Times New Roman" w:hAnsi="Times New Roman"/>
          <w:color w:val="000000"/>
          <w:sz w:val="20"/>
          <w:szCs w:val="20"/>
          <w:vertAlign w:val="superscript"/>
        </w:rPr>
        <w:t>1</w:t>
      </w:r>
      <w:r w:rsidR="004B3DBA">
        <w:rPr>
          <w:rFonts w:ascii="Times New Roman" w:hAnsi="Times New Roman"/>
          <w:color w:val="000000"/>
          <w:sz w:val="20"/>
          <w:szCs w:val="20"/>
        </w:rPr>
        <w:t>Universitas Muhammadiyah Makassar</w:t>
      </w:r>
      <w:r>
        <w:rPr>
          <w:rFonts w:ascii="Times New Roman" w:hAnsi="Times New Roman"/>
          <w:color w:val="000000"/>
          <w:sz w:val="20"/>
          <w:szCs w:val="20"/>
        </w:rPr>
        <w:t xml:space="preserve">, </w:t>
      </w:r>
      <w:hyperlink r:id="rId9" w:history="1">
        <w:r w:rsidR="004B3DBA" w:rsidRPr="002C1D55">
          <w:rPr>
            <w:rStyle w:val="Hyperlink"/>
            <w:rFonts w:ascii="Times New Roman" w:hAnsi="Times New Roman"/>
            <w:sz w:val="20"/>
            <w:szCs w:val="20"/>
          </w:rPr>
          <w:t>ilhamuddin@unismuh.ac.id</w:t>
        </w:r>
      </w:hyperlink>
      <w:r w:rsidR="004B3DBA">
        <w:rPr>
          <w:rFonts w:ascii="Times New Roman" w:hAnsi="Times New Roman"/>
          <w:color w:val="000000"/>
          <w:sz w:val="20"/>
          <w:szCs w:val="20"/>
          <w:u w:val="single"/>
        </w:rPr>
        <w:t xml:space="preserve"> </w:t>
      </w:r>
    </w:p>
    <w:p w14:paraId="788D1524" w14:textId="77777777" w:rsidR="00E5694B" w:rsidRDefault="00E5694B"/>
    <w:tbl>
      <w:tblPr>
        <w:tblStyle w:val="a"/>
        <w:tblW w:w="9062" w:type="dxa"/>
        <w:tblBorders>
          <w:top w:val="nil"/>
          <w:left w:val="nil"/>
          <w:bottom w:val="nil"/>
          <w:right w:val="nil"/>
          <w:insideH w:val="nil"/>
          <w:insideV w:val="nil"/>
        </w:tblBorders>
        <w:tblLayout w:type="fixed"/>
        <w:tblLook w:val="0400" w:firstRow="0" w:lastRow="0" w:firstColumn="0" w:lastColumn="0" w:noHBand="0" w:noVBand="1"/>
      </w:tblPr>
      <w:tblGrid>
        <w:gridCol w:w="1271"/>
        <w:gridCol w:w="1843"/>
        <w:gridCol w:w="5948"/>
      </w:tblGrid>
      <w:tr w:rsidR="00E5694B" w14:paraId="5554AD60" w14:textId="77777777">
        <w:tc>
          <w:tcPr>
            <w:tcW w:w="1271" w:type="dxa"/>
          </w:tcPr>
          <w:p w14:paraId="5770FD96" w14:textId="77777777" w:rsidR="00E5694B" w:rsidRDefault="00A20993">
            <w:pPr>
              <w:rPr>
                <w:rFonts w:ascii="Times New Roman" w:hAnsi="Times New Roman"/>
                <w:b/>
                <w:sz w:val="20"/>
                <w:szCs w:val="20"/>
              </w:rPr>
            </w:pPr>
            <w:r>
              <w:rPr>
                <w:rFonts w:ascii="Times New Roman" w:hAnsi="Times New Roman"/>
                <w:b/>
                <w:sz w:val="20"/>
                <w:szCs w:val="20"/>
              </w:rPr>
              <w:t>Article Info</w:t>
            </w:r>
          </w:p>
        </w:tc>
        <w:tc>
          <w:tcPr>
            <w:tcW w:w="1843" w:type="dxa"/>
          </w:tcPr>
          <w:p w14:paraId="24BD58E8" w14:textId="77777777" w:rsidR="00E5694B" w:rsidRDefault="00E5694B">
            <w:pPr>
              <w:rPr>
                <w:rFonts w:ascii="Times New Roman" w:hAnsi="Times New Roman"/>
                <w:b/>
                <w:sz w:val="20"/>
                <w:szCs w:val="20"/>
              </w:rPr>
            </w:pPr>
          </w:p>
        </w:tc>
        <w:tc>
          <w:tcPr>
            <w:tcW w:w="5948" w:type="dxa"/>
          </w:tcPr>
          <w:p w14:paraId="0F0887F6" w14:textId="77777777" w:rsidR="00E5694B" w:rsidRDefault="00A20993">
            <w:pPr>
              <w:rPr>
                <w:rFonts w:ascii="Times New Roman" w:hAnsi="Times New Roman"/>
                <w:b/>
                <w:sz w:val="20"/>
                <w:szCs w:val="20"/>
              </w:rPr>
            </w:pPr>
            <w:r>
              <w:rPr>
                <w:rFonts w:ascii="Times New Roman" w:hAnsi="Times New Roman"/>
                <w:b/>
                <w:sz w:val="20"/>
                <w:szCs w:val="20"/>
              </w:rPr>
              <w:t>Abstract</w:t>
            </w:r>
          </w:p>
        </w:tc>
      </w:tr>
      <w:tr w:rsidR="00E5694B" w14:paraId="6687A08F" w14:textId="77777777">
        <w:trPr>
          <w:trHeight w:val="1565"/>
        </w:trPr>
        <w:tc>
          <w:tcPr>
            <w:tcW w:w="1271" w:type="dxa"/>
          </w:tcPr>
          <w:p w14:paraId="2C8C20E1" w14:textId="77777777" w:rsidR="00E5694B" w:rsidRDefault="00A20993">
            <w:pPr>
              <w:rPr>
                <w:rFonts w:ascii="Times New Roman" w:hAnsi="Times New Roman"/>
                <w:i/>
                <w:sz w:val="20"/>
                <w:szCs w:val="20"/>
              </w:rPr>
            </w:pPr>
            <w:r>
              <w:rPr>
                <w:rFonts w:ascii="Times New Roman" w:hAnsi="Times New Roman"/>
                <w:i/>
                <w:sz w:val="20"/>
                <w:szCs w:val="20"/>
              </w:rPr>
              <w:t xml:space="preserve">Submitted   </w:t>
            </w:r>
          </w:p>
          <w:p w14:paraId="16D62BE3" w14:textId="77777777" w:rsidR="00E5694B" w:rsidRDefault="00A20993">
            <w:pPr>
              <w:rPr>
                <w:rFonts w:ascii="Times New Roman" w:hAnsi="Times New Roman"/>
                <w:i/>
                <w:sz w:val="20"/>
                <w:szCs w:val="20"/>
              </w:rPr>
            </w:pPr>
            <w:r>
              <w:rPr>
                <w:rFonts w:ascii="Times New Roman" w:hAnsi="Times New Roman"/>
                <w:i/>
                <w:sz w:val="20"/>
                <w:szCs w:val="20"/>
              </w:rPr>
              <w:t xml:space="preserve">Revised       </w:t>
            </w:r>
          </w:p>
          <w:p w14:paraId="315E5644" w14:textId="77777777" w:rsidR="00E5694B" w:rsidRDefault="00A20993">
            <w:pPr>
              <w:rPr>
                <w:rFonts w:ascii="Times New Roman" w:hAnsi="Times New Roman"/>
                <w:i/>
                <w:sz w:val="20"/>
                <w:szCs w:val="20"/>
              </w:rPr>
            </w:pPr>
            <w:r>
              <w:rPr>
                <w:rFonts w:ascii="Times New Roman" w:hAnsi="Times New Roman"/>
                <w:i/>
                <w:sz w:val="20"/>
                <w:szCs w:val="20"/>
              </w:rPr>
              <w:t xml:space="preserve">Accepted     </w:t>
            </w:r>
          </w:p>
          <w:p w14:paraId="0B204E64" w14:textId="77777777" w:rsidR="00E5694B" w:rsidRDefault="00A20993">
            <w:pPr>
              <w:rPr>
                <w:rFonts w:ascii="Times New Roman" w:hAnsi="Times New Roman"/>
                <w:i/>
                <w:sz w:val="20"/>
                <w:szCs w:val="20"/>
              </w:rPr>
            </w:pPr>
            <w:r>
              <w:rPr>
                <w:rFonts w:ascii="Times New Roman" w:hAnsi="Times New Roman"/>
                <w:i/>
                <w:sz w:val="20"/>
                <w:szCs w:val="20"/>
              </w:rPr>
              <w:t xml:space="preserve">Published    </w:t>
            </w:r>
          </w:p>
          <w:p w14:paraId="716C0414" w14:textId="77777777" w:rsidR="00E5694B" w:rsidRDefault="00E5694B">
            <w:pPr>
              <w:rPr>
                <w:rFonts w:ascii="Times New Roman" w:hAnsi="Times New Roman"/>
                <w:i/>
                <w:sz w:val="20"/>
                <w:szCs w:val="20"/>
              </w:rPr>
            </w:pPr>
          </w:p>
          <w:p w14:paraId="57E5647B" w14:textId="77777777" w:rsidR="00E5694B" w:rsidRDefault="00E5694B">
            <w:pPr>
              <w:rPr>
                <w:rFonts w:ascii="Times New Roman" w:hAnsi="Times New Roman"/>
                <w:i/>
                <w:sz w:val="20"/>
                <w:szCs w:val="20"/>
              </w:rPr>
            </w:pPr>
          </w:p>
          <w:p w14:paraId="164CAE35" w14:textId="77777777" w:rsidR="00E5694B" w:rsidRDefault="00E5694B">
            <w:pPr>
              <w:rPr>
                <w:rFonts w:ascii="Times New Roman" w:hAnsi="Times New Roman"/>
                <w:i/>
                <w:sz w:val="20"/>
                <w:szCs w:val="20"/>
              </w:rPr>
            </w:pPr>
          </w:p>
          <w:p w14:paraId="16C3F3D5" w14:textId="77777777" w:rsidR="00E5694B" w:rsidRDefault="00E5694B">
            <w:pPr>
              <w:rPr>
                <w:rFonts w:ascii="Times New Roman" w:hAnsi="Times New Roman"/>
                <w:i/>
                <w:sz w:val="20"/>
                <w:szCs w:val="20"/>
              </w:rPr>
            </w:pPr>
          </w:p>
        </w:tc>
        <w:tc>
          <w:tcPr>
            <w:tcW w:w="1843" w:type="dxa"/>
          </w:tcPr>
          <w:p w14:paraId="766DFE47" w14:textId="77777777" w:rsidR="00E5694B" w:rsidRDefault="00A20993">
            <w:pPr>
              <w:rPr>
                <w:rFonts w:ascii="Times New Roman" w:hAnsi="Times New Roman"/>
                <w:i/>
                <w:sz w:val="20"/>
                <w:szCs w:val="20"/>
              </w:rPr>
            </w:pPr>
            <w:r>
              <w:rPr>
                <w:rFonts w:ascii="Times New Roman" w:hAnsi="Times New Roman"/>
                <w:i/>
                <w:sz w:val="20"/>
                <w:szCs w:val="20"/>
              </w:rPr>
              <w:t>: dd:</w:t>
            </w:r>
            <w:proofErr w:type="gramStart"/>
            <w:r>
              <w:rPr>
                <w:rFonts w:ascii="Times New Roman" w:hAnsi="Times New Roman"/>
                <w:i/>
                <w:sz w:val="20"/>
                <w:szCs w:val="20"/>
              </w:rPr>
              <w:t>mm:yyyy</w:t>
            </w:r>
            <w:proofErr w:type="gramEnd"/>
          </w:p>
          <w:p w14:paraId="74C0EA11" w14:textId="77777777" w:rsidR="00E5694B" w:rsidRDefault="00A20993">
            <w:pPr>
              <w:rPr>
                <w:rFonts w:ascii="Times New Roman" w:hAnsi="Times New Roman"/>
                <w:i/>
                <w:sz w:val="20"/>
                <w:szCs w:val="20"/>
              </w:rPr>
            </w:pPr>
            <w:r>
              <w:rPr>
                <w:rFonts w:ascii="Times New Roman" w:hAnsi="Times New Roman"/>
                <w:i/>
                <w:sz w:val="20"/>
                <w:szCs w:val="20"/>
              </w:rPr>
              <w:t>: dd:</w:t>
            </w:r>
            <w:proofErr w:type="gramStart"/>
            <w:r>
              <w:rPr>
                <w:rFonts w:ascii="Times New Roman" w:hAnsi="Times New Roman"/>
                <w:i/>
                <w:sz w:val="20"/>
                <w:szCs w:val="20"/>
              </w:rPr>
              <w:t>mm:yyyy</w:t>
            </w:r>
            <w:proofErr w:type="gramEnd"/>
          </w:p>
          <w:p w14:paraId="27E08D2E" w14:textId="77777777" w:rsidR="00E5694B" w:rsidRDefault="00A20993">
            <w:pPr>
              <w:rPr>
                <w:rFonts w:ascii="Times New Roman" w:hAnsi="Times New Roman"/>
                <w:i/>
                <w:sz w:val="20"/>
                <w:szCs w:val="20"/>
              </w:rPr>
            </w:pPr>
            <w:r>
              <w:rPr>
                <w:rFonts w:ascii="Times New Roman" w:hAnsi="Times New Roman"/>
                <w:i/>
                <w:sz w:val="20"/>
                <w:szCs w:val="20"/>
              </w:rPr>
              <w:t>: dd:</w:t>
            </w:r>
            <w:proofErr w:type="gramStart"/>
            <w:r>
              <w:rPr>
                <w:rFonts w:ascii="Times New Roman" w:hAnsi="Times New Roman"/>
                <w:i/>
                <w:sz w:val="20"/>
                <w:szCs w:val="20"/>
              </w:rPr>
              <w:t>mm:yyyy</w:t>
            </w:r>
            <w:proofErr w:type="gramEnd"/>
          </w:p>
          <w:p w14:paraId="6C94F30D" w14:textId="77777777" w:rsidR="00E5694B" w:rsidRDefault="00A20993">
            <w:pPr>
              <w:rPr>
                <w:rFonts w:ascii="Times New Roman" w:hAnsi="Times New Roman"/>
                <w:b/>
                <w:i/>
                <w:sz w:val="20"/>
                <w:szCs w:val="20"/>
              </w:rPr>
            </w:pPr>
            <w:r>
              <w:rPr>
                <w:rFonts w:ascii="Times New Roman" w:hAnsi="Times New Roman"/>
                <w:i/>
                <w:sz w:val="20"/>
                <w:szCs w:val="20"/>
              </w:rPr>
              <w:t>: dd:mm:yyyy</w:t>
            </w:r>
          </w:p>
        </w:tc>
        <w:tc>
          <w:tcPr>
            <w:tcW w:w="5948" w:type="dxa"/>
            <w:vMerge w:val="restart"/>
          </w:tcPr>
          <w:p w14:paraId="293D35A8" w14:textId="204FDC48" w:rsidR="00E5694B" w:rsidRDefault="004B3DBA" w:rsidP="004B3DBA">
            <w:pPr>
              <w:tabs>
                <w:tab w:val="left" w:pos="3060"/>
                <w:tab w:val="left" w:pos="3420"/>
              </w:tabs>
              <w:ind w:right="2"/>
              <w:jc w:val="both"/>
              <w:rPr>
                <w:rFonts w:ascii="Times New Roman" w:hAnsi="Times New Roman"/>
                <w:i/>
                <w:color w:val="000000"/>
                <w:sz w:val="20"/>
                <w:szCs w:val="20"/>
              </w:rPr>
            </w:pPr>
            <w:r w:rsidRPr="004B3DBA">
              <w:rPr>
                <w:rFonts w:ascii="Times New Roman" w:hAnsi="Times New Roman"/>
                <w:i/>
                <w:color w:val="000000"/>
                <w:sz w:val="20"/>
                <w:szCs w:val="20"/>
              </w:rPr>
              <w:t>This type of research was ex-post facto research. The population in this study were all students of class XI of SMK Negeri 2 Makassar while the sample in this study were XI TKJ 1 and XI TKJ 2, totaling 65 students. The sampling technique used cluster random sampling. Data analysis techniques using questionnaires and tests. Data analysis techniques used descriptive statiscal analysis a</w:t>
            </w:r>
            <w:bookmarkStart w:id="1" w:name="_GoBack"/>
            <w:bookmarkEnd w:id="1"/>
            <w:r w:rsidRPr="004B3DBA">
              <w:rPr>
                <w:rFonts w:ascii="Times New Roman" w:hAnsi="Times New Roman"/>
                <w:i/>
                <w:color w:val="000000"/>
                <w:sz w:val="20"/>
                <w:szCs w:val="20"/>
              </w:rPr>
              <w:t>nd inferential statistic analysis techniques. The results of this study indicate that (1) Partially, the academic potential variable significantly influences the learning outcomes of students of class XI SMK Negeri 2 Makassar of 17.6%. (2) Partially self-efficacy variables significantly influence the mathematics learning outcomes of class XI students of SMK Negeri 2 Makassar by 43.4%. (3) Partially the learning independence variable has a significant effect on the learning outcomes of Grade XI students of SMK Negeri 2 Makassar by 78.8%. (4) Simultaneously the variables of academic potential, self-efficacy and learning independence significantly influence the learning outcomes of students of class XI in SMK Negeri 2 Makassar with a coefficient of determination R2 = 0.817 which means that the academic potential, self-efficacy and learning independence gave an effect of 81.7% on the mathematics learning outcomes of students of class XI of SMK Negeri 2 Makassar and the remaining 18.3% is influenced by other factors</w:t>
            </w:r>
            <w:r w:rsidR="00A20993">
              <w:rPr>
                <w:rFonts w:ascii="Times New Roman" w:hAnsi="Times New Roman"/>
                <w:i/>
                <w:color w:val="000000"/>
                <w:sz w:val="20"/>
                <w:szCs w:val="20"/>
              </w:rPr>
              <w:t xml:space="preserve"> </w:t>
            </w:r>
          </w:p>
          <w:p w14:paraId="2C40324B" w14:textId="77777777" w:rsidR="00E5694B" w:rsidRDefault="00E5694B">
            <w:pPr>
              <w:ind w:right="285"/>
              <w:jc w:val="both"/>
              <w:rPr>
                <w:rFonts w:ascii="Times New Roman" w:hAnsi="Times New Roman"/>
                <w:i/>
                <w:color w:val="000000"/>
                <w:sz w:val="20"/>
                <w:szCs w:val="20"/>
              </w:rPr>
            </w:pPr>
          </w:p>
          <w:p w14:paraId="74867D73" w14:textId="6E4C9A0A" w:rsidR="00E5694B" w:rsidRDefault="00A20993">
            <w:pPr>
              <w:rPr>
                <w:rFonts w:ascii="Times New Roman" w:hAnsi="Times New Roman"/>
                <w:b/>
                <w:sz w:val="20"/>
                <w:szCs w:val="20"/>
              </w:rPr>
            </w:pPr>
            <w:r>
              <w:rPr>
                <w:rFonts w:ascii="Times New Roman" w:hAnsi="Times New Roman"/>
                <w:i/>
                <w:color w:val="000000"/>
                <w:sz w:val="20"/>
                <w:szCs w:val="20"/>
              </w:rPr>
              <w:t xml:space="preserve">Keywords: </w:t>
            </w:r>
            <w:r w:rsidR="004B3DBA" w:rsidRPr="004B3DBA">
              <w:rPr>
                <w:rFonts w:ascii="Times New Roman" w:hAnsi="Times New Roman"/>
                <w:i/>
                <w:sz w:val="20"/>
                <w:szCs w:val="20"/>
              </w:rPr>
              <w:t>Academic Potential, Self-Efficacy, Learning Independence and Learning Outcom</w:t>
            </w:r>
            <w:r w:rsidR="004B3DBA">
              <w:rPr>
                <w:rFonts w:ascii="Times New Roman" w:hAnsi="Times New Roman"/>
                <w:b/>
                <w:sz w:val="20"/>
                <w:szCs w:val="20"/>
              </w:rPr>
              <w:t xml:space="preserve"> </w:t>
            </w:r>
          </w:p>
        </w:tc>
      </w:tr>
      <w:tr w:rsidR="00E5694B" w14:paraId="06471997" w14:textId="77777777">
        <w:tc>
          <w:tcPr>
            <w:tcW w:w="3114" w:type="dxa"/>
            <w:gridSpan w:val="2"/>
          </w:tcPr>
          <w:p w14:paraId="7C276A7B" w14:textId="77777777" w:rsidR="00E5694B" w:rsidRDefault="00A20993">
            <w:pPr>
              <w:rPr>
                <w:rFonts w:ascii="Times New Roman" w:hAnsi="Times New Roman"/>
                <w:sz w:val="20"/>
                <w:szCs w:val="20"/>
              </w:rPr>
            </w:pPr>
            <w:r>
              <w:rPr>
                <w:rFonts w:ascii="Times New Roman" w:hAnsi="Times New Roman"/>
                <w:sz w:val="20"/>
                <w:szCs w:val="20"/>
              </w:rPr>
              <w:t>*Correspondence:</w:t>
            </w:r>
          </w:p>
          <w:p w14:paraId="0F2CFD67" w14:textId="77777777" w:rsidR="00E5694B" w:rsidRDefault="00346329">
            <w:pPr>
              <w:rPr>
                <w:rFonts w:ascii="Times New Roman" w:hAnsi="Times New Roman"/>
                <w:sz w:val="20"/>
                <w:szCs w:val="20"/>
              </w:rPr>
            </w:pPr>
            <w:hyperlink r:id="rId10">
              <w:r w:rsidR="00A20993">
                <w:rPr>
                  <w:rFonts w:ascii="Times New Roman" w:hAnsi="Times New Roman"/>
                  <w:color w:val="0563C1"/>
                  <w:sz w:val="20"/>
                  <w:szCs w:val="20"/>
                  <w:u w:val="single"/>
                </w:rPr>
                <w:t>sigma@unismuh.ac.id</w:t>
              </w:r>
            </w:hyperlink>
          </w:p>
        </w:tc>
        <w:tc>
          <w:tcPr>
            <w:tcW w:w="5948" w:type="dxa"/>
            <w:vMerge/>
          </w:tcPr>
          <w:p w14:paraId="4C0210B0" w14:textId="77777777" w:rsidR="00E5694B" w:rsidRDefault="00E5694B">
            <w:pPr>
              <w:widowControl w:val="0"/>
              <w:pBdr>
                <w:top w:val="nil"/>
                <w:left w:val="nil"/>
                <w:bottom w:val="nil"/>
                <w:right w:val="nil"/>
                <w:between w:val="nil"/>
              </w:pBdr>
              <w:rPr>
                <w:rFonts w:ascii="Times New Roman" w:hAnsi="Times New Roman"/>
                <w:sz w:val="20"/>
                <w:szCs w:val="20"/>
              </w:rPr>
            </w:pPr>
          </w:p>
        </w:tc>
      </w:tr>
    </w:tbl>
    <w:p w14:paraId="70AD6DAD" w14:textId="77777777" w:rsidR="00E5694B" w:rsidRDefault="00A20993">
      <w:pPr>
        <w:pBdr>
          <w:top w:val="nil"/>
          <w:left w:val="nil"/>
          <w:bottom w:val="nil"/>
          <w:right w:val="nil"/>
          <w:between w:val="nil"/>
        </w:pBdr>
        <w:spacing w:before="480" w:after="0"/>
        <w:jc w:val="both"/>
        <w:rPr>
          <w:rFonts w:ascii="Times New Roman" w:hAnsi="Times New Roman"/>
          <w:b/>
          <w:color w:val="000000"/>
          <w:sz w:val="24"/>
          <w:szCs w:val="24"/>
        </w:rPr>
      </w:pPr>
      <w:r>
        <w:rPr>
          <w:rFonts w:ascii="Times New Roman" w:hAnsi="Times New Roman"/>
          <w:b/>
          <w:color w:val="000000"/>
          <w:sz w:val="24"/>
          <w:szCs w:val="24"/>
        </w:rPr>
        <w:t>Pendahuluan</w:t>
      </w:r>
    </w:p>
    <w:p w14:paraId="49AEC9EC" w14:textId="77777777" w:rsidR="004B3DBA" w:rsidRDefault="004B3DBA" w:rsidP="004B3DBA">
      <w:pPr>
        <w:spacing w:after="0" w:line="240" w:lineRule="auto"/>
        <w:ind w:firstLine="360"/>
        <w:jc w:val="both"/>
        <w:rPr>
          <w:rFonts w:ascii="Times New Roman" w:hAnsi="Times New Roman"/>
          <w:sz w:val="24"/>
          <w:szCs w:val="24"/>
        </w:rPr>
      </w:pPr>
      <w:r w:rsidRPr="004420B9">
        <w:rPr>
          <w:rFonts w:ascii="Times New Roman" w:hAnsi="Times New Roman"/>
          <w:sz w:val="24"/>
          <w:szCs w:val="24"/>
        </w:rPr>
        <w:t xml:space="preserve">Pendidikan merupakan usaha sadar dan terencana untuk mewujudkan suasana belajar dan proses pembelajaran agar peserta didik secara aktif mengembangkan potensi dirinya. Seperti yang kita ketahui pendidikan sangatlah berperan penting bagi kehidupan manusia. Saat ini, pesatnya perkembangan teknologi dan informasi memiliki peranan yang sangat penting dalam dunia pendidikan di era globalisasi dan pasar bebas dunia. Sumber Daya Manusia (SDM) yang berkualitas berasal dari pendidikan yang berkualitas pula dan sangat dibutuhkan oleh negara–negara maju dan berkembang termaksud Indonesia untuk menghadapi persaingan yang kompotitif. </w:t>
      </w:r>
    </w:p>
    <w:p w14:paraId="518533CE" w14:textId="77777777" w:rsidR="004B3DBA" w:rsidRDefault="004B3DBA" w:rsidP="004B3DBA">
      <w:pPr>
        <w:spacing w:after="0" w:line="240" w:lineRule="auto"/>
        <w:ind w:firstLine="360"/>
        <w:jc w:val="both"/>
        <w:rPr>
          <w:rFonts w:ascii="Times New Roman" w:hAnsi="Times New Roman"/>
          <w:sz w:val="24"/>
          <w:szCs w:val="24"/>
        </w:rPr>
      </w:pPr>
      <w:r w:rsidRPr="004420B9">
        <w:rPr>
          <w:rFonts w:ascii="Times New Roman" w:hAnsi="Times New Roman"/>
          <w:sz w:val="24"/>
          <w:szCs w:val="24"/>
        </w:rPr>
        <w:t xml:space="preserve">Salah satu mata pelajaran yang menjadi dasar kurikulum wajib pada setiap sekolah adalah matematika. Ilmu matematika bukanlah hanya sekedar kumpulan angka serta berbagai </w:t>
      </w:r>
      <w:proofErr w:type="gramStart"/>
      <w:r w:rsidRPr="004420B9">
        <w:rPr>
          <w:rFonts w:ascii="Times New Roman" w:hAnsi="Times New Roman"/>
          <w:sz w:val="24"/>
          <w:szCs w:val="24"/>
        </w:rPr>
        <w:t>macam  rumus</w:t>
      </w:r>
      <w:proofErr w:type="gramEnd"/>
      <w:r w:rsidRPr="004420B9">
        <w:rPr>
          <w:rFonts w:ascii="Times New Roman" w:hAnsi="Times New Roman"/>
          <w:sz w:val="24"/>
          <w:szCs w:val="24"/>
        </w:rPr>
        <w:t xml:space="preserve">  tetapi matematika disamping sebagai bahasa simbolis juga merupakan bahasa universal yang memungkinkan manusia memikirkan, mencatat, serta mengkominikasikan ide. Dalam kehidupan sehari–hari secara tidak sadar matematika berperan dalam kehidupan mungkin dalam bentuk sederhana dan bersifat rutin atau mungkin dalam bentuk yang sangat kompleks. Sebagai contoh sederhananya dalam melakukan transaksi jual beli para pedagang di pasar yang </w:t>
      </w:r>
      <w:r w:rsidRPr="004420B9">
        <w:rPr>
          <w:rFonts w:ascii="Times New Roman" w:hAnsi="Times New Roman"/>
          <w:sz w:val="24"/>
          <w:szCs w:val="24"/>
        </w:rPr>
        <w:lastRenderedPageBreak/>
        <w:t xml:space="preserve">begitu mahir dan cepat menghitung jumlah pembelian dan sekaligus mengembalikan sisa uang pembeliannya. </w:t>
      </w:r>
    </w:p>
    <w:p w14:paraId="7E215434" w14:textId="77777777" w:rsidR="004B3DBA" w:rsidRDefault="004B3DBA" w:rsidP="004B3DBA">
      <w:pPr>
        <w:spacing w:after="0" w:line="240" w:lineRule="auto"/>
        <w:ind w:firstLine="360"/>
        <w:jc w:val="both"/>
        <w:rPr>
          <w:rFonts w:ascii="Times New Roman" w:hAnsi="Times New Roman"/>
          <w:sz w:val="24"/>
          <w:szCs w:val="24"/>
        </w:rPr>
      </w:pPr>
      <w:r w:rsidRPr="004420B9">
        <w:rPr>
          <w:rFonts w:ascii="Times New Roman" w:hAnsi="Times New Roman"/>
          <w:sz w:val="24"/>
          <w:szCs w:val="24"/>
        </w:rPr>
        <w:t>Matematika merupakan pelajaran yang penting untuk dipelajari karna (1) Dengan belajar matematika kita mampu berhitung dan mampu melakukan perhitungan-perhitungan lainnya (2) Matematika merupakan persyaratan untuk beberapa mata pelajaran lainnya (3) Dengan belajar matematika perhitungan menjadi lebih sederhana dan praktis (4) Dengan belajar matematika diharapkan kita mampu menjadi manusia yang berpikir logis, kritis, tekun, bertanggung jawab dan mampu menyele</w:t>
      </w:r>
      <w:r>
        <w:rPr>
          <w:rFonts w:ascii="Times New Roman" w:hAnsi="Times New Roman"/>
          <w:sz w:val="24"/>
          <w:szCs w:val="24"/>
        </w:rPr>
        <w:t>saikan persoalan (Siregar, 2017</w:t>
      </w:r>
      <w:r>
        <w:rPr>
          <w:rFonts w:ascii="Times New Roman" w:hAnsi="Times New Roman"/>
          <w:sz w:val="24"/>
          <w:szCs w:val="24"/>
          <w:lang w:val="id-ID"/>
        </w:rPr>
        <w:t xml:space="preserve">: </w:t>
      </w:r>
      <w:r w:rsidRPr="004420B9">
        <w:rPr>
          <w:rFonts w:ascii="Times New Roman" w:hAnsi="Times New Roman"/>
          <w:sz w:val="24"/>
          <w:szCs w:val="24"/>
        </w:rPr>
        <w:t xml:space="preserve">5). Dengan demikian matematika menjadi mata pelajaran yang penting di pelajari untuk meningkatkan potensi akademik. </w:t>
      </w:r>
    </w:p>
    <w:p w14:paraId="5FA83E15" w14:textId="77777777" w:rsidR="004B3DBA" w:rsidRDefault="004B3DBA" w:rsidP="004B3DBA">
      <w:pPr>
        <w:spacing w:after="0" w:line="240" w:lineRule="auto"/>
        <w:ind w:firstLine="360"/>
        <w:jc w:val="both"/>
        <w:rPr>
          <w:rFonts w:ascii="Times New Roman" w:hAnsi="Times New Roman"/>
          <w:sz w:val="24"/>
          <w:szCs w:val="24"/>
        </w:rPr>
      </w:pPr>
      <w:r w:rsidRPr="00B1421A">
        <w:rPr>
          <w:rFonts w:ascii="Times New Roman" w:hAnsi="Times New Roman"/>
          <w:color w:val="000000" w:themeColor="text1"/>
          <w:sz w:val="24"/>
          <w:szCs w:val="24"/>
        </w:rPr>
        <w:t xml:space="preserve">Potensi akademik sangatlah berkaitan dengan pencapaian hasil belajar siswa. Potensi akademik merupakan suatu kemampuan/kecerdasan yang dimiliki seseorang/individu dalam bidang akademik umum, yang berisi (1) kemampuan verbal/bahasa meliputi persamaan kata (sinonim), lawan kata (anonim), hubungan kata (analogi), (2) kemampuan kuantitatif meliputi aritmetika (hitungan), seri angka, seri huruf, logika angka dan tes dalam cerita (3) penalaran meliputi penalaran logis dan penalaran analitik dan (4) spasial meliputi klasifikasi gambar, pemikiran perseptual, pandang ruang, dan visualitasasi. </w:t>
      </w:r>
    </w:p>
    <w:p w14:paraId="54629ABF" w14:textId="77777777" w:rsidR="004B3DBA" w:rsidRDefault="004B3DBA" w:rsidP="004B3DBA">
      <w:pPr>
        <w:spacing w:after="0" w:line="240" w:lineRule="auto"/>
        <w:ind w:firstLine="360"/>
        <w:jc w:val="both"/>
        <w:rPr>
          <w:rFonts w:ascii="Times New Roman" w:hAnsi="Times New Roman"/>
          <w:sz w:val="24"/>
          <w:szCs w:val="24"/>
        </w:rPr>
      </w:pPr>
      <w:r w:rsidRPr="00B1421A">
        <w:rPr>
          <w:rFonts w:ascii="Times New Roman" w:hAnsi="Times New Roman"/>
          <w:color w:val="000000" w:themeColor="text1"/>
          <w:sz w:val="24"/>
          <w:szCs w:val="24"/>
        </w:rPr>
        <w:t>Menurut Bandura (Sunardi, 2015:</w:t>
      </w:r>
      <w:r w:rsidRPr="00B1421A">
        <w:rPr>
          <w:rFonts w:ascii="Times New Roman" w:hAnsi="Times New Roman"/>
          <w:color w:val="000000" w:themeColor="text1"/>
          <w:sz w:val="24"/>
          <w:szCs w:val="24"/>
          <w:lang w:val="id-ID"/>
        </w:rPr>
        <w:t xml:space="preserve"> </w:t>
      </w:r>
      <w:r w:rsidRPr="00B1421A">
        <w:rPr>
          <w:rFonts w:ascii="Times New Roman" w:hAnsi="Times New Roman"/>
          <w:color w:val="000000" w:themeColor="text1"/>
          <w:sz w:val="24"/>
          <w:szCs w:val="24"/>
        </w:rPr>
        <w:t>2), perasaan</w:t>
      </w:r>
      <w:r w:rsidRPr="00B1421A">
        <w:rPr>
          <w:rFonts w:ascii="Times New Roman" w:hAnsi="Times New Roman"/>
          <w:color w:val="000000" w:themeColor="text1"/>
          <w:sz w:val="24"/>
          <w:szCs w:val="24"/>
          <w:lang w:val="id-ID"/>
        </w:rPr>
        <w:t xml:space="preserve"> efikasi diri</w:t>
      </w:r>
      <w:r w:rsidRPr="00B1421A">
        <w:rPr>
          <w:rFonts w:ascii="Times New Roman" w:hAnsi="Times New Roman"/>
          <w:color w:val="000000" w:themeColor="text1"/>
          <w:sz w:val="24"/>
          <w:szCs w:val="24"/>
        </w:rPr>
        <w:t xml:space="preserve"> siswa mempengaruhi pilihan aktivitas mereka, tujuan mereka dan usaha serta persistensi mereka dalam aktivitas-aktivitas di kelas. Namun terkadang masih terdapat siswa yang kurang memiliki kepercayan diri (keyakinan) tentang sejauh mana kemanpuan yang dimilikinya untuk mengatasi hambatan– hambatan yang berkaitan dengan proses pembelajaran. Pada hal didalam teori menyebutkan bahwa efikasi diri adalah keyakinan siswa tentang sejauh mana kemampuan yang dimilikinya yang dapat digunakan untuk melakukan tindakan yang tepat dalam mengatasi masalah hambatan yang berkaitan dengan tugas–tugas yang diberikan oleh guru. Dengan demikian </w:t>
      </w:r>
      <w:r w:rsidRPr="00B1421A">
        <w:rPr>
          <w:rFonts w:ascii="Times New Roman" w:hAnsi="Times New Roman"/>
          <w:color w:val="000000" w:themeColor="text1"/>
          <w:sz w:val="24"/>
          <w:szCs w:val="24"/>
          <w:lang w:val="id-ID"/>
        </w:rPr>
        <w:t>efikasi diri</w:t>
      </w:r>
      <w:r w:rsidRPr="00B1421A">
        <w:rPr>
          <w:rFonts w:ascii="Times New Roman" w:hAnsi="Times New Roman"/>
          <w:color w:val="000000" w:themeColor="text1"/>
          <w:sz w:val="24"/>
          <w:szCs w:val="24"/>
        </w:rPr>
        <w:t xml:space="preserve"> pun pada akhirnya mempengaruhi pembelajaran dan prestasi mereka. </w:t>
      </w:r>
    </w:p>
    <w:p w14:paraId="65D77989" w14:textId="77777777" w:rsidR="004B3DBA" w:rsidRDefault="004B3DBA" w:rsidP="004B3DBA">
      <w:pPr>
        <w:spacing w:after="0" w:line="240" w:lineRule="auto"/>
        <w:ind w:firstLine="360"/>
        <w:jc w:val="both"/>
        <w:rPr>
          <w:rFonts w:ascii="Times New Roman" w:hAnsi="Times New Roman"/>
          <w:sz w:val="24"/>
          <w:szCs w:val="24"/>
        </w:rPr>
      </w:pPr>
      <w:r w:rsidRPr="00B1421A">
        <w:rPr>
          <w:rFonts w:ascii="Times New Roman" w:hAnsi="Times New Roman"/>
          <w:color w:val="000000" w:themeColor="text1"/>
          <w:sz w:val="24"/>
          <w:szCs w:val="24"/>
        </w:rPr>
        <w:t>Selain itu berdasarkan penelitian yang dilakukan oleh Agustini Besse Nurul (2016) menunjukkan bahwa potensi akademik berpengaruh positif terhadap prestasi belajar. Lalu berdasarkan penelitian yang dilakukan oleh Titin Kurnia Bungsu (2015) menunjukkan bahwa terdapat pengaruh positif yang signifikan antara kemandirian belajar terhadap hasil belajar matematika. Serta berdasarkan penelitian yang dilakukan oleh Anggi Ajeng Widganinggar (2015) menunjukkan terdapat pengaruh secara langsung efikasi diri terhadap prestasi belajar matematika.</w:t>
      </w:r>
    </w:p>
    <w:p w14:paraId="165E690B" w14:textId="77777777" w:rsidR="004B3DBA" w:rsidRPr="00B1421A" w:rsidRDefault="004B3DBA" w:rsidP="004B3DBA">
      <w:pPr>
        <w:spacing w:after="0" w:line="240" w:lineRule="auto"/>
        <w:ind w:firstLine="360"/>
        <w:jc w:val="both"/>
        <w:rPr>
          <w:rFonts w:ascii="Times New Roman" w:hAnsi="Times New Roman"/>
          <w:sz w:val="24"/>
          <w:szCs w:val="24"/>
        </w:rPr>
      </w:pPr>
      <w:r w:rsidRPr="00B1421A">
        <w:rPr>
          <w:rFonts w:ascii="Times New Roman" w:hAnsi="Times New Roman"/>
          <w:color w:val="000000" w:themeColor="text1"/>
          <w:sz w:val="24"/>
          <w:szCs w:val="24"/>
        </w:rPr>
        <w:t xml:space="preserve">Berdasarkan hasil observasi yang dilakukan pada saat magang 3 tepatnya pada bulan agustus sampai november 2018 di SMKN 2 Makassar yaitu pada saat pemberian materi khususnya materi </w:t>
      </w:r>
      <w:r w:rsidRPr="00B1421A">
        <w:rPr>
          <w:rFonts w:ascii="Times New Roman" w:hAnsi="Times New Roman"/>
          <w:color w:val="000000" w:themeColor="text1"/>
          <w:sz w:val="24"/>
          <w:szCs w:val="24"/>
          <w:lang w:val="id-ID"/>
        </w:rPr>
        <w:t>m</w:t>
      </w:r>
      <w:r w:rsidRPr="00B1421A">
        <w:rPr>
          <w:rFonts w:ascii="Times New Roman" w:hAnsi="Times New Roman"/>
          <w:color w:val="000000" w:themeColor="text1"/>
          <w:sz w:val="24"/>
          <w:szCs w:val="24"/>
        </w:rPr>
        <w:t>atriks kemampuan siswa pada operasi hitung matriks seperti penjumlahan</w:t>
      </w:r>
      <w:r w:rsidRPr="00B1421A">
        <w:rPr>
          <w:rFonts w:ascii="Times New Roman" w:hAnsi="Times New Roman"/>
          <w:color w:val="000000" w:themeColor="text1"/>
          <w:sz w:val="24"/>
          <w:szCs w:val="24"/>
          <w:lang w:val="id-ID"/>
        </w:rPr>
        <w:t xml:space="preserve">, </w:t>
      </w:r>
      <w:r w:rsidRPr="00B1421A">
        <w:rPr>
          <w:rFonts w:ascii="Times New Roman" w:hAnsi="Times New Roman"/>
          <w:color w:val="000000" w:themeColor="text1"/>
          <w:sz w:val="24"/>
          <w:szCs w:val="24"/>
        </w:rPr>
        <w:t xml:space="preserve">pengurangan, dan perkalian matriks masih kurang sehingga ketika diberikan latihan pemecahan soal ternyata hanya sebagian siswa yang dapat mengerjakannya dengan baik, sebagian besar tidak tahu apa yang harus dikerjakan. Selain itu para siswa masih merasa malas untuk mempelajari matematika menurut mereka matematika itu adalah pelajaran yang sulit untuk dimengerti/dipahami sehingga sering kali siswa kesulitan dalam mencapai hasil belajar matematika yang maksimal. Salah satu penyebabnya adalah karena mereka sering merasa tidak yakin bahwa dirinya akan mampu menyelesaikan tugas-tugas yang dibebankan kepadanya, atau dengan kata lain kurangnya keyakinan siswa tersebut terhadap kemampuan dirinya untuk menyelesaikan tugas secara berhasil. Keyakinan tersebut biasa disebut dengan efikasi diri. Pada hal telah diketahui bahwa efikasi diri sangatlah berpengaruh pada hasil belajar siswa. Oleh karena itu kurangnya efikasi diri siswa dalam mengerjakan tugas yang diberikan mereka lebih cenderung suka untuk menyontek dibandingkan mengerjakan tugasnya sendiri. Ini membuktikan bahwa kemandirian belajar siswa masih kurang pada hal disekolah siswa dituntut untuk bisa mandiri dalam mengerjakan tugas yang diberikan. </w:t>
      </w:r>
    </w:p>
    <w:p w14:paraId="0EE66F33" w14:textId="3EF09088" w:rsidR="00E5694B" w:rsidRPr="004B3DBA" w:rsidRDefault="004B3DBA" w:rsidP="004B3DBA">
      <w:pPr>
        <w:spacing w:after="0" w:line="240" w:lineRule="auto"/>
        <w:ind w:firstLine="360"/>
        <w:jc w:val="both"/>
        <w:rPr>
          <w:rFonts w:ascii="Times New Roman" w:hAnsi="Times New Roman"/>
          <w:color w:val="000000" w:themeColor="text1"/>
          <w:sz w:val="24"/>
          <w:szCs w:val="24"/>
        </w:rPr>
      </w:pPr>
      <w:r w:rsidRPr="004420B9">
        <w:rPr>
          <w:rFonts w:ascii="Times New Roman" w:hAnsi="Times New Roman"/>
          <w:color w:val="000000" w:themeColor="text1"/>
          <w:sz w:val="24"/>
          <w:szCs w:val="24"/>
        </w:rPr>
        <w:t>Berkaitan dengan proses pembelajaran di sekolah, siswa dikatakan telah mampu belajar secara mandiri apabila telah mampu melakukan tugas belajar tanpa ketergantun</w:t>
      </w:r>
      <w:r>
        <w:rPr>
          <w:rFonts w:ascii="Times New Roman" w:hAnsi="Times New Roman"/>
          <w:color w:val="000000" w:themeColor="text1"/>
          <w:sz w:val="24"/>
          <w:szCs w:val="24"/>
        </w:rPr>
        <w:t>gan dengan orang lain. Ketidak</w:t>
      </w:r>
      <w:r w:rsidRPr="004B3DBA">
        <w:rPr>
          <w:rFonts w:ascii="Times New Roman" w:hAnsi="Times New Roman"/>
          <w:color w:val="000000" w:themeColor="text1"/>
          <w:sz w:val="24"/>
          <w:szCs w:val="24"/>
        </w:rPr>
        <w:t xml:space="preserve"> </w:t>
      </w:r>
      <w:r w:rsidRPr="004420B9">
        <w:rPr>
          <w:rFonts w:ascii="Times New Roman" w:hAnsi="Times New Roman"/>
          <w:color w:val="000000" w:themeColor="text1"/>
          <w:sz w:val="24"/>
          <w:szCs w:val="24"/>
        </w:rPr>
        <w:t>tergantungan pada orang lain disebut sebagai sebuah kemandirian. Kemandirian dalam belajar dapat diartikan sebagai aktivitas belajar dan berlangsungnya lebih didorong oleh kemauan sendiri, pilihan sendiri dan tanggung jawab sendiri dari siswa.</w:t>
      </w:r>
      <w:r>
        <w:rPr>
          <w:rFonts w:ascii="Times New Roman" w:hAnsi="Times New Roman"/>
          <w:color w:val="000000" w:themeColor="text1"/>
          <w:sz w:val="24"/>
          <w:szCs w:val="24"/>
        </w:rPr>
        <w:t xml:space="preserve"> </w:t>
      </w:r>
      <w:r w:rsidRPr="004B3DBA">
        <w:rPr>
          <w:rFonts w:ascii="Times New Roman" w:hAnsi="Times New Roman"/>
          <w:color w:val="000000" w:themeColor="text1"/>
          <w:sz w:val="24"/>
          <w:szCs w:val="24"/>
        </w:rPr>
        <w:t>Tujuan dari penelitian ini adalah untuk mengetahui pengaruh potensi akademik, efikasi diri dan kemandirian belajar dari hasil belajar matematika siswa kelas XI SMKN 2 makassar</w:t>
      </w:r>
    </w:p>
    <w:p w14:paraId="3944B8CA" w14:textId="53E9105F" w:rsidR="00E5694B" w:rsidRPr="004B3DBA" w:rsidRDefault="00E5694B" w:rsidP="004B3DBA">
      <w:pPr>
        <w:spacing w:after="0" w:line="240" w:lineRule="auto"/>
        <w:ind w:firstLine="360"/>
        <w:jc w:val="both"/>
        <w:rPr>
          <w:rFonts w:ascii="Times New Roman" w:hAnsi="Times New Roman"/>
          <w:color w:val="000000" w:themeColor="text1"/>
          <w:sz w:val="24"/>
          <w:szCs w:val="24"/>
        </w:rPr>
      </w:pPr>
    </w:p>
    <w:p w14:paraId="2F25F0C4" w14:textId="77777777" w:rsidR="00251BFC" w:rsidRPr="004B3DBA" w:rsidRDefault="00251BFC" w:rsidP="004B3DBA">
      <w:pPr>
        <w:spacing w:after="0" w:line="240" w:lineRule="auto"/>
        <w:ind w:firstLine="360"/>
        <w:jc w:val="both"/>
        <w:rPr>
          <w:rFonts w:ascii="Times New Roman" w:hAnsi="Times New Roman"/>
          <w:color w:val="000000" w:themeColor="text1"/>
          <w:sz w:val="24"/>
          <w:szCs w:val="24"/>
        </w:rPr>
      </w:pPr>
    </w:p>
    <w:p w14:paraId="1C71FF3E" w14:textId="77777777" w:rsidR="00E5694B" w:rsidRDefault="00A20993">
      <w:pPr>
        <w:pBdr>
          <w:top w:val="nil"/>
          <w:left w:val="nil"/>
          <w:bottom w:val="nil"/>
          <w:right w:val="nil"/>
          <w:between w:val="nil"/>
        </w:pBdr>
        <w:spacing w:before="240" w:after="0"/>
        <w:rPr>
          <w:rFonts w:ascii="Times New Roman" w:hAnsi="Times New Roman"/>
          <w:b/>
          <w:color w:val="000000"/>
          <w:sz w:val="24"/>
          <w:szCs w:val="24"/>
        </w:rPr>
      </w:pPr>
      <w:r>
        <w:rPr>
          <w:rFonts w:ascii="Times New Roman" w:hAnsi="Times New Roman"/>
          <w:b/>
          <w:color w:val="000000"/>
          <w:sz w:val="24"/>
          <w:szCs w:val="24"/>
        </w:rPr>
        <w:t>Metodologi Penelitian</w:t>
      </w:r>
    </w:p>
    <w:p w14:paraId="60DCB2A6" w14:textId="31F282B3" w:rsidR="0010598E" w:rsidRDefault="004B3DBA" w:rsidP="004B3DBA">
      <w:pPr>
        <w:spacing w:line="240" w:lineRule="auto"/>
        <w:ind w:firstLine="720"/>
        <w:jc w:val="both"/>
        <w:rPr>
          <w:rFonts w:ascii="Times New Roman" w:hAnsi="Times New Roman"/>
          <w:color w:val="000000" w:themeColor="text1"/>
          <w:sz w:val="24"/>
          <w:szCs w:val="24"/>
        </w:rPr>
      </w:pPr>
      <w:r w:rsidRPr="00B1421A">
        <w:rPr>
          <w:rFonts w:ascii="Times New Roman" w:hAnsi="Times New Roman"/>
          <w:color w:val="000000" w:themeColor="text1"/>
          <w:sz w:val="24"/>
          <w:szCs w:val="24"/>
        </w:rPr>
        <w:t xml:space="preserve">Jenis penelitian ini adalah </w:t>
      </w:r>
      <w:r w:rsidRPr="00B1421A">
        <w:rPr>
          <w:rFonts w:ascii="Times New Roman" w:hAnsi="Times New Roman"/>
          <w:i/>
          <w:color w:val="000000" w:themeColor="text1"/>
          <w:sz w:val="24"/>
          <w:szCs w:val="24"/>
        </w:rPr>
        <w:t>ex-post facto</w:t>
      </w:r>
      <w:r w:rsidRPr="00B1421A">
        <w:rPr>
          <w:rFonts w:ascii="Times New Roman" w:hAnsi="Times New Roman"/>
          <w:color w:val="000000" w:themeColor="text1"/>
          <w:sz w:val="24"/>
          <w:szCs w:val="24"/>
        </w:rPr>
        <w:t xml:space="preserve"> yang bersifat kausalitas. Penelitian ini dilakukan di SMK Negeri 2 Makassar. Populasi dalam penelitian ini adalah seluruh siswa kelas XI SMK Negeri 2 makassar. </w:t>
      </w:r>
      <w:r w:rsidR="0010598E">
        <w:rPr>
          <w:rFonts w:ascii="Times New Roman" w:hAnsi="Times New Roman"/>
          <w:color w:val="000000" w:themeColor="text1"/>
          <w:sz w:val="24"/>
          <w:szCs w:val="24"/>
        </w:rPr>
        <w:t xml:space="preserve">Variabel dan desain penelitian </w:t>
      </w:r>
      <w:r w:rsidR="0010598E" w:rsidRPr="005602AC">
        <w:rPr>
          <w:rFonts w:ascii="Times New Roman" w:hAnsi="Times New Roman"/>
          <w:sz w:val="24"/>
          <w:szCs w:val="24"/>
        </w:rPr>
        <w:t xml:space="preserve">potensi </w:t>
      </w:r>
      <w:proofErr w:type="gramStart"/>
      <w:r w:rsidR="0010598E" w:rsidRPr="005602AC">
        <w:rPr>
          <w:rFonts w:ascii="Times New Roman" w:hAnsi="Times New Roman"/>
          <w:sz w:val="24"/>
          <w:szCs w:val="24"/>
        </w:rPr>
        <w:t>akademik  (</w:t>
      </w:r>
      <w:proofErr w:type="gramEnd"/>
      <w:r w:rsidR="0010598E" w:rsidRPr="005602AC">
        <w:rPr>
          <w:rFonts w:ascii="Times New Roman" w:hAnsi="Times New Roman"/>
          <w:sz w:val="24"/>
          <w:szCs w:val="24"/>
        </w:rPr>
        <w:t>X</w:t>
      </w:r>
      <w:r w:rsidR="0010598E" w:rsidRPr="005602AC">
        <w:rPr>
          <w:rFonts w:ascii="Times New Roman" w:hAnsi="Times New Roman"/>
          <w:sz w:val="24"/>
          <w:szCs w:val="24"/>
          <w:vertAlign w:val="subscript"/>
        </w:rPr>
        <w:t>1</w:t>
      </w:r>
      <w:r w:rsidR="0010598E" w:rsidRPr="005602AC">
        <w:rPr>
          <w:rFonts w:ascii="Times New Roman" w:hAnsi="Times New Roman"/>
          <w:sz w:val="24"/>
          <w:szCs w:val="24"/>
        </w:rPr>
        <w:t>), efikasi diri ( X</w:t>
      </w:r>
      <w:r w:rsidR="0010598E" w:rsidRPr="005602AC">
        <w:rPr>
          <w:rFonts w:ascii="Times New Roman" w:hAnsi="Times New Roman"/>
          <w:sz w:val="24"/>
          <w:szCs w:val="24"/>
          <w:vertAlign w:val="subscript"/>
        </w:rPr>
        <w:t>2</w:t>
      </w:r>
      <w:r w:rsidR="0010598E" w:rsidRPr="005602AC">
        <w:rPr>
          <w:rFonts w:ascii="Times New Roman" w:hAnsi="Times New Roman"/>
          <w:sz w:val="24"/>
          <w:szCs w:val="24"/>
        </w:rPr>
        <w:t xml:space="preserve"> ) dan kemandirian belajar ( X</w:t>
      </w:r>
      <w:r w:rsidR="0010598E" w:rsidRPr="005602AC">
        <w:rPr>
          <w:rFonts w:ascii="Times New Roman" w:hAnsi="Times New Roman"/>
          <w:sz w:val="24"/>
          <w:szCs w:val="24"/>
          <w:vertAlign w:val="subscript"/>
        </w:rPr>
        <w:t>3</w:t>
      </w:r>
      <w:r w:rsidR="0010598E" w:rsidRPr="005602AC">
        <w:rPr>
          <w:rFonts w:ascii="Times New Roman" w:hAnsi="Times New Roman"/>
          <w:sz w:val="24"/>
          <w:szCs w:val="24"/>
        </w:rPr>
        <w:t xml:space="preserve"> ). Dan Variabel terikat pada penelitian ini adalah hasil belajar matematika (Y)</w:t>
      </w:r>
      <w:r w:rsidR="0010598E">
        <w:rPr>
          <w:rFonts w:ascii="Times New Roman" w:hAnsi="Times New Roman"/>
          <w:sz w:val="24"/>
          <w:szCs w:val="24"/>
        </w:rPr>
        <w:t xml:space="preserve"> dan </w:t>
      </w:r>
      <w:r w:rsidR="0010598E" w:rsidRPr="00CB3549">
        <w:rPr>
          <w:rFonts w:ascii="Times New Roman" w:hAnsi="Times New Roman"/>
          <w:sz w:val="24"/>
        </w:rPr>
        <w:t>Desain keterkaitan antara variabel-variabel tersebut digambarkan sebagai berikut</w:t>
      </w:r>
    </w:p>
    <w:p w14:paraId="3312F73A" w14:textId="16935666" w:rsidR="0010598E" w:rsidRDefault="0010598E" w:rsidP="0010598E">
      <w:pPr>
        <w:spacing w:line="240" w:lineRule="auto"/>
        <w:ind w:firstLine="720"/>
        <w:jc w:val="center"/>
        <w:rPr>
          <w:rFonts w:ascii="Times New Roman" w:hAnsi="Times New Roman"/>
          <w:color w:val="000000" w:themeColor="text1"/>
          <w:sz w:val="24"/>
          <w:szCs w:val="24"/>
        </w:rPr>
      </w:pPr>
      <w:r>
        <w:rPr>
          <w:noProof/>
        </w:rPr>
        <w:drawing>
          <wp:inline distT="0" distB="0" distL="0" distR="0" wp14:anchorId="17923519" wp14:editId="14658B07">
            <wp:extent cx="27114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475" t="47586" r="61116" b="28473"/>
                    <a:stretch/>
                  </pic:blipFill>
                  <pic:spPr bwMode="auto">
                    <a:xfrm>
                      <a:off x="0" y="0"/>
                      <a:ext cx="2712896" cy="1200790"/>
                    </a:xfrm>
                    <a:prstGeom prst="rect">
                      <a:avLst/>
                    </a:prstGeom>
                    <a:ln>
                      <a:noFill/>
                    </a:ln>
                    <a:extLst>
                      <a:ext uri="{53640926-AAD7-44D8-BBD7-CCE9431645EC}">
                        <a14:shadowObscured xmlns:a14="http://schemas.microsoft.com/office/drawing/2010/main"/>
                      </a:ext>
                    </a:extLst>
                  </pic:spPr>
                </pic:pic>
              </a:graphicData>
            </a:graphic>
          </wp:inline>
        </w:drawing>
      </w:r>
    </w:p>
    <w:p w14:paraId="72841C1E" w14:textId="04605665" w:rsidR="0010598E" w:rsidRPr="000F28FD" w:rsidRDefault="0010598E" w:rsidP="0010598E">
      <w:pPr>
        <w:spacing w:after="0" w:line="480" w:lineRule="auto"/>
        <w:jc w:val="center"/>
        <w:rPr>
          <w:rFonts w:ascii="Times New Roman" w:hAnsi="Times New Roman"/>
          <w:b/>
          <w:sz w:val="24"/>
          <w:szCs w:val="24"/>
        </w:rPr>
      </w:pPr>
      <w:r>
        <w:rPr>
          <w:rFonts w:ascii="Times New Roman" w:hAnsi="Times New Roman"/>
          <w:b/>
          <w:sz w:val="24"/>
          <w:szCs w:val="24"/>
        </w:rPr>
        <w:t xml:space="preserve">Gambar </w:t>
      </w:r>
      <w:r>
        <w:rPr>
          <w:rFonts w:ascii="Times New Roman" w:hAnsi="Times New Roman"/>
          <w:b/>
          <w:sz w:val="24"/>
          <w:szCs w:val="24"/>
        </w:rPr>
        <w:t>1</w:t>
      </w:r>
      <w:r>
        <w:rPr>
          <w:rFonts w:ascii="Times New Roman" w:hAnsi="Times New Roman"/>
          <w:b/>
          <w:sz w:val="24"/>
          <w:szCs w:val="24"/>
        </w:rPr>
        <w:t xml:space="preserve">. </w:t>
      </w:r>
      <w:r>
        <w:rPr>
          <w:rFonts w:ascii="Times New Roman" w:hAnsi="Times New Roman"/>
          <w:b/>
          <w:sz w:val="24"/>
          <w:szCs w:val="24"/>
        </w:rPr>
        <w:t xml:space="preserve"> Desain penelitian</w:t>
      </w:r>
    </w:p>
    <w:p w14:paraId="3FF0E7B4" w14:textId="19D3792F" w:rsidR="004B3DBA" w:rsidRPr="00B1421A" w:rsidRDefault="004B3DBA" w:rsidP="004B3DBA">
      <w:pPr>
        <w:spacing w:line="240" w:lineRule="auto"/>
        <w:ind w:firstLine="720"/>
        <w:jc w:val="both"/>
        <w:rPr>
          <w:rFonts w:ascii="Times New Roman" w:hAnsi="Times New Roman"/>
          <w:color w:val="000000" w:themeColor="text1"/>
          <w:sz w:val="24"/>
          <w:szCs w:val="24"/>
        </w:rPr>
      </w:pPr>
      <w:r w:rsidRPr="00B1421A">
        <w:rPr>
          <w:rFonts w:ascii="Times New Roman" w:hAnsi="Times New Roman"/>
          <w:color w:val="000000" w:themeColor="text1"/>
          <w:sz w:val="24"/>
          <w:szCs w:val="24"/>
        </w:rPr>
        <w:t xml:space="preserve">Teknik pengambilan sampel dalam penelitian ini adalah </w:t>
      </w:r>
      <w:r w:rsidRPr="00B1421A">
        <w:rPr>
          <w:rFonts w:ascii="Times New Roman" w:hAnsi="Times New Roman"/>
          <w:i/>
          <w:color w:val="000000" w:themeColor="text1"/>
          <w:sz w:val="24"/>
          <w:szCs w:val="24"/>
        </w:rPr>
        <w:t>cluster random sampling</w:t>
      </w:r>
      <w:r>
        <w:rPr>
          <w:rFonts w:ascii="Times New Roman" w:hAnsi="Times New Roman"/>
          <w:color w:val="000000" w:themeColor="text1"/>
          <w:sz w:val="24"/>
          <w:szCs w:val="24"/>
        </w:rPr>
        <w:t xml:space="preserve"> dengan memilih dua</w:t>
      </w:r>
      <w:r w:rsidRPr="00B1421A">
        <w:rPr>
          <w:rFonts w:ascii="Times New Roman" w:hAnsi="Times New Roman"/>
          <w:color w:val="000000" w:themeColor="text1"/>
          <w:sz w:val="24"/>
          <w:szCs w:val="24"/>
        </w:rPr>
        <w:t xml:space="preserve"> kelas secara acak dari 10 kelas yang ada untuk menentukan kelas penelitian. Kelas dalam penelitian ini adalah XI TJK 1 dan XI TKJ yang terdiri dari 65 siswa. Adapun teknik analisis d</w:t>
      </w:r>
      <w:r>
        <w:rPr>
          <w:rFonts w:ascii="Times New Roman" w:hAnsi="Times New Roman"/>
          <w:color w:val="000000" w:themeColor="text1"/>
          <w:sz w:val="24"/>
          <w:szCs w:val="24"/>
        </w:rPr>
        <w:t>ata yang digunakan dalam peneli</w:t>
      </w:r>
      <w:r w:rsidRPr="00B1421A">
        <w:rPr>
          <w:rFonts w:ascii="Times New Roman" w:hAnsi="Times New Roman"/>
          <w:color w:val="000000" w:themeColor="text1"/>
          <w:sz w:val="24"/>
          <w:szCs w:val="24"/>
        </w:rPr>
        <w:t xml:space="preserve">tian ini adalah Tes dan angket. </w:t>
      </w:r>
    </w:p>
    <w:p w14:paraId="76C9FFED" w14:textId="77777777" w:rsidR="00E5694B" w:rsidRDefault="00A20993">
      <w:pPr>
        <w:pBdr>
          <w:top w:val="nil"/>
          <w:left w:val="nil"/>
          <w:bottom w:val="nil"/>
          <w:right w:val="nil"/>
          <w:between w:val="nil"/>
        </w:pBdr>
        <w:spacing w:before="240" w:after="0"/>
        <w:rPr>
          <w:rFonts w:ascii="Times New Roman" w:hAnsi="Times New Roman"/>
          <w:b/>
          <w:color w:val="000000"/>
          <w:sz w:val="24"/>
          <w:szCs w:val="24"/>
        </w:rPr>
      </w:pPr>
      <w:r>
        <w:rPr>
          <w:rFonts w:ascii="Times New Roman" w:hAnsi="Times New Roman"/>
          <w:b/>
          <w:color w:val="000000"/>
          <w:sz w:val="24"/>
          <w:szCs w:val="24"/>
        </w:rPr>
        <w:t>Hasil Penelitian dan Pembahasan</w:t>
      </w:r>
    </w:p>
    <w:p w14:paraId="27D5B5CA" w14:textId="58384B47" w:rsidR="002D6A29" w:rsidRPr="00D05011" w:rsidRDefault="002D6A29" w:rsidP="002D6A29">
      <w:pPr>
        <w:spacing w:line="240" w:lineRule="auto"/>
        <w:jc w:val="both"/>
        <w:rPr>
          <w:rFonts w:ascii="Times New Roman" w:hAnsi="Times New Roman"/>
          <w:b/>
          <w:sz w:val="24"/>
          <w:szCs w:val="24"/>
        </w:rPr>
      </w:pPr>
      <w:r w:rsidRPr="00D05011">
        <w:rPr>
          <w:rFonts w:ascii="Times New Roman" w:hAnsi="Times New Roman"/>
          <w:b/>
          <w:sz w:val="24"/>
          <w:szCs w:val="24"/>
        </w:rPr>
        <w:t>Hasil Penelitian</w:t>
      </w:r>
    </w:p>
    <w:p w14:paraId="4CABC7F2" w14:textId="77777777" w:rsidR="002D6A29" w:rsidRDefault="002D6A29" w:rsidP="002D6A29">
      <w:pPr>
        <w:spacing w:after="0" w:line="240" w:lineRule="auto"/>
        <w:jc w:val="both"/>
        <w:rPr>
          <w:rFonts w:ascii="Times New Roman" w:hAnsi="Times New Roman"/>
          <w:b/>
          <w:sz w:val="24"/>
          <w:szCs w:val="24"/>
          <w:lang w:val="id-ID"/>
        </w:rPr>
      </w:pPr>
      <w:r w:rsidRPr="00497521">
        <w:rPr>
          <w:rFonts w:ascii="Times New Roman" w:hAnsi="Times New Roman"/>
          <w:b/>
          <w:sz w:val="24"/>
          <w:szCs w:val="24"/>
          <w:lang w:val="id-ID"/>
        </w:rPr>
        <w:t>Deskripsi Data</w:t>
      </w:r>
    </w:p>
    <w:p w14:paraId="75226647" w14:textId="77777777" w:rsidR="002D6A29" w:rsidRDefault="002D6A29" w:rsidP="002D6A29">
      <w:pPr>
        <w:spacing w:after="0" w:line="240" w:lineRule="auto"/>
        <w:ind w:firstLine="567"/>
        <w:jc w:val="both"/>
        <w:rPr>
          <w:rFonts w:ascii="Times New Roman" w:eastAsiaTheme="minorEastAsia" w:hAnsi="Times New Roman"/>
          <w:sz w:val="24"/>
          <w:szCs w:val="24"/>
          <w:lang w:val="id-ID"/>
        </w:rPr>
      </w:pPr>
      <w:r>
        <w:rPr>
          <w:rFonts w:ascii="Times New Roman" w:hAnsi="Times New Roman"/>
          <w:sz w:val="24"/>
          <w:szCs w:val="24"/>
        </w:rPr>
        <w:t>Berikut ini</w:t>
      </w:r>
      <w:r>
        <w:rPr>
          <w:rFonts w:ascii="Times New Roman" w:hAnsi="Times New Roman"/>
          <w:sz w:val="24"/>
          <w:szCs w:val="24"/>
          <w:lang w:val="id-ID"/>
        </w:rPr>
        <w:t xml:space="preserve"> h</w:t>
      </w:r>
      <w:r w:rsidRPr="002E7E43">
        <w:rPr>
          <w:rFonts w:ascii="Times New Roman" w:eastAsiaTheme="minorEastAsia" w:hAnsi="Times New Roman"/>
          <w:sz w:val="24"/>
          <w:szCs w:val="24"/>
        </w:rPr>
        <w:t>asil analisis deskriptif menunjukkan deskripsi tentang karakteristik distribusi nilai dari masing-masing kelas penelitian</w:t>
      </w:r>
      <w:r>
        <w:rPr>
          <w:rFonts w:ascii="Times New Roman" w:eastAsiaTheme="minorEastAsia" w:hAnsi="Times New Roman"/>
          <w:sz w:val="24"/>
          <w:szCs w:val="24"/>
          <w:lang w:val="id-ID"/>
        </w:rPr>
        <w:t>.</w:t>
      </w:r>
    </w:p>
    <w:p w14:paraId="43BAAA0E" w14:textId="77777777" w:rsidR="002D6A29" w:rsidRPr="00497521" w:rsidRDefault="002D6A29" w:rsidP="002D6A29">
      <w:pPr>
        <w:spacing w:after="0" w:line="240" w:lineRule="auto"/>
        <w:ind w:firstLine="567"/>
        <w:jc w:val="both"/>
        <w:rPr>
          <w:rFonts w:ascii="Times New Roman" w:hAnsi="Times New Roman"/>
          <w:b/>
          <w:sz w:val="24"/>
          <w:szCs w:val="24"/>
          <w:lang w:val="id-ID"/>
        </w:rPr>
      </w:pPr>
    </w:p>
    <w:p w14:paraId="6B1AA317" w14:textId="77777777" w:rsidR="002D6A29" w:rsidRPr="005A1D71" w:rsidRDefault="002D6A29" w:rsidP="002D6A29">
      <w:pPr>
        <w:spacing w:after="0" w:line="240" w:lineRule="auto"/>
        <w:ind w:left="851" w:hanging="851"/>
        <w:contextualSpacing/>
        <w:rPr>
          <w:rFonts w:ascii="Times New Roman" w:eastAsiaTheme="minorEastAsia" w:hAnsi="Times New Roman"/>
          <w:sz w:val="24"/>
          <w:szCs w:val="24"/>
        </w:rPr>
      </w:pPr>
      <w:r>
        <w:rPr>
          <w:rFonts w:ascii="Times New Roman" w:eastAsiaTheme="minorEastAsia" w:hAnsi="Times New Roman"/>
          <w:b/>
          <w:sz w:val="24"/>
          <w:szCs w:val="24"/>
        </w:rPr>
        <w:t>Tabel</w:t>
      </w:r>
      <w:r>
        <w:rPr>
          <w:rFonts w:ascii="Times New Roman" w:eastAsiaTheme="minorEastAsia" w:hAnsi="Times New Roman"/>
          <w:b/>
          <w:sz w:val="24"/>
          <w:szCs w:val="24"/>
          <w:lang w:val="id-ID"/>
        </w:rPr>
        <w:t xml:space="preserve"> </w:t>
      </w:r>
      <w:r>
        <w:rPr>
          <w:rFonts w:ascii="Times New Roman" w:eastAsiaTheme="minorEastAsia" w:hAnsi="Times New Roman"/>
          <w:b/>
          <w:sz w:val="24"/>
          <w:szCs w:val="24"/>
        </w:rPr>
        <w:t>1</w:t>
      </w:r>
      <w:r>
        <w:rPr>
          <w:rFonts w:ascii="Times New Roman" w:eastAsiaTheme="minorEastAsia" w:hAnsi="Times New Roman"/>
          <w:b/>
          <w:sz w:val="24"/>
          <w:szCs w:val="24"/>
          <w:lang w:val="id-ID"/>
        </w:rPr>
        <w:t xml:space="preserve">. </w:t>
      </w:r>
      <w:r>
        <w:rPr>
          <w:rFonts w:ascii="Times New Roman" w:eastAsiaTheme="minorEastAsia" w:hAnsi="Times New Roman"/>
          <w:sz w:val="24"/>
          <w:szCs w:val="24"/>
        </w:rPr>
        <w:t>Statistik</w:t>
      </w:r>
      <w:r>
        <w:rPr>
          <w:rFonts w:ascii="Times New Roman" w:eastAsiaTheme="minorEastAsia" w:hAnsi="Times New Roman"/>
          <w:sz w:val="24"/>
          <w:szCs w:val="24"/>
          <w:lang w:val="id-ID"/>
        </w:rPr>
        <w:t xml:space="preserve"> </w:t>
      </w:r>
      <w:r>
        <w:rPr>
          <w:rFonts w:ascii="Times New Roman" w:eastAsiaTheme="minorEastAsia" w:hAnsi="Times New Roman"/>
          <w:sz w:val="24"/>
          <w:szCs w:val="24"/>
        </w:rPr>
        <w:t>Deskriptif</w:t>
      </w:r>
      <w:r>
        <w:rPr>
          <w:rFonts w:ascii="Times New Roman" w:eastAsiaTheme="minorEastAsia" w:hAnsi="Times New Roman"/>
          <w:sz w:val="24"/>
          <w:szCs w:val="24"/>
          <w:lang w:val="id-ID"/>
        </w:rPr>
        <w:t xml:space="preserve"> </w:t>
      </w:r>
      <w:r>
        <w:rPr>
          <w:rFonts w:ascii="Times New Roman" w:eastAsiaTheme="minorEastAsia" w:hAnsi="Times New Roman"/>
          <w:sz w:val="24"/>
          <w:szCs w:val="24"/>
        </w:rPr>
        <w:t xml:space="preserve">Potensi Akademik </w:t>
      </w:r>
    </w:p>
    <w:p w14:paraId="77EF988C" w14:textId="77777777" w:rsidR="002D6A29" w:rsidRPr="001F620A" w:rsidRDefault="002D6A29" w:rsidP="002D6A29">
      <w:pPr>
        <w:spacing w:after="0" w:line="240" w:lineRule="auto"/>
        <w:ind w:left="851" w:hanging="851"/>
        <w:contextualSpacing/>
        <w:rPr>
          <w:rFonts w:ascii="Times New Roman" w:eastAsiaTheme="minorEastAsia" w:hAnsi="Times New Roman"/>
          <w:b/>
          <w:sz w:val="24"/>
          <w:szCs w:val="24"/>
          <w:lang w:val="id-ID"/>
        </w:rPr>
      </w:pPr>
    </w:p>
    <w:tbl>
      <w:tblPr>
        <w:tblStyle w:val="TableGrid1"/>
        <w:tblW w:w="4220" w:type="dxa"/>
        <w:jc w:val="center"/>
        <w:tblLook w:val="04A0" w:firstRow="1" w:lastRow="0" w:firstColumn="1" w:lastColumn="0" w:noHBand="0" w:noVBand="1"/>
      </w:tblPr>
      <w:tblGrid>
        <w:gridCol w:w="2066"/>
        <w:gridCol w:w="2154"/>
      </w:tblGrid>
      <w:tr w:rsidR="002D6A29" w:rsidRPr="001F620A" w14:paraId="7288053C" w14:textId="77777777" w:rsidTr="00E85BE2">
        <w:trPr>
          <w:trHeight w:val="326"/>
          <w:jc w:val="center"/>
        </w:trPr>
        <w:tc>
          <w:tcPr>
            <w:tcW w:w="2066" w:type="dxa"/>
            <w:tcBorders>
              <w:left w:val="nil"/>
              <w:bottom w:val="single" w:sz="4" w:space="0" w:color="auto"/>
              <w:right w:val="nil"/>
            </w:tcBorders>
            <w:vAlign w:val="center"/>
          </w:tcPr>
          <w:p w14:paraId="3DBC21FA" w14:textId="77777777" w:rsidR="002D6A29" w:rsidRPr="001F620A" w:rsidRDefault="002D6A29" w:rsidP="00E85BE2">
            <w:pPr>
              <w:contextualSpacing/>
              <w:jc w:val="center"/>
              <w:rPr>
                <w:rFonts w:ascii="Times New Roman" w:hAnsi="Times New Roman"/>
                <w:sz w:val="24"/>
                <w:szCs w:val="24"/>
                <w:lang w:val="id-ID"/>
              </w:rPr>
            </w:pPr>
            <w:r w:rsidRPr="001F620A">
              <w:rPr>
                <w:rFonts w:ascii="Times New Roman" w:hAnsi="Times New Roman"/>
                <w:sz w:val="24"/>
                <w:szCs w:val="24"/>
                <w:lang w:val="id-ID"/>
              </w:rPr>
              <w:t>Statistik</w:t>
            </w:r>
          </w:p>
        </w:tc>
        <w:tc>
          <w:tcPr>
            <w:tcW w:w="2154" w:type="dxa"/>
            <w:tcBorders>
              <w:left w:val="nil"/>
              <w:bottom w:val="single" w:sz="4" w:space="0" w:color="auto"/>
              <w:right w:val="nil"/>
            </w:tcBorders>
            <w:vAlign w:val="center"/>
          </w:tcPr>
          <w:p w14:paraId="75705C0B" w14:textId="77777777" w:rsidR="002D6A29" w:rsidRPr="001F620A" w:rsidRDefault="002D6A29" w:rsidP="00E85BE2">
            <w:pPr>
              <w:contextualSpacing/>
              <w:jc w:val="center"/>
              <w:rPr>
                <w:rFonts w:ascii="Times New Roman" w:hAnsi="Times New Roman"/>
                <w:sz w:val="24"/>
                <w:szCs w:val="24"/>
                <w:lang w:val="id-ID"/>
              </w:rPr>
            </w:pPr>
            <w:r w:rsidRPr="001F620A">
              <w:rPr>
                <w:rFonts w:ascii="Times New Roman" w:hAnsi="Times New Roman"/>
                <w:sz w:val="24"/>
                <w:szCs w:val="24"/>
                <w:lang w:val="id-ID"/>
              </w:rPr>
              <w:t>Nilai Statistik</w:t>
            </w:r>
          </w:p>
        </w:tc>
      </w:tr>
      <w:tr w:rsidR="002D6A29" w:rsidRPr="001F620A" w14:paraId="6713EF2B" w14:textId="77777777" w:rsidTr="00E85BE2">
        <w:trPr>
          <w:trHeight w:val="287"/>
          <w:jc w:val="center"/>
        </w:trPr>
        <w:tc>
          <w:tcPr>
            <w:tcW w:w="2066" w:type="dxa"/>
            <w:tcBorders>
              <w:left w:val="nil"/>
              <w:bottom w:val="nil"/>
              <w:right w:val="nil"/>
            </w:tcBorders>
            <w:vAlign w:val="center"/>
          </w:tcPr>
          <w:p w14:paraId="673DB6B8" w14:textId="77777777" w:rsidR="002D6A29" w:rsidRPr="001F620A" w:rsidRDefault="002D6A29" w:rsidP="00E85BE2">
            <w:pPr>
              <w:contextualSpacing/>
              <w:jc w:val="center"/>
              <w:rPr>
                <w:rFonts w:ascii="Times New Roman" w:hAnsi="Times New Roman"/>
                <w:sz w:val="24"/>
                <w:szCs w:val="24"/>
                <w:lang w:val="id-ID"/>
              </w:rPr>
            </w:pPr>
            <w:r w:rsidRPr="001F620A">
              <w:rPr>
                <w:rFonts w:ascii="Times New Roman" w:hAnsi="Times New Roman"/>
                <w:sz w:val="24"/>
                <w:szCs w:val="24"/>
                <w:lang w:val="id-ID"/>
              </w:rPr>
              <w:t>Mean</w:t>
            </w:r>
          </w:p>
        </w:tc>
        <w:tc>
          <w:tcPr>
            <w:tcW w:w="2154" w:type="dxa"/>
            <w:tcBorders>
              <w:left w:val="nil"/>
              <w:bottom w:val="nil"/>
              <w:right w:val="nil"/>
            </w:tcBorders>
            <w:vAlign w:val="center"/>
          </w:tcPr>
          <w:p w14:paraId="4597AEA6" w14:textId="77777777" w:rsidR="002D6A29" w:rsidRPr="005A1D71" w:rsidRDefault="002D6A29" w:rsidP="00E85BE2">
            <w:pPr>
              <w:contextualSpacing/>
              <w:jc w:val="center"/>
              <w:rPr>
                <w:rFonts w:ascii="Times New Roman" w:hAnsi="Times New Roman"/>
                <w:sz w:val="24"/>
                <w:szCs w:val="24"/>
              </w:rPr>
            </w:pPr>
            <w:r>
              <w:rPr>
                <w:rFonts w:ascii="Times New Roman" w:hAnsi="Times New Roman"/>
                <w:sz w:val="24"/>
                <w:szCs w:val="24"/>
                <w:lang w:val="id-ID"/>
              </w:rPr>
              <w:t>6</w:t>
            </w:r>
            <w:r>
              <w:rPr>
                <w:rFonts w:ascii="Times New Roman" w:hAnsi="Times New Roman"/>
                <w:sz w:val="24"/>
                <w:szCs w:val="24"/>
              </w:rPr>
              <w:t>0,00</w:t>
            </w:r>
          </w:p>
        </w:tc>
      </w:tr>
      <w:tr w:rsidR="002D6A29" w:rsidRPr="001F620A" w14:paraId="6CCCC1B0" w14:textId="77777777" w:rsidTr="00E85BE2">
        <w:trPr>
          <w:trHeight w:val="282"/>
          <w:jc w:val="center"/>
        </w:trPr>
        <w:tc>
          <w:tcPr>
            <w:tcW w:w="2066" w:type="dxa"/>
            <w:tcBorders>
              <w:top w:val="nil"/>
              <w:left w:val="nil"/>
              <w:bottom w:val="nil"/>
              <w:right w:val="nil"/>
            </w:tcBorders>
            <w:vAlign w:val="center"/>
          </w:tcPr>
          <w:p w14:paraId="02CB2ECC" w14:textId="77777777" w:rsidR="002D6A29" w:rsidRPr="001F620A" w:rsidRDefault="002D6A29" w:rsidP="00E85BE2">
            <w:pPr>
              <w:contextualSpacing/>
              <w:jc w:val="center"/>
              <w:rPr>
                <w:rFonts w:ascii="Times New Roman" w:hAnsi="Times New Roman"/>
                <w:sz w:val="24"/>
                <w:szCs w:val="24"/>
                <w:lang w:val="id-ID"/>
              </w:rPr>
            </w:pPr>
            <w:r w:rsidRPr="001F620A">
              <w:rPr>
                <w:rFonts w:ascii="Times New Roman" w:hAnsi="Times New Roman"/>
                <w:sz w:val="24"/>
                <w:szCs w:val="24"/>
                <w:lang w:val="id-ID"/>
              </w:rPr>
              <w:t>Standar Deviasi</w:t>
            </w:r>
          </w:p>
        </w:tc>
        <w:tc>
          <w:tcPr>
            <w:tcW w:w="2154" w:type="dxa"/>
            <w:tcBorders>
              <w:top w:val="nil"/>
              <w:left w:val="nil"/>
              <w:bottom w:val="nil"/>
              <w:right w:val="nil"/>
            </w:tcBorders>
            <w:vAlign w:val="center"/>
          </w:tcPr>
          <w:p w14:paraId="47CF0A59" w14:textId="77777777" w:rsidR="002D6A29" w:rsidRPr="007134A0" w:rsidRDefault="002D6A29" w:rsidP="00E85BE2">
            <w:pPr>
              <w:contextualSpacing/>
              <w:jc w:val="center"/>
              <w:rPr>
                <w:rFonts w:ascii="Times New Roman" w:hAnsi="Times New Roman"/>
                <w:sz w:val="24"/>
                <w:szCs w:val="24"/>
              </w:rPr>
            </w:pPr>
            <w:r>
              <w:rPr>
                <w:rFonts w:ascii="Times New Roman" w:hAnsi="Times New Roman"/>
                <w:sz w:val="24"/>
                <w:szCs w:val="24"/>
              </w:rPr>
              <w:t>12,406</w:t>
            </w:r>
          </w:p>
        </w:tc>
      </w:tr>
      <w:tr w:rsidR="002D6A29" w:rsidRPr="001F620A" w14:paraId="2D82A628" w14:textId="77777777" w:rsidTr="00E85BE2">
        <w:trPr>
          <w:trHeight w:val="271"/>
          <w:jc w:val="center"/>
        </w:trPr>
        <w:tc>
          <w:tcPr>
            <w:tcW w:w="2066" w:type="dxa"/>
            <w:tcBorders>
              <w:top w:val="nil"/>
              <w:left w:val="nil"/>
              <w:bottom w:val="nil"/>
              <w:right w:val="nil"/>
            </w:tcBorders>
            <w:vAlign w:val="center"/>
          </w:tcPr>
          <w:p w14:paraId="062F671D" w14:textId="77777777" w:rsidR="002D6A29" w:rsidRPr="001F620A" w:rsidRDefault="002D6A29" w:rsidP="00E85BE2">
            <w:pPr>
              <w:contextualSpacing/>
              <w:jc w:val="center"/>
              <w:rPr>
                <w:rFonts w:ascii="Times New Roman" w:hAnsi="Times New Roman"/>
                <w:sz w:val="24"/>
                <w:szCs w:val="24"/>
                <w:lang w:val="id-ID"/>
              </w:rPr>
            </w:pPr>
            <w:r w:rsidRPr="001F620A">
              <w:rPr>
                <w:rFonts w:ascii="Times New Roman" w:hAnsi="Times New Roman"/>
                <w:sz w:val="24"/>
                <w:szCs w:val="24"/>
                <w:lang w:val="id-ID"/>
              </w:rPr>
              <w:t>Variansi</w:t>
            </w:r>
          </w:p>
        </w:tc>
        <w:tc>
          <w:tcPr>
            <w:tcW w:w="2154" w:type="dxa"/>
            <w:tcBorders>
              <w:top w:val="nil"/>
              <w:left w:val="nil"/>
              <w:bottom w:val="nil"/>
              <w:right w:val="nil"/>
            </w:tcBorders>
            <w:vAlign w:val="center"/>
          </w:tcPr>
          <w:p w14:paraId="639385D8" w14:textId="77777777" w:rsidR="002D6A29" w:rsidRPr="007134A0" w:rsidRDefault="002D6A29" w:rsidP="00E85BE2">
            <w:pPr>
              <w:contextualSpacing/>
              <w:jc w:val="center"/>
              <w:rPr>
                <w:rFonts w:ascii="Times New Roman" w:hAnsi="Times New Roman"/>
                <w:sz w:val="24"/>
                <w:szCs w:val="24"/>
              </w:rPr>
            </w:pPr>
            <w:r>
              <w:rPr>
                <w:rFonts w:ascii="Times New Roman" w:hAnsi="Times New Roman"/>
                <w:sz w:val="24"/>
                <w:szCs w:val="24"/>
              </w:rPr>
              <w:t>153,906</w:t>
            </w:r>
          </w:p>
        </w:tc>
      </w:tr>
      <w:tr w:rsidR="002D6A29" w:rsidRPr="001F620A" w14:paraId="0AE14036" w14:textId="77777777" w:rsidTr="00E85BE2">
        <w:trPr>
          <w:trHeight w:val="268"/>
          <w:jc w:val="center"/>
        </w:trPr>
        <w:tc>
          <w:tcPr>
            <w:tcW w:w="2066" w:type="dxa"/>
            <w:tcBorders>
              <w:top w:val="nil"/>
              <w:left w:val="nil"/>
              <w:bottom w:val="nil"/>
              <w:right w:val="nil"/>
            </w:tcBorders>
            <w:vAlign w:val="center"/>
          </w:tcPr>
          <w:p w14:paraId="082D1B96" w14:textId="77777777" w:rsidR="002D6A29" w:rsidRPr="001F620A" w:rsidRDefault="002D6A29" w:rsidP="00E85BE2">
            <w:pPr>
              <w:contextualSpacing/>
              <w:jc w:val="center"/>
              <w:rPr>
                <w:rFonts w:ascii="Times New Roman" w:hAnsi="Times New Roman"/>
                <w:sz w:val="24"/>
                <w:szCs w:val="24"/>
                <w:lang w:val="id-ID"/>
              </w:rPr>
            </w:pPr>
            <w:r w:rsidRPr="001F620A">
              <w:rPr>
                <w:rFonts w:ascii="Times New Roman" w:hAnsi="Times New Roman"/>
                <w:sz w:val="24"/>
                <w:szCs w:val="24"/>
                <w:lang w:val="id-ID"/>
              </w:rPr>
              <w:t>Minimum</w:t>
            </w:r>
          </w:p>
        </w:tc>
        <w:tc>
          <w:tcPr>
            <w:tcW w:w="2154" w:type="dxa"/>
            <w:tcBorders>
              <w:top w:val="nil"/>
              <w:left w:val="nil"/>
              <w:bottom w:val="nil"/>
              <w:right w:val="nil"/>
            </w:tcBorders>
            <w:vAlign w:val="center"/>
          </w:tcPr>
          <w:p w14:paraId="4587EECE" w14:textId="77777777" w:rsidR="002D6A29" w:rsidRPr="007134A0" w:rsidRDefault="002D6A29" w:rsidP="00E85BE2">
            <w:pPr>
              <w:contextualSpacing/>
              <w:jc w:val="center"/>
              <w:rPr>
                <w:rFonts w:ascii="Times New Roman" w:hAnsi="Times New Roman"/>
                <w:sz w:val="24"/>
                <w:szCs w:val="24"/>
              </w:rPr>
            </w:pPr>
            <w:r>
              <w:rPr>
                <w:rFonts w:ascii="Times New Roman" w:hAnsi="Times New Roman"/>
                <w:sz w:val="24"/>
                <w:szCs w:val="24"/>
              </w:rPr>
              <w:t>30,00</w:t>
            </w:r>
          </w:p>
        </w:tc>
      </w:tr>
      <w:tr w:rsidR="002D6A29" w:rsidRPr="001F620A" w14:paraId="11629C81" w14:textId="77777777" w:rsidTr="00E85BE2">
        <w:trPr>
          <w:trHeight w:val="286"/>
          <w:jc w:val="center"/>
        </w:trPr>
        <w:tc>
          <w:tcPr>
            <w:tcW w:w="2066" w:type="dxa"/>
            <w:tcBorders>
              <w:top w:val="nil"/>
              <w:left w:val="nil"/>
              <w:right w:val="nil"/>
            </w:tcBorders>
            <w:vAlign w:val="center"/>
          </w:tcPr>
          <w:p w14:paraId="7E691641" w14:textId="77777777" w:rsidR="002D6A29" w:rsidRPr="001F620A" w:rsidRDefault="002D6A29" w:rsidP="00E85BE2">
            <w:pPr>
              <w:spacing w:before="240"/>
              <w:contextualSpacing/>
              <w:jc w:val="center"/>
              <w:rPr>
                <w:rFonts w:ascii="Times New Roman" w:hAnsi="Times New Roman"/>
                <w:sz w:val="24"/>
                <w:szCs w:val="24"/>
                <w:lang w:val="id-ID"/>
              </w:rPr>
            </w:pPr>
            <w:r w:rsidRPr="001F620A">
              <w:rPr>
                <w:rFonts w:ascii="Times New Roman" w:hAnsi="Times New Roman"/>
                <w:sz w:val="24"/>
                <w:szCs w:val="24"/>
                <w:lang w:val="id-ID"/>
              </w:rPr>
              <w:t>Maksimum</w:t>
            </w:r>
          </w:p>
        </w:tc>
        <w:tc>
          <w:tcPr>
            <w:tcW w:w="2154" w:type="dxa"/>
            <w:tcBorders>
              <w:top w:val="nil"/>
              <w:left w:val="nil"/>
              <w:right w:val="nil"/>
            </w:tcBorders>
            <w:vAlign w:val="center"/>
          </w:tcPr>
          <w:p w14:paraId="2087B620" w14:textId="77777777" w:rsidR="002D6A29" w:rsidRPr="007134A0" w:rsidRDefault="002D6A29" w:rsidP="00E85BE2">
            <w:pPr>
              <w:spacing w:before="240"/>
              <w:contextualSpacing/>
              <w:jc w:val="center"/>
              <w:rPr>
                <w:rFonts w:ascii="Times New Roman" w:hAnsi="Times New Roman"/>
                <w:sz w:val="24"/>
                <w:szCs w:val="24"/>
              </w:rPr>
            </w:pPr>
            <w:r>
              <w:rPr>
                <w:rFonts w:ascii="Times New Roman" w:hAnsi="Times New Roman"/>
                <w:sz w:val="24"/>
                <w:szCs w:val="24"/>
              </w:rPr>
              <w:t>80,00</w:t>
            </w:r>
          </w:p>
        </w:tc>
      </w:tr>
    </w:tbl>
    <w:p w14:paraId="0F1AC128" w14:textId="77777777" w:rsidR="002D6A29" w:rsidRDefault="002D6A29" w:rsidP="002D6A29">
      <w:pPr>
        <w:spacing w:line="240" w:lineRule="auto"/>
        <w:jc w:val="both"/>
        <w:rPr>
          <w:rFonts w:ascii="Times New Roman" w:hAnsi="Times New Roman"/>
          <w:b/>
          <w:sz w:val="24"/>
          <w:szCs w:val="24"/>
        </w:rPr>
      </w:pPr>
    </w:p>
    <w:p w14:paraId="1070C92A" w14:textId="77777777" w:rsidR="002D6A29" w:rsidRPr="007134A0" w:rsidRDefault="002D6A29" w:rsidP="002D6A29">
      <w:pPr>
        <w:spacing w:line="240" w:lineRule="auto"/>
        <w:jc w:val="both"/>
        <w:rPr>
          <w:rFonts w:ascii="Times New Roman" w:eastAsiaTheme="minorEastAsia" w:hAnsi="Times New Roman"/>
          <w:b/>
          <w:iCs/>
          <w:sz w:val="24"/>
          <w:szCs w:val="24"/>
        </w:rPr>
      </w:pPr>
      <w:r w:rsidRPr="007D5663">
        <w:rPr>
          <w:rFonts w:ascii="Times New Roman" w:hAnsi="Times New Roman"/>
          <w:b/>
          <w:sz w:val="24"/>
          <w:szCs w:val="24"/>
        </w:rPr>
        <w:t xml:space="preserve">Tabel </w:t>
      </w:r>
      <w:r>
        <w:rPr>
          <w:rFonts w:ascii="Times New Roman" w:hAnsi="Times New Roman"/>
          <w:b/>
          <w:sz w:val="24"/>
          <w:szCs w:val="24"/>
          <w:lang w:val="id-ID"/>
        </w:rPr>
        <w:t>2</w:t>
      </w:r>
      <w:r>
        <w:rPr>
          <w:rFonts w:ascii="Times New Roman" w:hAnsi="Times New Roman"/>
          <w:b/>
          <w:sz w:val="24"/>
          <w:szCs w:val="24"/>
        </w:rPr>
        <w:t>.</w:t>
      </w:r>
      <w:r>
        <w:rPr>
          <w:rFonts w:ascii="Times New Roman" w:hAnsi="Times New Roman"/>
          <w:b/>
          <w:sz w:val="24"/>
          <w:szCs w:val="24"/>
          <w:lang w:val="id-ID"/>
        </w:rPr>
        <w:t> </w:t>
      </w:r>
      <w:r w:rsidRPr="002E7B12">
        <w:rPr>
          <w:rFonts w:ascii="Times New Roman" w:eastAsiaTheme="minorEastAsia" w:hAnsi="Times New Roman"/>
          <w:iCs/>
          <w:sz w:val="24"/>
          <w:szCs w:val="24"/>
        </w:rPr>
        <w:t xml:space="preserve">Statistik </w:t>
      </w:r>
      <w:r w:rsidRPr="001F620A">
        <w:rPr>
          <w:rFonts w:ascii="Times New Roman" w:eastAsiaTheme="minorEastAsia" w:hAnsi="Times New Roman"/>
          <w:sz w:val="24"/>
          <w:szCs w:val="24"/>
        </w:rPr>
        <w:t>Deskriptif</w:t>
      </w:r>
      <w:r>
        <w:rPr>
          <w:rFonts w:ascii="Times New Roman" w:eastAsiaTheme="minorEastAsia" w:hAnsi="Times New Roman"/>
          <w:iCs/>
          <w:sz w:val="24"/>
          <w:szCs w:val="24"/>
        </w:rPr>
        <w:t xml:space="preserve"> Efikasi Diri </w:t>
      </w:r>
    </w:p>
    <w:tbl>
      <w:tblPr>
        <w:tblStyle w:val="TableGrid4"/>
        <w:tblW w:w="4063" w:type="dxa"/>
        <w:jc w:val="center"/>
        <w:tblLook w:val="04A0" w:firstRow="1" w:lastRow="0" w:firstColumn="1" w:lastColumn="0" w:noHBand="0" w:noVBand="1"/>
      </w:tblPr>
      <w:tblGrid>
        <w:gridCol w:w="2273"/>
        <w:gridCol w:w="1790"/>
      </w:tblGrid>
      <w:tr w:rsidR="002D6A29" w:rsidRPr="002E7B12" w14:paraId="7F8066D2" w14:textId="77777777" w:rsidTr="00E85BE2">
        <w:trPr>
          <w:trHeight w:val="316"/>
          <w:jc w:val="center"/>
        </w:trPr>
        <w:tc>
          <w:tcPr>
            <w:tcW w:w="2273" w:type="dxa"/>
            <w:tcBorders>
              <w:left w:val="nil"/>
              <w:bottom w:val="single" w:sz="4" w:space="0" w:color="auto"/>
              <w:right w:val="nil"/>
            </w:tcBorders>
            <w:vAlign w:val="center"/>
          </w:tcPr>
          <w:p w14:paraId="51E21B7C" w14:textId="77777777" w:rsidR="002D6A29" w:rsidRPr="002E7B12" w:rsidRDefault="002D6A29" w:rsidP="00E85BE2">
            <w:pPr>
              <w:contextualSpacing/>
              <w:jc w:val="center"/>
              <w:rPr>
                <w:rFonts w:ascii="Times New Roman" w:hAnsi="Times New Roman"/>
                <w:sz w:val="24"/>
                <w:szCs w:val="24"/>
                <w:lang w:val="id-ID"/>
              </w:rPr>
            </w:pPr>
            <w:r w:rsidRPr="002E7B12">
              <w:rPr>
                <w:rFonts w:ascii="Times New Roman" w:hAnsi="Times New Roman"/>
                <w:sz w:val="24"/>
                <w:szCs w:val="24"/>
                <w:lang w:val="id-ID"/>
              </w:rPr>
              <w:t>Statistik</w:t>
            </w:r>
          </w:p>
        </w:tc>
        <w:tc>
          <w:tcPr>
            <w:tcW w:w="1790" w:type="dxa"/>
            <w:tcBorders>
              <w:left w:val="nil"/>
              <w:bottom w:val="single" w:sz="4" w:space="0" w:color="auto"/>
              <w:right w:val="nil"/>
            </w:tcBorders>
            <w:vAlign w:val="center"/>
          </w:tcPr>
          <w:p w14:paraId="6A454BF8" w14:textId="77777777" w:rsidR="002D6A29" w:rsidRPr="002E7B12" w:rsidRDefault="002D6A29" w:rsidP="00E85BE2">
            <w:pPr>
              <w:contextualSpacing/>
              <w:jc w:val="center"/>
              <w:rPr>
                <w:rFonts w:ascii="Times New Roman" w:hAnsi="Times New Roman"/>
                <w:sz w:val="24"/>
                <w:szCs w:val="24"/>
                <w:lang w:val="id-ID"/>
              </w:rPr>
            </w:pPr>
            <w:r w:rsidRPr="002E7B12">
              <w:rPr>
                <w:rFonts w:ascii="Times New Roman" w:hAnsi="Times New Roman"/>
                <w:sz w:val="24"/>
                <w:szCs w:val="24"/>
                <w:lang w:val="id-ID"/>
              </w:rPr>
              <w:t>Nilai Statistik</w:t>
            </w:r>
          </w:p>
        </w:tc>
      </w:tr>
      <w:tr w:rsidR="002D6A29" w:rsidRPr="002E7B12" w14:paraId="12C33358" w14:textId="77777777" w:rsidTr="00E85BE2">
        <w:trPr>
          <w:trHeight w:val="279"/>
          <w:jc w:val="center"/>
        </w:trPr>
        <w:tc>
          <w:tcPr>
            <w:tcW w:w="2273" w:type="dxa"/>
            <w:tcBorders>
              <w:left w:val="nil"/>
              <w:bottom w:val="nil"/>
              <w:right w:val="nil"/>
            </w:tcBorders>
            <w:vAlign w:val="center"/>
          </w:tcPr>
          <w:p w14:paraId="7BF57E8C" w14:textId="77777777" w:rsidR="002D6A29" w:rsidRPr="002E7B12" w:rsidRDefault="002D6A29" w:rsidP="00E85BE2">
            <w:pPr>
              <w:contextualSpacing/>
              <w:jc w:val="center"/>
              <w:rPr>
                <w:rFonts w:ascii="Times New Roman" w:hAnsi="Times New Roman"/>
                <w:sz w:val="24"/>
                <w:szCs w:val="24"/>
                <w:lang w:val="id-ID"/>
              </w:rPr>
            </w:pPr>
            <w:r w:rsidRPr="002E7B12">
              <w:rPr>
                <w:rFonts w:ascii="Times New Roman" w:hAnsi="Times New Roman"/>
                <w:sz w:val="24"/>
                <w:szCs w:val="24"/>
                <w:lang w:val="id-ID"/>
              </w:rPr>
              <w:t>Mean</w:t>
            </w:r>
          </w:p>
        </w:tc>
        <w:tc>
          <w:tcPr>
            <w:tcW w:w="1790" w:type="dxa"/>
            <w:tcBorders>
              <w:left w:val="nil"/>
              <w:bottom w:val="nil"/>
              <w:right w:val="nil"/>
            </w:tcBorders>
            <w:vAlign w:val="center"/>
          </w:tcPr>
          <w:p w14:paraId="1404AF3B" w14:textId="77777777" w:rsidR="002D6A29" w:rsidRPr="007134A0" w:rsidRDefault="002D6A29" w:rsidP="00E85BE2">
            <w:pPr>
              <w:contextualSpacing/>
              <w:jc w:val="center"/>
              <w:rPr>
                <w:rFonts w:ascii="Times New Roman" w:hAnsi="Times New Roman"/>
                <w:sz w:val="24"/>
                <w:szCs w:val="24"/>
              </w:rPr>
            </w:pPr>
            <w:r>
              <w:rPr>
                <w:rFonts w:ascii="Times New Roman" w:hAnsi="Times New Roman"/>
                <w:sz w:val="24"/>
                <w:szCs w:val="24"/>
              </w:rPr>
              <w:t>59,03</w:t>
            </w:r>
          </w:p>
        </w:tc>
      </w:tr>
      <w:tr w:rsidR="002D6A29" w:rsidRPr="002E7B12" w14:paraId="65A77324" w14:textId="77777777" w:rsidTr="00E85BE2">
        <w:trPr>
          <w:trHeight w:val="274"/>
          <w:jc w:val="center"/>
        </w:trPr>
        <w:tc>
          <w:tcPr>
            <w:tcW w:w="2273" w:type="dxa"/>
            <w:tcBorders>
              <w:top w:val="nil"/>
              <w:left w:val="nil"/>
              <w:bottom w:val="nil"/>
              <w:right w:val="nil"/>
            </w:tcBorders>
            <w:vAlign w:val="center"/>
          </w:tcPr>
          <w:p w14:paraId="65956054" w14:textId="77777777" w:rsidR="002D6A29" w:rsidRPr="002E7B12" w:rsidRDefault="002D6A29" w:rsidP="00E85BE2">
            <w:pPr>
              <w:contextualSpacing/>
              <w:jc w:val="center"/>
              <w:rPr>
                <w:rFonts w:ascii="Times New Roman" w:hAnsi="Times New Roman"/>
                <w:sz w:val="24"/>
                <w:szCs w:val="24"/>
                <w:lang w:val="id-ID"/>
              </w:rPr>
            </w:pPr>
            <w:r w:rsidRPr="002E7B12">
              <w:rPr>
                <w:rFonts w:ascii="Times New Roman" w:hAnsi="Times New Roman"/>
                <w:sz w:val="24"/>
                <w:szCs w:val="24"/>
                <w:lang w:val="id-ID"/>
              </w:rPr>
              <w:t>Standar Deviasi</w:t>
            </w:r>
          </w:p>
        </w:tc>
        <w:tc>
          <w:tcPr>
            <w:tcW w:w="1790" w:type="dxa"/>
            <w:tcBorders>
              <w:top w:val="nil"/>
              <w:left w:val="nil"/>
              <w:bottom w:val="nil"/>
              <w:right w:val="nil"/>
            </w:tcBorders>
            <w:vAlign w:val="center"/>
          </w:tcPr>
          <w:p w14:paraId="2E9D5A8C" w14:textId="77777777" w:rsidR="002D6A29" w:rsidRPr="007134A0" w:rsidRDefault="002D6A29" w:rsidP="00E85BE2">
            <w:pPr>
              <w:contextualSpacing/>
              <w:jc w:val="center"/>
              <w:rPr>
                <w:rFonts w:ascii="Times New Roman" w:hAnsi="Times New Roman"/>
                <w:sz w:val="24"/>
                <w:szCs w:val="24"/>
              </w:rPr>
            </w:pPr>
            <w:r>
              <w:rPr>
                <w:rFonts w:ascii="Times New Roman" w:hAnsi="Times New Roman"/>
                <w:sz w:val="24"/>
                <w:szCs w:val="24"/>
              </w:rPr>
              <w:t>6,675</w:t>
            </w:r>
          </w:p>
        </w:tc>
      </w:tr>
      <w:tr w:rsidR="002D6A29" w:rsidRPr="002E7B12" w14:paraId="4069F02D" w14:textId="77777777" w:rsidTr="00E85BE2">
        <w:trPr>
          <w:trHeight w:val="264"/>
          <w:jc w:val="center"/>
        </w:trPr>
        <w:tc>
          <w:tcPr>
            <w:tcW w:w="2273" w:type="dxa"/>
            <w:tcBorders>
              <w:top w:val="nil"/>
              <w:left w:val="nil"/>
              <w:bottom w:val="nil"/>
              <w:right w:val="nil"/>
            </w:tcBorders>
            <w:vAlign w:val="center"/>
          </w:tcPr>
          <w:p w14:paraId="63F91474" w14:textId="77777777" w:rsidR="002D6A29" w:rsidRPr="002E7B12" w:rsidRDefault="002D6A29" w:rsidP="00E85BE2">
            <w:pPr>
              <w:contextualSpacing/>
              <w:jc w:val="center"/>
              <w:rPr>
                <w:rFonts w:ascii="Times New Roman" w:hAnsi="Times New Roman"/>
                <w:sz w:val="24"/>
                <w:szCs w:val="24"/>
                <w:lang w:val="id-ID"/>
              </w:rPr>
            </w:pPr>
            <w:r w:rsidRPr="002E7B12">
              <w:rPr>
                <w:rFonts w:ascii="Times New Roman" w:hAnsi="Times New Roman"/>
                <w:sz w:val="24"/>
                <w:szCs w:val="24"/>
                <w:lang w:val="id-ID"/>
              </w:rPr>
              <w:t>Variansi</w:t>
            </w:r>
          </w:p>
        </w:tc>
        <w:tc>
          <w:tcPr>
            <w:tcW w:w="1790" w:type="dxa"/>
            <w:tcBorders>
              <w:top w:val="nil"/>
              <w:left w:val="nil"/>
              <w:bottom w:val="nil"/>
              <w:right w:val="nil"/>
            </w:tcBorders>
            <w:vAlign w:val="center"/>
          </w:tcPr>
          <w:p w14:paraId="659280F4" w14:textId="77777777" w:rsidR="002D6A29" w:rsidRPr="007134A0" w:rsidRDefault="002D6A29" w:rsidP="00E85BE2">
            <w:pPr>
              <w:contextualSpacing/>
              <w:jc w:val="center"/>
              <w:rPr>
                <w:rFonts w:ascii="Times New Roman" w:hAnsi="Times New Roman"/>
                <w:sz w:val="24"/>
                <w:szCs w:val="24"/>
              </w:rPr>
            </w:pPr>
            <w:r>
              <w:rPr>
                <w:rFonts w:ascii="Times New Roman" w:hAnsi="Times New Roman"/>
                <w:sz w:val="24"/>
                <w:szCs w:val="24"/>
              </w:rPr>
              <w:t>44,562</w:t>
            </w:r>
          </w:p>
        </w:tc>
      </w:tr>
      <w:tr w:rsidR="002D6A29" w:rsidRPr="002E7B12" w14:paraId="5977B769" w14:textId="77777777" w:rsidTr="00E85BE2">
        <w:trPr>
          <w:trHeight w:val="260"/>
          <w:jc w:val="center"/>
        </w:trPr>
        <w:tc>
          <w:tcPr>
            <w:tcW w:w="2273" w:type="dxa"/>
            <w:tcBorders>
              <w:top w:val="nil"/>
              <w:left w:val="nil"/>
              <w:bottom w:val="nil"/>
              <w:right w:val="nil"/>
            </w:tcBorders>
            <w:vAlign w:val="center"/>
          </w:tcPr>
          <w:p w14:paraId="3B2FB887" w14:textId="77777777" w:rsidR="002D6A29" w:rsidRPr="002E7B12" w:rsidRDefault="002D6A29" w:rsidP="00E85BE2">
            <w:pPr>
              <w:contextualSpacing/>
              <w:jc w:val="center"/>
              <w:rPr>
                <w:rFonts w:ascii="Times New Roman" w:hAnsi="Times New Roman"/>
                <w:sz w:val="24"/>
                <w:szCs w:val="24"/>
                <w:lang w:val="id-ID"/>
              </w:rPr>
            </w:pPr>
            <w:r w:rsidRPr="002E7B12">
              <w:rPr>
                <w:rFonts w:ascii="Times New Roman" w:hAnsi="Times New Roman"/>
                <w:sz w:val="24"/>
                <w:szCs w:val="24"/>
                <w:lang w:val="id-ID"/>
              </w:rPr>
              <w:t>Minimum</w:t>
            </w:r>
          </w:p>
        </w:tc>
        <w:tc>
          <w:tcPr>
            <w:tcW w:w="1790" w:type="dxa"/>
            <w:tcBorders>
              <w:top w:val="nil"/>
              <w:left w:val="nil"/>
              <w:bottom w:val="nil"/>
              <w:right w:val="nil"/>
            </w:tcBorders>
            <w:vAlign w:val="center"/>
          </w:tcPr>
          <w:p w14:paraId="30C6E624" w14:textId="77777777" w:rsidR="002D6A29" w:rsidRPr="007134A0" w:rsidRDefault="002D6A29" w:rsidP="00E85BE2">
            <w:pPr>
              <w:contextualSpacing/>
              <w:jc w:val="center"/>
              <w:rPr>
                <w:rFonts w:ascii="Times New Roman" w:hAnsi="Times New Roman"/>
                <w:sz w:val="24"/>
                <w:szCs w:val="24"/>
              </w:rPr>
            </w:pPr>
            <w:r>
              <w:rPr>
                <w:rFonts w:ascii="Times New Roman" w:hAnsi="Times New Roman"/>
                <w:sz w:val="24"/>
                <w:szCs w:val="24"/>
              </w:rPr>
              <w:t>45,00</w:t>
            </w:r>
          </w:p>
        </w:tc>
      </w:tr>
      <w:tr w:rsidR="002D6A29" w:rsidRPr="002E7B12" w14:paraId="64BEE9FE" w14:textId="77777777" w:rsidTr="00E85BE2">
        <w:trPr>
          <w:trHeight w:val="278"/>
          <w:jc w:val="center"/>
        </w:trPr>
        <w:tc>
          <w:tcPr>
            <w:tcW w:w="2273" w:type="dxa"/>
            <w:tcBorders>
              <w:top w:val="nil"/>
              <w:left w:val="nil"/>
              <w:right w:val="nil"/>
            </w:tcBorders>
            <w:vAlign w:val="center"/>
          </w:tcPr>
          <w:p w14:paraId="60C42A28" w14:textId="77777777" w:rsidR="002D6A29" w:rsidRPr="002E7B12" w:rsidRDefault="002D6A29" w:rsidP="00E85BE2">
            <w:pPr>
              <w:contextualSpacing/>
              <w:jc w:val="center"/>
              <w:rPr>
                <w:rFonts w:ascii="Times New Roman" w:hAnsi="Times New Roman"/>
                <w:sz w:val="24"/>
                <w:szCs w:val="24"/>
                <w:lang w:val="id-ID"/>
              </w:rPr>
            </w:pPr>
            <w:r w:rsidRPr="002E7B12">
              <w:rPr>
                <w:rFonts w:ascii="Times New Roman" w:hAnsi="Times New Roman"/>
                <w:sz w:val="24"/>
                <w:szCs w:val="24"/>
                <w:lang w:val="id-ID"/>
              </w:rPr>
              <w:t>Maksimum</w:t>
            </w:r>
          </w:p>
        </w:tc>
        <w:tc>
          <w:tcPr>
            <w:tcW w:w="1790" w:type="dxa"/>
            <w:tcBorders>
              <w:top w:val="nil"/>
              <w:left w:val="nil"/>
              <w:right w:val="nil"/>
            </w:tcBorders>
            <w:vAlign w:val="center"/>
          </w:tcPr>
          <w:p w14:paraId="609239C3" w14:textId="77777777" w:rsidR="002D6A29" w:rsidRPr="007134A0" w:rsidRDefault="002D6A29" w:rsidP="00E85BE2">
            <w:pPr>
              <w:contextualSpacing/>
              <w:jc w:val="center"/>
              <w:rPr>
                <w:rFonts w:ascii="Times New Roman" w:hAnsi="Times New Roman"/>
                <w:sz w:val="24"/>
                <w:szCs w:val="24"/>
              </w:rPr>
            </w:pPr>
            <w:r>
              <w:rPr>
                <w:rFonts w:ascii="Times New Roman" w:hAnsi="Times New Roman"/>
                <w:sz w:val="24"/>
                <w:szCs w:val="24"/>
              </w:rPr>
              <w:t>70,00</w:t>
            </w:r>
          </w:p>
        </w:tc>
      </w:tr>
    </w:tbl>
    <w:p w14:paraId="0B23B4A8" w14:textId="77777777" w:rsidR="002D6A29" w:rsidRDefault="002D6A29" w:rsidP="002D6A29">
      <w:pPr>
        <w:spacing w:line="240" w:lineRule="auto"/>
        <w:rPr>
          <w:rFonts w:ascii="Times New Roman" w:hAnsi="Times New Roman"/>
          <w:b/>
          <w:sz w:val="24"/>
          <w:szCs w:val="24"/>
        </w:rPr>
      </w:pPr>
    </w:p>
    <w:p w14:paraId="73D63C69" w14:textId="77777777" w:rsidR="002D6A29" w:rsidRDefault="002D6A29" w:rsidP="002D6A29">
      <w:pPr>
        <w:spacing w:line="240" w:lineRule="auto"/>
        <w:rPr>
          <w:rFonts w:ascii="Times New Roman" w:eastAsiaTheme="minorEastAsia" w:hAnsi="Times New Roman"/>
          <w:b/>
          <w:iCs/>
          <w:sz w:val="24"/>
          <w:szCs w:val="23"/>
          <w:lang w:val="id-ID"/>
        </w:rPr>
      </w:pPr>
      <w:r>
        <w:rPr>
          <w:rFonts w:ascii="Times New Roman" w:hAnsi="Times New Roman"/>
          <w:b/>
          <w:sz w:val="24"/>
          <w:szCs w:val="24"/>
        </w:rPr>
        <w:t xml:space="preserve">Tabel </w:t>
      </w:r>
      <w:r>
        <w:rPr>
          <w:rFonts w:ascii="Times New Roman" w:hAnsi="Times New Roman"/>
          <w:b/>
          <w:sz w:val="24"/>
          <w:szCs w:val="24"/>
          <w:lang w:val="id-ID"/>
        </w:rPr>
        <w:t>3</w:t>
      </w:r>
      <w:r>
        <w:rPr>
          <w:rFonts w:ascii="Times New Roman" w:hAnsi="Times New Roman"/>
          <w:b/>
          <w:sz w:val="24"/>
          <w:szCs w:val="24"/>
        </w:rPr>
        <w:t>.</w:t>
      </w:r>
      <w:r w:rsidRPr="00BB4234">
        <w:rPr>
          <w:rFonts w:ascii="Times New Roman" w:hAnsi="Times New Roman"/>
          <w:b/>
          <w:sz w:val="24"/>
          <w:szCs w:val="24"/>
        </w:rPr>
        <w:t xml:space="preserve"> </w:t>
      </w:r>
      <w:r w:rsidRPr="00F154D1">
        <w:rPr>
          <w:rFonts w:ascii="Times New Roman" w:eastAsiaTheme="minorEastAsia" w:hAnsi="Times New Roman"/>
          <w:iCs/>
          <w:sz w:val="24"/>
          <w:szCs w:val="24"/>
        </w:rPr>
        <w:t xml:space="preserve">Statistik </w:t>
      </w:r>
      <w:r w:rsidRPr="001F620A">
        <w:rPr>
          <w:rFonts w:ascii="Times New Roman" w:eastAsiaTheme="minorEastAsia" w:hAnsi="Times New Roman"/>
          <w:sz w:val="24"/>
          <w:szCs w:val="24"/>
        </w:rPr>
        <w:t>Deskriptif</w:t>
      </w:r>
      <w:r w:rsidRPr="00F154D1">
        <w:rPr>
          <w:rFonts w:ascii="Times New Roman" w:eastAsiaTheme="minorEastAsia" w:hAnsi="Times New Roman"/>
          <w:iCs/>
          <w:sz w:val="24"/>
          <w:szCs w:val="24"/>
        </w:rPr>
        <w:t xml:space="preserve"> </w:t>
      </w:r>
      <w:r>
        <w:rPr>
          <w:rFonts w:ascii="Times New Roman" w:eastAsiaTheme="minorEastAsia" w:hAnsi="Times New Roman"/>
          <w:iCs/>
          <w:sz w:val="24"/>
          <w:szCs w:val="24"/>
        </w:rPr>
        <w:t xml:space="preserve">Kemandirian Belajar </w:t>
      </w:r>
    </w:p>
    <w:tbl>
      <w:tblPr>
        <w:tblStyle w:val="TableGrid6"/>
        <w:tblW w:w="4073" w:type="dxa"/>
        <w:jc w:val="center"/>
        <w:tblLook w:val="04A0" w:firstRow="1" w:lastRow="0" w:firstColumn="1" w:lastColumn="0" w:noHBand="0" w:noVBand="1"/>
      </w:tblPr>
      <w:tblGrid>
        <w:gridCol w:w="1852"/>
        <w:gridCol w:w="2221"/>
      </w:tblGrid>
      <w:tr w:rsidR="002D6A29" w:rsidRPr="00497521" w14:paraId="29DC0C0F" w14:textId="77777777" w:rsidTr="00E85BE2">
        <w:trPr>
          <w:trHeight w:val="346"/>
          <w:jc w:val="center"/>
        </w:trPr>
        <w:tc>
          <w:tcPr>
            <w:tcW w:w="1852" w:type="dxa"/>
            <w:tcBorders>
              <w:left w:val="nil"/>
              <w:bottom w:val="single" w:sz="4" w:space="0" w:color="auto"/>
              <w:right w:val="nil"/>
            </w:tcBorders>
            <w:vAlign w:val="center"/>
          </w:tcPr>
          <w:p w14:paraId="7CD88EDD" w14:textId="77777777" w:rsidR="002D6A29" w:rsidRPr="00497521" w:rsidRDefault="002D6A29" w:rsidP="00E85BE2">
            <w:pPr>
              <w:contextualSpacing/>
              <w:jc w:val="center"/>
              <w:rPr>
                <w:rFonts w:ascii="Times New Roman" w:hAnsi="Times New Roman"/>
                <w:sz w:val="24"/>
                <w:szCs w:val="24"/>
                <w:lang w:val="id-ID"/>
              </w:rPr>
            </w:pPr>
            <w:r w:rsidRPr="00497521">
              <w:rPr>
                <w:rFonts w:ascii="Times New Roman" w:hAnsi="Times New Roman"/>
                <w:sz w:val="24"/>
                <w:szCs w:val="24"/>
                <w:lang w:val="id-ID"/>
              </w:rPr>
              <w:t>Statistik</w:t>
            </w:r>
          </w:p>
        </w:tc>
        <w:tc>
          <w:tcPr>
            <w:tcW w:w="2221" w:type="dxa"/>
            <w:tcBorders>
              <w:left w:val="nil"/>
              <w:bottom w:val="single" w:sz="4" w:space="0" w:color="auto"/>
              <w:right w:val="nil"/>
            </w:tcBorders>
            <w:vAlign w:val="center"/>
          </w:tcPr>
          <w:p w14:paraId="1AEDA4E8" w14:textId="77777777" w:rsidR="002D6A29" w:rsidRPr="00497521" w:rsidRDefault="002D6A29" w:rsidP="00E85BE2">
            <w:pPr>
              <w:contextualSpacing/>
              <w:jc w:val="center"/>
              <w:rPr>
                <w:rFonts w:ascii="Times New Roman" w:hAnsi="Times New Roman"/>
                <w:sz w:val="24"/>
                <w:szCs w:val="24"/>
                <w:lang w:val="id-ID"/>
              </w:rPr>
            </w:pPr>
            <w:r w:rsidRPr="00497521">
              <w:rPr>
                <w:rFonts w:ascii="Times New Roman" w:hAnsi="Times New Roman"/>
                <w:sz w:val="24"/>
                <w:szCs w:val="24"/>
                <w:lang w:val="id-ID"/>
              </w:rPr>
              <w:t>Nilai Statistik</w:t>
            </w:r>
          </w:p>
        </w:tc>
      </w:tr>
      <w:tr w:rsidR="002D6A29" w:rsidRPr="00497521" w14:paraId="66C04746" w14:textId="77777777" w:rsidTr="00E85BE2">
        <w:trPr>
          <w:trHeight w:val="304"/>
          <w:jc w:val="center"/>
        </w:trPr>
        <w:tc>
          <w:tcPr>
            <w:tcW w:w="1852" w:type="dxa"/>
            <w:tcBorders>
              <w:left w:val="nil"/>
              <w:bottom w:val="nil"/>
              <w:right w:val="nil"/>
            </w:tcBorders>
            <w:vAlign w:val="center"/>
          </w:tcPr>
          <w:p w14:paraId="79C762A1" w14:textId="77777777" w:rsidR="002D6A29" w:rsidRPr="00497521" w:rsidRDefault="002D6A29" w:rsidP="00E85BE2">
            <w:pPr>
              <w:contextualSpacing/>
              <w:jc w:val="center"/>
              <w:rPr>
                <w:rFonts w:ascii="Times New Roman" w:hAnsi="Times New Roman"/>
                <w:sz w:val="24"/>
                <w:szCs w:val="24"/>
                <w:lang w:val="id-ID"/>
              </w:rPr>
            </w:pPr>
            <w:r w:rsidRPr="00497521">
              <w:rPr>
                <w:rFonts w:ascii="Times New Roman" w:hAnsi="Times New Roman"/>
                <w:sz w:val="24"/>
                <w:szCs w:val="24"/>
                <w:lang w:val="id-ID"/>
              </w:rPr>
              <w:t>Mean</w:t>
            </w:r>
          </w:p>
        </w:tc>
        <w:tc>
          <w:tcPr>
            <w:tcW w:w="2221" w:type="dxa"/>
            <w:tcBorders>
              <w:left w:val="nil"/>
              <w:bottom w:val="nil"/>
              <w:right w:val="nil"/>
            </w:tcBorders>
            <w:vAlign w:val="center"/>
          </w:tcPr>
          <w:p w14:paraId="711FA9C1" w14:textId="77777777" w:rsidR="002D6A29" w:rsidRPr="007134A0" w:rsidRDefault="002D6A29" w:rsidP="00E85BE2">
            <w:pPr>
              <w:contextualSpacing/>
              <w:jc w:val="center"/>
              <w:rPr>
                <w:rFonts w:ascii="Times New Roman" w:hAnsi="Times New Roman"/>
                <w:sz w:val="24"/>
                <w:szCs w:val="24"/>
              </w:rPr>
            </w:pPr>
            <w:r>
              <w:rPr>
                <w:rFonts w:ascii="Times New Roman" w:hAnsi="Times New Roman"/>
                <w:sz w:val="24"/>
                <w:szCs w:val="24"/>
              </w:rPr>
              <w:t>57,85</w:t>
            </w:r>
          </w:p>
        </w:tc>
      </w:tr>
      <w:tr w:rsidR="002D6A29" w:rsidRPr="00497521" w14:paraId="1D8D88E8" w14:textId="77777777" w:rsidTr="00E85BE2">
        <w:trPr>
          <w:trHeight w:val="299"/>
          <w:jc w:val="center"/>
        </w:trPr>
        <w:tc>
          <w:tcPr>
            <w:tcW w:w="1852" w:type="dxa"/>
            <w:tcBorders>
              <w:top w:val="nil"/>
              <w:left w:val="nil"/>
              <w:bottom w:val="nil"/>
              <w:right w:val="nil"/>
            </w:tcBorders>
            <w:vAlign w:val="center"/>
          </w:tcPr>
          <w:p w14:paraId="797B3380" w14:textId="77777777" w:rsidR="002D6A29" w:rsidRPr="00497521" w:rsidRDefault="002D6A29" w:rsidP="00E85BE2">
            <w:pPr>
              <w:contextualSpacing/>
              <w:jc w:val="center"/>
              <w:rPr>
                <w:rFonts w:ascii="Times New Roman" w:hAnsi="Times New Roman"/>
                <w:sz w:val="24"/>
                <w:szCs w:val="24"/>
                <w:lang w:val="id-ID"/>
              </w:rPr>
            </w:pPr>
            <w:r w:rsidRPr="00497521">
              <w:rPr>
                <w:rFonts w:ascii="Times New Roman" w:hAnsi="Times New Roman"/>
                <w:sz w:val="24"/>
                <w:szCs w:val="24"/>
                <w:lang w:val="id-ID"/>
              </w:rPr>
              <w:t>Standar Deviasi</w:t>
            </w:r>
          </w:p>
        </w:tc>
        <w:tc>
          <w:tcPr>
            <w:tcW w:w="2221" w:type="dxa"/>
            <w:tcBorders>
              <w:top w:val="nil"/>
              <w:left w:val="nil"/>
              <w:bottom w:val="nil"/>
              <w:right w:val="nil"/>
            </w:tcBorders>
            <w:vAlign w:val="center"/>
          </w:tcPr>
          <w:p w14:paraId="0673A4FF" w14:textId="77777777" w:rsidR="002D6A29" w:rsidRPr="007134A0" w:rsidRDefault="002D6A29" w:rsidP="00E85BE2">
            <w:pPr>
              <w:contextualSpacing/>
              <w:jc w:val="center"/>
              <w:rPr>
                <w:rFonts w:ascii="Times New Roman" w:hAnsi="Times New Roman"/>
                <w:sz w:val="24"/>
                <w:szCs w:val="24"/>
              </w:rPr>
            </w:pPr>
            <w:r>
              <w:rPr>
                <w:rFonts w:ascii="Times New Roman" w:hAnsi="Times New Roman"/>
                <w:sz w:val="24"/>
                <w:szCs w:val="24"/>
              </w:rPr>
              <w:t>9,920</w:t>
            </w:r>
          </w:p>
        </w:tc>
      </w:tr>
      <w:tr w:rsidR="002D6A29" w:rsidRPr="00497521" w14:paraId="1D4B775E" w14:textId="77777777" w:rsidTr="00E85BE2">
        <w:trPr>
          <w:trHeight w:val="288"/>
          <w:jc w:val="center"/>
        </w:trPr>
        <w:tc>
          <w:tcPr>
            <w:tcW w:w="1852" w:type="dxa"/>
            <w:tcBorders>
              <w:top w:val="nil"/>
              <w:left w:val="nil"/>
              <w:bottom w:val="nil"/>
              <w:right w:val="nil"/>
            </w:tcBorders>
            <w:vAlign w:val="center"/>
          </w:tcPr>
          <w:p w14:paraId="59C9DD95" w14:textId="77777777" w:rsidR="002D6A29" w:rsidRPr="00497521" w:rsidRDefault="002D6A29" w:rsidP="00E85BE2">
            <w:pPr>
              <w:contextualSpacing/>
              <w:jc w:val="center"/>
              <w:rPr>
                <w:rFonts w:ascii="Times New Roman" w:hAnsi="Times New Roman"/>
                <w:sz w:val="24"/>
                <w:szCs w:val="24"/>
                <w:lang w:val="id-ID"/>
              </w:rPr>
            </w:pPr>
            <w:r w:rsidRPr="00497521">
              <w:rPr>
                <w:rFonts w:ascii="Times New Roman" w:hAnsi="Times New Roman"/>
                <w:sz w:val="24"/>
                <w:szCs w:val="24"/>
                <w:lang w:val="id-ID"/>
              </w:rPr>
              <w:t>Variansi</w:t>
            </w:r>
          </w:p>
        </w:tc>
        <w:tc>
          <w:tcPr>
            <w:tcW w:w="2221" w:type="dxa"/>
            <w:tcBorders>
              <w:top w:val="nil"/>
              <w:left w:val="nil"/>
              <w:bottom w:val="nil"/>
              <w:right w:val="nil"/>
            </w:tcBorders>
            <w:vAlign w:val="center"/>
          </w:tcPr>
          <w:p w14:paraId="30468AE6" w14:textId="77777777" w:rsidR="002D6A29" w:rsidRPr="007134A0" w:rsidRDefault="002D6A29" w:rsidP="00E85BE2">
            <w:pPr>
              <w:contextualSpacing/>
              <w:jc w:val="center"/>
              <w:rPr>
                <w:rFonts w:ascii="Times New Roman" w:hAnsi="Times New Roman"/>
                <w:sz w:val="24"/>
                <w:szCs w:val="24"/>
              </w:rPr>
            </w:pPr>
            <w:r>
              <w:rPr>
                <w:rFonts w:ascii="Times New Roman" w:hAnsi="Times New Roman"/>
                <w:sz w:val="24"/>
                <w:szCs w:val="24"/>
              </w:rPr>
              <w:t>98,413</w:t>
            </w:r>
          </w:p>
        </w:tc>
      </w:tr>
      <w:tr w:rsidR="002D6A29" w:rsidRPr="00497521" w14:paraId="61D8FF78" w14:textId="77777777" w:rsidTr="00E85BE2">
        <w:trPr>
          <w:trHeight w:val="285"/>
          <w:jc w:val="center"/>
        </w:trPr>
        <w:tc>
          <w:tcPr>
            <w:tcW w:w="1852" w:type="dxa"/>
            <w:tcBorders>
              <w:top w:val="nil"/>
              <w:left w:val="nil"/>
              <w:bottom w:val="nil"/>
              <w:right w:val="nil"/>
            </w:tcBorders>
            <w:vAlign w:val="center"/>
          </w:tcPr>
          <w:p w14:paraId="732F1482" w14:textId="77777777" w:rsidR="002D6A29" w:rsidRPr="00497521" w:rsidRDefault="002D6A29" w:rsidP="00E85BE2">
            <w:pPr>
              <w:contextualSpacing/>
              <w:jc w:val="center"/>
              <w:rPr>
                <w:rFonts w:ascii="Times New Roman" w:hAnsi="Times New Roman"/>
                <w:sz w:val="24"/>
                <w:szCs w:val="24"/>
                <w:lang w:val="id-ID"/>
              </w:rPr>
            </w:pPr>
            <w:r w:rsidRPr="00497521">
              <w:rPr>
                <w:rFonts w:ascii="Times New Roman" w:hAnsi="Times New Roman"/>
                <w:sz w:val="24"/>
                <w:szCs w:val="24"/>
                <w:lang w:val="id-ID"/>
              </w:rPr>
              <w:t>Minimum</w:t>
            </w:r>
          </w:p>
        </w:tc>
        <w:tc>
          <w:tcPr>
            <w:tcW w:w="2221" w:type="dxa"/>
            <w:tcBorders>
              <w:top w:val="nil"/>
              <w:left w:val="nil"/>
              <w:bottom w:val="nil"/>
              <w:right w:val="nil"/>
            </w:tcBorders>
            <w:vAlign w:val="center"/>
          </w:tcPr>
          <w:p w14:paraId="7032A461" w14:textId="77777777" w:rsidR="002D6A29" w:rsidRPr="007134A0" w:rsidRDefault="002D6A29" w:rsidP="00E85BE2">
            <w:pPr>
              <w:contextualSpacing/>
              <w:jc w:val="center"/>
              <w:rPr>
                <w:rFonts w:ascii="Times New Roman" w:hAnsi="Times New Roman"/>
                <w:sz w:val="24"/>
                <w:szCs w:val="24"/>
              </w:rPr>
            </w:pPr>
            <w:r>
              <w:rPr>
                <w:rFonts w:ascii="Times New Roman" w:hAnsi="Times New Roman"/>
                <w:sz w:val="24"/>
                <w:szCs w:val="24"/>
              </w:rPr>
              <w:t>37,00</w:t>
            </w:r>
          </w:p>
        </w:tc>
      </w:tr>
      <w:tr w:rsidR="002D6A29" w:rsidRPr="00497521" w14:paraId="35972F98" w14:textId="77777777" w:rsidTr="00E85BE2">
        <w:trPr>
          <w:trHeight w:val="303"/>
          <w:jc w:val="center"/>
        </w:trPr>
        <w:tc>
          <w:tcPr>
            <w:tcW w:w="1852" w:type="dxa"/>
            <w:tcBorders>
              <w:top w:val="nil"/>
              <w:left w:val="nil"/>
              <w:right w:val="nil"/>
            </w:tcBorders>
            <w:vAlign w:val="center"/>
          </w:tcPr>
          <w:p w14:paraId="5CCD7D87" w14:textId="77777777" w:rsidR="002D6A29" w:rsidRPr="00497521" w:rsidRDefault="002D6A29" w:rsidP="00E85BE2">
            <w:pPr>
              <w:contextualSpacing/>
              <w:jc w:val="center"/>
              <w:rPr>
                <w:rFonts w:ascii="Times New Roman" w:hAnsi="Times New Roman"/>
                <w:sz w:val="24"/>
                <w:szCs w:val="24"/>
                <w:lang w:val="id-ID"/>
              </w:rPr>
            </w:pPr>
            <w:r w:rsidRPr="00497521">
              <w:rPr>
                <w:rFonts w:ascii="Times New Roman" w:hAnsi="Times New Roman"/>
                <w:sz w:val="24"/>
                <w:szCs w:val="24"/>
                <w:lang w:val="id-ID"/>
              </w:rPr>
              <w:t>Maksimum</w:t>
            </w:r>
          </w:p>
        </w:tc>
        <w:tc>
          <w:tcPr>
            <w:tcW w:w="2221" w:type="dxa"/>
            <w:tcBorders>
              <w:top w:val="nil"/>
              <w:left w:val="nil"/>
              <w:right w:val="nil"/>
            </w:tcBorders>
            <w:vAlign w:val="center"/>
          </w:tcPr>
          <w:p w14:paraId="52558333" w14:textId="77777777" w:rsidR="002D6A29" w:rsidRPr="007134A0" w:rsidRDefault="002D6A29" w:rsidP="00E85BE2">
            <w:pPr>
              <w:contextualSpacing/>
              <w:jc w:val="center"/>
              <w:rPr>
                <w:rFonts w:ascii="Times New Roman" w:hAnsi="Times New Roman"/>
                <w:sz w:val="24"/>
                <w:szCs w:val="24"/>
              </w:rPr>
            </w:pPr>
            <w:r>
              <w:rPr>
                <w:rFonts w:ascii="Times New Roman" w:hAnsi="Times New Roman"/>
                <w:sz w:val="24"/>
                <w:szCs w:val="24"/>
              </w:rPr>
              <w:t>75,00</w:t>
            </w:r>
          </w:p>
        </w:tc>
      </w:tr>
    </w:tbl>
    <w:p w14:paraId="04099B8F" w14:textId="77777777" w:rsidR="002D6A29" w:rsidRDefault="002D6A29" w:rsidP="002D6A29">
      <w:pPr>
        <w:spacing w:line="240" w:lineRule="auto"/>
        <w:ind w:left="851" w:hanging="851"/>
        <w:rPr>
          <w:rFonts w:ascii="Times New Roman" w:hAnsi="Times New Roman"/>
          <w:b/>
          <w:sz w:val="24"/>
          <w:szCs w:val="24"/>
        </w:rPr>
      </w:pPr>
    </w:p>
    <w:p w14:paraId="7FA17F68" w14:textId="77777777" w:rsidR="002D6A29" w:rsidRDefault="002D6A29" w:rsidP="002D6A29">
      <w:pPr>
        <w:spacing w:line="240" w:lineRule="auto"/>
        <w:ind w:left="851" w:hanging="851"/>
        <w:rPr>
          <w:rFonts w:ascii="Times New Roman" w:eastAsiaTheme="minorEastAsia" w:hAnsi="Times New Roman"/>
          <w:b/>
          <w:iCs/>
          <w:sz w:val="24"/>
          <w:szCs w:val="23"/>
          <w:lang w:val="id-ID"/>
        </w:rPr>
      </w:pPr>
      <w:r>
        <w:rPr>
          <w:rFonts w:ascii="Times New Roman" w:hAnsi="Times New Roman"/>
          <w:b/>
          <w:sz w:val="24"/>
          <w:szCs w:val="24"/>
        </w:rPr>
        <w:t>Tabel 4.</w:t>
      </w:r>
      <w:r w:rsidRPr="00BB4234">
        <w:rPr>
          <w:rFonts w:ascii="Times New Roman" w:hAnsi="Times New Roman"/>
          <w:b/>
          <w:sz w:val="24"/>
          <w:szCs w:val="24"/>
        </w:rPr>
        <w:t xml:space="preserve"> </w:t>
      </w:r>
      <w:r w:rsidRPr="00F154D1">
        <w:rPr>
          <w:rFonts w:ascii="Times New Roman" w:eastAsiaTheme="minorEastAsia" w:hAnsi="Times New Roman"/>
          <w:iCs/>
          <w:sz w:val="24"/>
          <w:szCs w:val="24"/>
        </w:rPr>
        <w:t xml:space="preserve">Statistik </w:t>
      </w:r>
      <w:r w:rsidRPr="001F620A">
        <w:rPr>
          <w:rFonts w:ascii="Times New Roman" w:eastAsiaTheme="minorEastAsia" w:hAnsi="Times New Roman"/>
          <w:sz w:val="24"/>
          <w:szCs w:val="24"/>
        </w:rPr>
        <w:t>Deskriptif</w:t>
      </w:r>
      <w:r w:rsidRPr="00F154D1">
        <w:rPr>
          <w:rFonts w:ascii="Times New Roman" w:eastAsiaTheme="minorEastAsia" w:hAnsi="Times New Roman"/>
          <w:iCs/>
          <w:sz w:val="24"/>
          <w:szCs w:val="24"/>
        </w:rPr>
        <w:t xml:space="preserve"> </w:t>
      </w:r>
      <w:r>
        <w:rPr>
          <w:rFonts w:ascii="Times New Roman" w:eastAsiaTheme="minorEastAsia" w:hAnsi="Times New Roman"/>
          <w:iCs/>
          <w:sz w:val="24"/>
          <w:szCs w:val="24"/>
        </w:rPr>
        <w:t>Hasil Belajar</w:t>
      </w:r>
    </w:p>
    <w:tbl>
      <w:tblPr>
        <w:tblStyle w:val="TableGrid6"/>
        <w:tblW w:w="4073" w:type="dxa"/>
        <w:jc w:val="center"/>
        <w:tblLook w:val="04A0" w:firstRow="1" w:lastRow="0" w:firstColumn="1" w:lastColumn="0" w:noHBand="0" w:noVBand="1"/>
      </w:tblPr>
      <w:tblGrid>
        <w:gridCol w:w="1852"/>
        <w:gridCol w:w="2221"/>
      </w:tblGrid>
      <w:tr w:rsidR="002D6A29" w:rsidRPr="00497521" w14:paraId="4DA4FE19" w14:textId="77777777" w:rsidTr="00E85BE2">
        <w:trPr>
          <w:trHeight w:val="346"/>
          <w:jc w:val="center"/>
        </w:trPr>
        <w:tc>
          <w:tcPr>
            <w:tcW w:w="1852" w:type="dxa"/>
            <w:tcBorders>
              <w:left w:val="nil"/>
              <w:bottom w:val="single" w:sz="4" w:space="0" w:color="auto"/>
              <w:right w:val="nil"/>
            </w:tcBorders>
            <w:vAlign w:val="center"/>
          </w:tcPr>
          <w:p w14:paraId="71A1BD67" w14:textId="77777777" w:rsidR="002D6A29" w:rsidRPr="00497521" w:rsidRDefault="002D6A29" w:rsidP="00E85BE2">
            <w:pPr>
              <w:contextualSpacing/>
              <w:jc w:val="center"/>
              <w:rPr>
                <w:rFonts w:ascii="Times New Roman" w:hAnsi="Times New Roman"/>
                <w:sz w:val="24"/>
                <w:szCs w:val="24"/>
                <w:lang w:val="id-ID"/>
              </w:rPr>
            </w:pPr>
            <w:r w:rsidRPr="00497521">
              <w:rPr>
                <w:rFonts w:ascii="Times New Roman" w:hAnsi="Times New Roman"/>
                <w:sz w:val="24"/>
                <w:szCs w:val="24"/>
                <w:lang w:val="id-ID"/>
              </w:rPr>
              <w:t>Statistik</w:t>
            </w:r>
          </w:p>
        </w:tc>
        <w:tc>
          <w:tcPr>
            <w:tcW w:w="2221" w:type="dxa"/>
            <w:tcBorders>
              <w:left w:val="nil"/>
              <w:bottom w:val="single" w:sz="4" w:space="0" w:color="auto"/>
              <w:right w:val="nil"/>
            </w:tcBorders>
            <w:vAlign w:val="center"/>
          </w:tcPr>
          <w:p w14:paraId="64EC05BD" w14:textId="77777777" w:rsidR="002D6A29" w:rsidRPr="00497521" w:rsidRDefault="002D6A29" w:rsidP="00E85BE2">
            <w:pPr>
              <w:contextualSpacing/>
              <w:jc w:val="center"/>
              <w:rPr>
                <w:rFonts w:ascii="Times New Roman" w:hAnsi="Times New Roman"/>
                <w:sz w:val="24"/>
                <w:szCs w:val="24"/>
                <w:lang w:val="id-ID"/>
              </w:rPr>
            </w:pPr>
            <w:r w:rsidRPr="00497521">
              <w:rPr>
                <w:rFonts w:ascii="Times New Roman" w:hAnsi="Times New Roman"/>
                <w:sz w:val="24"/>
                <w:szCs w:val="24"/>
                <w:lang w:val="id-ID"/>
              </w:rPr>
              <w:t>Nilai Statistik</w:t>
            </w:r>
          </w:p>
        </w:tc>
      </w:tr>
      <w:tr w:rsidR="002D6A29" w:rsidRPr="00497521" w14:paraId="4B54B0B9" w14:textId="77777777" w:rsidTr="00E85BE2">
        <w:trPr>
          <w:trHeight w:val="304"/>
          <w:jc w:val="center"/>
        </w:trPr>
        <w:tc>
          <w:tcPr>
            <w:tcW w:w="1852" w:type="dxa"/>
            <w:tcBorders>
              <w:left w:val="nil"/>
              <w:bottom w:val="nil"/>
              <w:right w:val="nil"/>
            </w:tcBorders>
            <w:vAlign w:val="center"/>
          </w:tcPr>
          <w:p w14:paraId="4DB4E823" w14:textId="77777777" w:rsidR="002D6A29" w:rsidRPr="00497521" w:rsidRDefault="002D6A29" w:rsidP="00E85BE2">
            <w:pPr>
              <w:contextualSpacing/>
              <w:jc w:val="center"/>
              <w:rPr>
                <w:rFonts w:ascii="Times New Roman" w:hAnsi="Times New Roman"/>
                <w:sz w:val="24"/>
                <w:szCs w:val="24"/>
                <w:lang w:val="id-ID"/>
              </w:rPr>
            </w:pPr>
            <w:r w:rsidRPr="00497521">
              <w:rPr>
                <w:rFonts w:ascii="Times New Roman" w:hAnsi="Times New Roman"/>
                <w:sz w:val="24"/>
                <w:szCs w:val="24"/>
                <w:lang w:val="id-ID"/>
              </w:rPr>
              <w:t>Mean</w:t>
            </w:r>
          </w:p>
        </w:tc>
        <w:tc>
          <w:tcPr>
            <w:tcW w:w="2221" w:type="dxa"/>
            <w:tcBorders>
              <w:left w:val="nil"/>
              <w:bottom w:val="nil"/>
              <w:right w:val="nil"/>
            </w:tcBorders>
            <w:vAlign w:val="center"/>
          </w:tcPr>
          <w:p w14:paraId="303A6580" w14:textId="77777777" w:rsidR="002D6A29" w:rsidRPr="007134A0" w:rsidRDefault="002D6A29" w:rsidP="00E85BE2">
            <w:pPr>
              <w:contextualSpacing/>
              <w:jc w:val="center"/>
              <w:rPr>
                <w:rFonts w:ascii="Times New Roman" w:hAnsi="Times New Roman"/>
                <w:sz w:val="24"/>
                <w:szCs w:val="24"/>
              </w:rPr>
            </w:pPr>
            <w:r>
              <w:rPr>
                <w:rFonts w:ascii="Times New Roman" w:hAnsi="Times New Roman"/>
                <w:sz w:val="24"/>
                <w:szCs w:val="24"/>
              </w:rPr>
              <w:t>59,77</w:t>
            </w:r>
          </w:p>
        </w:tc>
      </w:tr>
      <w:tr w:rsidR="002D6A29" w:rsidRPr="00497521" w14:paraId="5B0DCAFB" w14:textId="77777777" w:rsidTr="00E85BE2">
        <w:trPr>
          <w:trHeight w:val="299"/>
          <w:jc w:val="center"/>
        </w:trPr>
        <w:tc>
          <w:tcPr>
            <w:tcW w:w="1852" w:type="dxa"/>
            <w:tcBorders>
              <w:top w:val="nil"/>
              <w:left w:val="nil"/>
              <w:bottom w:val="nil"/>
              <w:right w:val="nil"/>
            </w:tcBorders>
            <w:vAlign w:val="center"/>
          </w:tcPr>
          <w:p w14:paraId="0B0C7F27" w14:textId="77777777" w:rsidR="002D6A29" w:rsidRPr="00497521" w:rsidRDefault="002D6A29" w:rsidP="00E85BE2">
            <w:pPr>
              <w:contextualSpacing/>
              <w:jc w:val="center"/>
              <w:rPr>
                <w:rFonts w:ascii="Times New Roman" w:hAnsi="Times New Roman"/>
                <w:sz w:val="24"/>
                <w:szCs w:val="24"/>
                <w:lang w:val="id-ID"/>
              </w:rPr>
            </w:pPr>
            <w:r w:rsidRPr="00497521">
              <w:rPr>
                <w:rFonts w:ascii="Times New Roman" w:hAnsi="Times New Roman"/>
                <w:sz w:val="24"/>
                <w:szCs w:val="24"/>
                <w:lang w:val="id-ID"/>
              </w:rPr>
              <w:t>Standar Deviasi</w:t>
            </w:r>
          </w:p>
        </w:tc>
        <w:tc>
          <w:tcPr>
            <w:tcW w:w="2221" w:type="dxa"/>
            <w:tcBorders>
              <w:top w:val="nil"/>
              <w:left w:val="nil"/>
              <w:bottom w:val="nil"/>
              <w:right w:val="nil"/>
            </w:tcBorders>
            <w:vAlign w:val="center"/>
          </w:tcPr>
          <w:p w14:paraId="7976BBC1" w14:textId="77777777" w:rsidR="002D6A29" w:rsidRPr="007134A0" w:rsidRDefault="002D6A29" w:rsidP="00E85BE2">
            <w:pPr>
              <w:contextualSpacing/>
              <w:jc w:val="center"/>
              <w:rPr>
                <w:rFonts w:ascii="Times New Roman" w:hAnsi="Times New Roman"/>
                <w:sz w:val="24"/>
                <w:szCs w:val="24"/>
              </w:rPr>
            </w:pPr>
            <w:r>
              <w:rPr>
                <w:rFonts w:ascii="Times New Roman" w:hAnsi="Times New Roman"/>
                <w:sz w:val="24"/>
                <w:szCs w:val="24"/>
              </w:rPr>
              <w:t>13,123</w:t>
            </w:r>
          </w:p>
        </w:tc>
      </w:tr>
      <w:tr w:rsidR="002D6A29" w:rsidRPr="00497521" w14:paraId="1FD6E9DF" w14:textId="77777777" w:rsidTr="00E85BE2">
        <w:trPr>
          <w:trHeight w:val="288"/>
          <w:jc w:val="center"/>
        </w:trPr>
        <w:tc>
          <w:tcPr>
            <w:tcW w:w="1852" w:type="dxa"/>
            <w:tcBorders>
              <w:top w:val="nil"/>
              <w:left w:val="nil"/>
              <w:bottom w:val="nil"/>
              <w:right w:val="nil"/>
            </w:tcBorders>
            <w:vAlign w:val="center"/>
          </w:tcPr>
          <w:p w14:paraId="3B30E05E" w14:textId="77777777" w:rsidR="002D6A29" w:rsidRPr="00497521" w:rsidRDefault="002D6A29" w:rsidP="00E85BE2">
            <w:pPr>
              <w:contextualSpacing/>
              <w:jc w:val="center"/>
              <w:rPr>
                <w:rFonts w:ascii="Times New Roman" w:hAnsi="Times New Roman"/>
                <w:sz w:val="24"/>
                <w:szCs w:val="24"/>
                <w:lang w:val="id-ID"/>
              </w:rPr>
            </w:pPr>
            <w:r w:rsidRPr="00497521">
              <w:rPr>
                <w:rFonts w:ascii="Times New Roman" w:hAnsi="Times New Roman"/>
                <w:sz w:val="24"/>
                <w:szCs w:val="24"/>
                <w:lang w:val="id-ID"/>
              </w:rPr>
              <w:t>Variansi</w:t>
            </w:r>
          </w:p>
        </w:tc>
        <w:tc>
          <w:tcPr>
            <w:tcW w:w="2221" w:type="dxa"/>
            <w:tcBorders>
              <w:top w:val="nil"/>
              <w:left w:val="nil"/>
              <w:bottom w:val="nil"/>
              <w:right w:val="nil"/>
            </w:tcBorders>
            <w:vAlign w:val="center"/>
          </w:tcPr>
          <w:p w14:paraId="5D1C402D" w14:textId="77777777" w:rsidR="002D6A29" w:rsidRPr="007134A0" w:rsidRDefault="002D6A29" w:rsidP="00E85BE2">
            <w:pPr>
              <w:contextualSpacing/>
              <w:jc w:val="center"/>
              <w:rPr>
                <w:rFonts w:ascii="Times New Roman" w:hAnsi="Times New Roman"/>
                <w:sz w:val="24"/>
                <w:szCs w:val="24"/>
              </w:rPr>
            </w:pPr>
            <w:r>
              <w:rPr>
                <w:rFonts w:ascii="Times New Roman" w:hAnsi="Times New Roman"/>
                <w:sz w:val="24"/>
                <w:szCs w:val="24"/>
              </w:rPr>
              <w:t>172,212</w:t>
            </w:r>
          </w:p>
        </w:tc>
      </w:tr>
      <w:tr w:rsidR="002D6A29" w:rsidRPr="00497521" w14:paraId="482EE464" w14:textId="77777777" w:rsidTr="00E85BE2">
        <w:trPr>
          <w:trHeight w:val="285"/>
          <w:jc w:val="center"/>
        </w:trPr>
        <w:tc>
          <w:tcPr>
            <w:tcW w:w="1852" w:type="dxa"/>
            <w:tcBorders>
              <w:top w:val="nil"/>
              <w:left w:val="nil"/>
              <w:bottom w:val="nil"/>
              <w:right w:val="nil"/>
            </w:tcBorders>
            <w:vAlign w:val="center"/>
          </w:tcPr>
          <w:p w14:paraId="12D6DC97" w14:textId="77777777" w:rsidR="002D6A29" w:rsidRPr="00497521" w:rsidRDefault="002D6A29" w:rsidP="00E85BE2">
            <w:pPr>
              <w:contextualSpacing/>
              <w:jc w:val="center"/>
              <w:rPr>
                <w:rFonts w:ascii="Times New Roman" w:hAnsi="Times New Roman"/>
                <w:sz w:val="24"/>
                <w:szCs w:val="24"/>
                <w:lang w:val="id-ID"/>
              </w:rPr>
            </w:pPr>
            <w:r w:rsidRPr="00497521">
              <w:rPr>
                <w:rFonts w:ascii="Times New Roman" w:hAnsi="Times New Roman"/>
                <w:sz w:val="24"/>
                <w:szCs w:val="24"/>
                <w:lang w:val="id-ID"/>
              </w:rPr>
              <w:t>Minimum</w:t>
            </w:r>
          </w:p>
        </w:tc>
        <w:tc>
          <w:tcPr>
            <w:tcW w:w="2221" w:type="dxa"/>
            <w:tcBorders>
              <w:top w:val="nil"/>
              <w:left w:val="nil"/>
              <w:bottom w:val="nil"/>
              <w:right w:val="nil"/>
            </w:tcBorders>
            <w:vAlign w:val="center"/>
          </w:tcPr>
          <w:p w14:paraId="57D958C2" w14:textId="77777777" w:rsidR="002D6A29" w:rsidRPr="007134A0" w:rsidRDefault="002D6A29" w:rsidP="00E85BE2">
            <w:pPr>
              <w:contextualSpacing/>
              <w:jc w:val="center"/>
              <w:rPr>
                <w:rFonts w:ascii="Times New Roman" w:hAnsi="Times New Roman"/>
                <w:sz w:val="24"/>
                <w:szCs w:val="24"/>
              </w:rPr>
            </w:pPr>
            <w:r>
              <w:rPr>
                <w:rFonts w:ascii="Times New Roman" w:hAnsi="Times New Roman"/>
                <w:sz w:val="24"/>
                <w:szCs w:val="24"/>
              </w:rPr>
              <w:t>20,00</w:t>
            </w:r>
          </w:p>
        </w:tc>
      </w:tr>
      <w:tr w:rsidR="002D6A29" w:rsidRPr="00497521" w14:paraId="5F864962" w14:textId="77777777" w:rsidTr="00E85BE2">
        <w:trPr>
          <w:trHeight w:val="303"/>
          <w:jc w:val="center"/>
        </w:trPr>
        <w:tc>
          <w:tcPr>
            <w:tcW w:w="1852" w:type="dxa"/>
            <w:tcBorders>
              <w:top w:val="nil"/>
              <w:left w:val="nil"/>
              <w:right w:val="nil"/>
            </w:tcBorders>
            <w:vAlign w:val="center"/>
          </w:tcPr>
          <w:p w14:paraId="49FCA8F8" w14:textId="77777777" w:rsidR="002D6A29" w:rsidRPr="00497521" w:rsidRDefault="002D6A29" w:rsidP="00E85BE2">
            <w:pPr>
              <w:contextualSpacing/>
              <w:jc w:val="center"/>
              <w:rPr>
                <w:rFonts w:ascii="Times New Roman" w:hAnsi="Times New Roman"/>
                <w:sz w:val="24"/>
                <w:szCs w:val="24"/>
                <w:lang w:val="id-ID"/>
              </w:rPr>
            </w:pPr>
            <w:r w:rsidRPr="00497521">
              <w:rPr>
                <w:rFonts w:ascii="Times New Roman" w:hAnsi="Times New Roman"/>
                <w:sz w:val="24"/>
                <w:szCs w:val="24"/>
                <w:lang w:val="id-ID"/>
              </w:rPr>
              <w:t>Maksimum</w:t>
            </w:r>
          </w:p>
        </w:tc>
        <w:tc>
          <w:tcPr>
            <w:tcW w:w="2221" w:type="dxa"/>
            <w:tcBorders>
              <w:top w:val="nil"/>
              <w:left w:val="nil"/>
              <w:right w:val="nil"/>
            </w:tcBorders>
            <w:vAlign w:val="center"/>
          </w:tcPr>
          <w:p w14:paraId="7CEB075C" w14:textId="77777777" w:rsidR="002D6A29" w:rsidRPr="007134A0" w:rsidRDefault="002D6A29" w:rsidP="00E85BE2">
            <w:pPr>
              <w:contextualSpacing/>
              <w:jc w:val="center"/>
              <w:rPr>
                <w:rFonts w:ascii="Times New Roman" w:hAnsi="Times New Roman"/>
                <w:sz w:val="24"/>
                <w:szCs w:val="24"/>
              </w:rPr>
            </w:pPr>
            <w:r>
              <w:rPr>
                <w:rFonts w:ascii="Times New Roman" w:hAnsi="Times New Roman"/>
                <w:sz w:val="24"/>
                <w:szCs w:val="24"/>
              </w:rPr>
              <w:t>80,00</w:t>
            </w:r>
          </w:p>
        </w:tc>
      </w:tr>
    </w:tbl>
    <w:p w14:paraId="3DBA2345" w14:textId="77777777" w:rsidR="002D6A29" w:rsidRPr="007134A0" w:rsidRDefault="002D6A29" w:rsidP="002D6A29">
      <w:pPr>
        <w:pStyle w:val="Default"/>
        <w:rPr>
          <w:color w:val="auto"/>
        </w:rPr>
      </w:pPr>
    </w:p>
    <w:p w14:paraId="28E7F2C6" w14:textId="77777777" w:rsidR="002D6A29" w:rsidRDefault="002D6A29" w:rsidP="002D6A29">
      <w:pPr>
        <w:pStyle w:val="Default"/>
        <w:rPr>
          <w:b/>
          <w:lang w:val="id-ID"/>
        </w:rPr>
      </w:pPr>
      <w:r w:rsidRPr="00497521">
        <w:rPr>
          <w:b/>
          <w:lang w:val="id-ID"/>
        </w:rPr>
        <w:t>Uji prasyarat</w:t>
      </w:r>
    </w:p>
    <w:p w14:paraId="65594E33" w14:textId="77777777" w:rsidR="002D6A29" w:rsidRDefault="002D6A29" w:rsidP="002D6A29">
      <w:pPr>
        <w:pStyle w:val="Default"/>
        <w:rPr>
          <w:b/>
          <w:lang w:val="id-ID"/>
        </w:rPr>
      </w:pPr>
    </w:p>
    <w:p w14:paraId="2E19E42D" w14:textId="77777777" w:rsidR="002D6A29" w:rsidRPr="00390366" w:rsidRDefault="002D6A29" w:rsidP="002D6A29">
      <w:pPr>
        <w:tabs>
          <w:tab w:val="left" w:pos="-6521"/>
        </w:tabs>
        <w:spacing w:after="0" w:line="240" w:lineRule="auto"/>
        <w:ind w:left="993" w:hanging="993"/>
        <w:contextualSpacing/>
        <w:rPr>
          <w:rFonts w:ascii="Times New Roman" w:eastAsiaTheme="minorEastAsia" w:hAnsi="Times New Roman"/>
          <w:b/>
          <w:sz w:val="24"/>
          <w:szCs w:val="24"/>
          <w:lang w:val="id-ID"/>
        </w:rPr>
      </w:pPr>
      <w:r>
        <w:rPr>
          <w:rFonts w:ascii="Times New Roman" w:eastAsiaTheme="minorEastAsia" w:hAnsi="Times New Roman"/>
          <w:b/>
          <w:sz w:val="24"/>
          <w:szCs w:val="24"/>
        </w:rPr>
        <w:t>Tabel 5</w:t>
      </w:r>
      <w:r>
        <w:rPr>
          <w:rFonts w:ascii="Times New Roman" w:eastAsiaTheme="minorEastAsia" w:hAnsi="Times New Roman"/>
          <w:b/>
          <w:sz w:val="24"/>
          <w:szCs w:val="24"/>
          <w:lang w:val="id-ID"/>
        </w:rPr>
        <w:t xml:space="preserve">. </w:t>
      </w:r>
      <w:r w:rsidRPr="00390366">
        <w:rPr>
          <w:rFonts w:ascii="Times New Roman" w:eastAsiaTheme="minorEastAsia" w:hAnsi="Times New Roman"/>
          <w:sz w:val="24"/>
          <w:szCs w:val="24"/>
        </w:rPr>
        <w:t>Tabel Distribusi Uji Normalitas Menggunakan Kolmogrov</w:t>
      </w:r>
      <w:r w:rsidRPr="00390366">
        <w:rPr>
          <w:rFonts w:ascii="Times New Roman" w:eastAsiaTheme="minorEastAsia" w:hAnsi="Times New Roman"/>
          <w:sz w:val="24"/>
          <w:szCs w:val="24"/>
          <w:lang w:val="id-ID"/>
        </w:rPr>
        <w:t xml:space="preserve"> </w:t>
      </w:r>
      <w:r w:rsidRPr="00390366">
        <w:rPr>
          <w:rFonts w:ascii="Times New Roman" w:eastAsiaTheme="minorEastAsia" w:hAnsi="Times New Roman"/>
          <w:sz w:val="24"/>
          <w:szCs w:val="24"/>
        </w:rPr>
        <w:t>Smirnov</w:t>
      </w:r>
    </w:p>
    <w:tbl>
      <w:tblPr>
        <w:tblW w:w="4507" w:type="dxa"/>
        <w:jc w:val="center"/>
        <w:tblLayout w:type="fixed"/>
        <w:tblLook w:val="04A0" w:firstRow="1" w:lastRow="0" w:firstColumn="1" w:lastColumn="0" w:noHBand="0" w:noVBand="1"/>
      </w:tblPr>
      <w:tblGrid>
        <w:gridCol w:w="1210"/>
        <w:gridCol w:w="963"/>
        <w:gridCol w:w="837"/>
        <w:gridCol w:w="723"/>
        <w:gridCol w:w="774"/>
      </w:tblGrid>
      <w:tr w:rsidR="002D6A29" w:rsidRPr="001D7766" w14:paraId="4610F79C" w14:textId="77777777" w:rsidTr="00E85BE2">
        <w:trPr>
          <w:trHeight w:val="459"/>
          <w:jc w:val="center"/>
        </w:trPr>
        <w:tc>
          <w:tcPr>
            <w:tcW w:w="4507" w:type="dxa"/>
            <w:gridSpan w:val="5"/>
          </w:tcPr>
          <w:p w14:paraId="32537089" w14:textId="77777777" w:rsidR="002D6A29" w:rsidRPr="00C25319" w:rsidRDefault="002D6A29" w:rsidP="00E85BE2">
            <w:pPr>
              <w:autoSpaceDE w:val="0"/>
              <w:autoSpaceDN w:val="0"/>
              <w:adjustRightInd w:val="0"/>
              <w:spacing w:after="0" w:line="320" w:lineRule="atLeast"/>
              <w:ind w:right="60"/>
              <w:jc w:val="center"/>
              <w:rPr>
                <w:rFonts w:ascii="Times New Roman" w:hAnsi="Times New Roman"/>
                <w:color w:val="000000"/>
                <w:sz w:val="24"/>
                <w:szCs w:val="24"/>
              </w:rPr>
            </w:pPr>
            <w:r>
              <w:rPr>
                <w:rFonts w:ascii="Times New Roman" w:hAnsi="Times New Roman"/>
                <w:color w:val="000000"/>
                <w:sz w:val="24"/>
                <w:szCs w:val="24"/>
              </w:rPr>
              <w:t>One-sample Kolmogrov- Smirnov Test</w:t>
            </w:r>
          </w:p>
        </w:tc>
      </w:tr>
      <w:tr w:rsidR="002D6A29" w:rsidRPr="001D7766" w14:paraId="02B80AE3" w14:textId="77777777" w:rsidTr="00E85BE2">
        <w:trPr>
          <w:trHeight w:val="465"/>
          <w:jc w:val="center"/>
        </w:trPr>
        <w:tc>
          <w:tcPr>
            <w:tcW w:w="1210" w:type="dxa"/>
            <w:tcBorders>
              <w:top w:val="single" w:sz="4" w:space="0" w:color="auto"/>
              <w:bottom w:val="single" w:sz="4" w:space="0" w:color="auto"/>
            </w:tcBorders>
          </w:tcPr>
          <w:p w14:paraId="13F7EC39" w14:textId="77777777" w:rsidR="002D6A29" w:rsidRPr="00C25319" w:rsidRDefault="002D6A29" w:rsidP="00E85BE2">
            <w:pPr>
              <w:autoSpaceDE w:val="0"/>
              <w:autoSpaceDN w:val="0"/>
              <w:adjustRightInd w:val="0"/>
              <w:spacing w:after="0" w:line="320" w:lineRule="atLeast"/>
              <w:ind w:left="60" w:right="60"/>
              <w:rPr>
                <w:rFonts w:ascii="Times New Roman" w:hAnsi="Times New Roman"/>
                <w:color w:val="000000"/>
                <w:sz w:val="24"/>
                <w:szCs w:val="24"/>
              </w:rPr>
            </w:pPr>
          </w:p>
        </w:tc>
        <w:tc>
          <w:tcPr>
            <w:tcW w:w="963" w:type="dxa"/>
            <w:tcBorders>
              <w:top w:val="single" w:sz="4" w:space="0" w:color="auto"/>
              <w:bottom w:val="single" w:sz="4" w:space="0" w:color="auto"/>
            </w:tcBorders>
          </w:tcPr>
          <w:p w14:paraId="292E044D" w14:textId="77777777" w:rsidR="002D6A29" w:rsidRPr="00C25319" w:rsidRDefault="002D6A29" w:rsidP="00E85BE2">
            <w:pPr>
              <w:autoSpaceDE w:val="0"/>
              <w:autoSpaceDN w:val="0"/>
              <w:adjustRightInd w:val="0"/>
              <w:spacing w:after="0" w:line="320" w:lineRule="atLeast"/>
              <w:ind w:left="60" w:right="60"/>
              <w:jc w:val="center"/>
              <w:rPr>
                <w:rFonts w:ascii="Times New Roman" w:hAnsi="Times New Roman"/>
                <w:color w:val="000000"/>
                <w:sz w:val="24"/>
                <w:szCs w:val="24"/>
              </w:rPr>
            </w:pPr>
            <w:r>
              <w:rPr>
                <w:rFonts w:ascii="Times New Roman" w:hAnsi="Times New Roman"/>
                <w:color w:val="000000"/>
                <w:sz w:val="24"/>
                <w:szCs w:val="24"/>
              </w:rPr>
              <w:t>X1</w:t>
            </w:r>
          </w:p>
        </w:tc>
        <w:tc>
          <w:tcPr>
            <w:tcW w:w="837" w:type="dxa"/>
            <w:tcBorders>
              <w:top w:val="single" w:sz="4" w:space="0" w:color="auto"/>
              <w:bottom w:val="single" w:sz="4" w:space="0" w:color="auto"/>
            </w:tcBorders>
          </w:tcPr>
          <w:p w14:paraId="6567BD49" w14:textId="77777777" w:rsidR="002D6A29" w:rsidRPr="00C25319" w:rsidRDefault="002D6A29" w:rsidP="00E85BE2">
            <w:pPr>
              <w:autoSpaceDE w:val="0"/>
              <w:autoSpaceDN w:val="0"/>
              <w:adjustRightInd w:val="0"/>
              <w:spacing w:after="0" w:line="320" w:lineRule="atLeast"/>
              <w:ind w:left="60" w:right="60"/>
              <w:jc w:val="center"/>
              <w:rPr>
                <w:rFonts w:ascii="Times New Roman" w:hAnsi="Times New Roman"/>
                <w:color w:val="000000"/>
                <w:sz w:val="24"/>
                <w:szCs w:val="24"/>
              </w:rPr>
            </w:pPr>
            <w:r>
              <w:rPr>
                <w:rFonts w:ascii="Times New Roman" w:hAnsi="Times New Roman"/>
                <w:color w:val="000000"/>
                <w:sz w:val="24"/>
                <w:szCs w:val="24"/>
              </w:rPr>
              <w:t>X2</w:t>
            </w:r>
          </w:p>
        </w:tc>
        <w:tc>
          <w:tcPr>
            <w:tcW w:w="723" w:type="dxa"/>
            <w:tcBorders>
              <w:top w:val="single" w:sz="4" w:space="0" w:color="auto"/>
              <w:bottom w:val="single" w:sz="4" w:space="0" w:color="auto"/>
            </w:tcBorders>
          </w:tcPr>
          <w:p w14:paraId="57D58604" w14:textId="77777777" w:rsidR="002D6A29" w:rsidRPr="00C25319" w:rsidRDefault="002D6A29" w:rsidP="00E85BE2">
            <w:pPr>
              <w:autoSpaceDE w:val="0"/>
              <w:autoSpaceDN w:val="0"/>
              <w:adjustRightInd w:val="0"/>
              <w:spacing w:after="0" w:line="320" w:lineRule="atLeast"/>
              <w:ind w:left="60" w:right="60"/>
              <w:jc w:val="center"/>
              <w:rPr>
                <w:rFonts w:ascii="Times New Roman" w:hAnsi="Times New Roman"/>
                <w:color w:val="000000"/>
                <w:sz w:val="24"/>
                <w:szCs w:val="24"/>
              </w:rPr>
            </w:pPr>
            <w:r>
              <w:rPr>
                <w:rFonts w:ascii="Times New Roman" w:hAnsi="Times New Roman"/>
                <w:color w:val="000000"/>
                <w:sz w:val="24"/>
                <w:szCs w:val="24"/>
              </w:rPr>
              <w:t>X3</w:t>
            </w:r>
          </w:p>
        </w:tc>
        <w:tc>
          <w:tcPr>
            <w:tcW w:w="774" w:type="dxa"/>
            <w:tcBorders>
              <w:top w:val="single" w:sz="4" w:space="0" w:color="auto"/>
              <w:bottom w:val="single" w:sz="4" w:space="0" w:color="auto"/>
            </w:tcBorders>
          </w:tcPr>
          <w:p w14:paraId="358321E4" w14:textId="77777777" w:rsidR="002D6A29" w:rsidRPr="00C25319" w:rsidRDefault="002D6A29" w:rsidP="00E85BE2">
            <w:pPr>
              <w:autoSpaceDE w:val="0"/>
              <w:autoSpaceDN w:val="0"/>
              <w:adjustRightInd w:val="0"/>
              <w:spacing w:after="0" w:line="320" w:lineRule="atLeast"/>
              <w:ind w:left="60" w:right="60"/>
              <w:jc w:val="center"/>
              <w:rPr>
                <w:rFonts w:ascii="Times New Roman" w:hAnsi="Times New Roman"/>
                <w:color w:val="000000"/>
                <w:sz w:val="24"/>
                <w:szCs w:val="24"/>
              </w:rPr>
            </w:pPr>
            <w:r>
              <w:rPr>
                <w:rFonts w:ascii="Times New Roman" w:hAnsi="Times New Roman"/>
                <w:color w:val="000000"/>
                <w:sz w:val="24"/>
                <w:szCs w:val="24"/>
              </w:rPr>
              <w:t>Y</w:t>
            </w:r>
          </w:p>
        </w:tc>
      </w:tr>
      <w:tr w:rsidR="002D6A29" w:rsidRPr="001D7766" w14:paraId="2A79A332" w14:textId="77777777" w:rsidTr="00E85BE2">
        <w:trPr>
          <w:trHeight w:val="459"/>
          <w:jc w:val="center"/>
        </w:trPr>
        <w:tc>
          <w:tcPr>
            <w:tcW w:w="1210" w:type="dxa"/>
            <w:tcBorders>
              <w:bottom w:val="single" w:sz="4" w:space="0" w:color="auto"/>
            </w:tcBorders>
          </w:tcPr>
          <w:p w14:paraId="69865EE2" w14:textId="77777777" w:rsidR="002D6A29" w:rsidRPr="00C25319" w:rsidRDefault="002D6A29" w:rsidP="00E85BE2">
            <w:pPr>
              <w:autoSpaceDE w:val="0"/>
              <w:autoSpaceDN w:val="0"/>
              <w:adjustRightInd w:val="0"/>
              <w:spacing w:after="0" w:line="320" w:lineRule="atLeast"/>
              <w:ind w:left="60" w:right="60"/>
              <w:rPr>
                <w:rFonts w:ascii="Times New Roman" w:hAnsi="Times New Roman"/>
                <w:color w:val="000000"/>
                <w:sz w:val="24"/>
                <w:szCs w:val="24"/>
              </w:rPr>
            </w:pPr>
            <w:r w:rsidRPr="00C25319">
              <w:rPr>
                <w:rFonts w:ascii="Times New Roman" w:hAnsi="Times New Roman"/>
                <w:color w:val="000000"/>
                <w:sz w:val="24"/>
                <w:szCs w:val="24"/>
              </w:rPr>
              <w:t>Asymp. Sig. (2-tailed)</w:t>
            </w:r>
          </w:p>
        </w:tc>
        <w:tc>
          <w:tcPr>
            <w:tcW w:w="963" w:type="dxa"/>
            <w:tcBorders>
              <w:bottom w:val="single" w:sz="4" w:space="0" w:color="auto"/>
            </w:tcBorders>
          </w:tcPr>
          <w:p w14:paraId="62F2FBB0" w14:textId="77777777" w:rsidR="002D6A29" w:rsidRPr="00C25319" w:rsidRDefault="002D6A29" w:rsidP="00E85BE2">
            <w:pPr>
              <w:autoSpaceDE w:val="0"/>
              <w:autoSpaceDN w:val="0"/>
              <w:adjustRightInd w:val="0"/>
              <w:spacing w:after="0" w:line="320" w:lineRule="atLeast"/>
              <w:ind w:left="60" w:right="60"/>
              <w:jc w:val="center"/>
              <w:rPr>
                <w:rFonts w:ascii="Times New Roman" w:hAnsi="Times New Roman"/>
                <w:color w:val="000000"/>
                <w:sz w:val="24"/>
                <w:szCs w:val="24"/>
              </w:rPr>
            </w:pPr>
            <w:r w:rsidRPr="00C25319">
              <w:rPr>
                <w:rFonts w:ascii="Times New Roman" w:hAnsi="Times New Roman"/>
                <w:color w:val="000000"/>
                <w:sz w:val="24"/>
                <w:szCs w:val="24"/>
              </w:rPr>
              <w:t>705</w:t>
            </w:r>
          </w:p>
        </w:tc>
        <w:tc>
          <w:tcPr>
            <w:tcW w:w="837" w:type="dxa"/>
            <w:tcBorders>
              <w:bottom w:val="single" w:sz="4" w:space="0" w:color="auto"/>
            </w:tcBorders>
          </w:tcPr>
          <w:p w14:paraId="1EAE7BE3" w14:textId="77777777" w:rsidR="002D6A29" w:rsidRPr="00C25319" w:rsidRDefault="002D6A29" w:rsidP="00E85BE2">
            <w:pPr>
              <w:autoSpaceDE w:val="0"/>
              <w:autoSpaceDN w:val="0"/>
              <w:adjustRightInd w:val="0"/>
              <w:spacing w:after="0" w:line="320" w:lineRule="atLeast"/>
              <w:ind w:left="60" w:right="60"/>
              <w:jc w:val="right"/>
              <w:rPr>
                <w:rFonts w:ascii="Times New Roman" w:hAnsi="Times New Roman"/>
                <w:color w:val="000000"/>
                <w:sz w:val="24"/>
                <w:szCs w:val="24"/>
              </w:rPr>
            </w:pPr>
            <w:r w:rsidRPr="00C25319">
              <w:rPr>
                <w:rFonts w:ascii="Times New Roman" w:hAnsi="Times New Roman"/>
                <w:color w:val="000000"/>
                <w:sz w:val="24"/>
                <w:szCs w:val="24"/>
              </w:rPr>
              <w:t>257</w:t>
            </w:r>
          </w:p>
        </w:tc>
        <w:tc>
          <w:tcPr>
            <w:tcW w:w="723" w:type="dxa"/>
            <w:tcBorders>
              <w:bottom w:val="single" w:sz="4" w:space="0" w:color="auto"/>
            </w:tcBorders>
          </w:tcPr>
          <w:p w14:paraId="26D36AFD" w14:textId="77777777" w:rsidR="002D6A29" w:rsidRPr="00C25319" w:rsidRDefault="002D6A29" w:rsidP="00E85BE2">
            <w:pPr>
              <w:autoSpaceDE w:val="0"/>
              <w:autoSpaceDN w:val="0"/>
              <w:adjustRightInd w:val="0"/>
              <w:spacing w:after="0" w:line="320" w:lineRule="atLeast"/>
              <w:ind w:left="60" w:right="60"/>
              <w:jc w:val="center"/>
              <w:rPr>
                <w:rFonts w:ascii="Times New Roman" w:hAnsi="Times New Roman"/>
                <w:color w:val="000000"/>
                <w:sz w:val="24"/>
                <w:szCs w:val="24"/>
              </w:rPr>
            </w:pPr>
            <w:r w:rsidRPr="00C25319">
              <w:rPr>
                <w:rFonts w:ascii="Times New Roman" w:hAnsi="Times New Roman"/>
                <w:color w:val="000000"/>
                <w:sz w:val="24"/>
                <w:szCs w:val="24"/>
              </w:rPr>
              <w:t>739</w:t>
            </w:r>
          </w:p>
        </w:tc>
        <w:tc>
          <w:tcPr>
            <w:tcW w:w="774" w:type="dxa"/>
            <w:tcBorders>
              <w:bottom w:val="single" w:sz="4" w:space="0" w:color="auto"/>
            </w:tcBorders>
          </w:tcPr>
          <w:p w14:paraId="17BC363E" w14:textId="77777777" w:rsidR="002D6A29" w:rsidRPr="00C25319" w:rsidRDefault="002D6A29" w:rsidP="00E85BE2">
            <w:pPr>
              <w:autoSpaceDE w:val="0"/>
              <w:autoSpaceDN w:val="0"/>
              <w:adjustRightInd w:val="0"/>
              <w:spacing w:after="0" w:line="320" w:lineRule="atLeast"/>
              <w:ind w:left="60" w:right="60"/>
              <w:jc w:val="right"/>
              <w:rPr>
                <w:rFonts w:ascii="Times New Roman" w:hAnsi="Times New Roman"/>
                <w:color w:val="000000"/>
                <w:sz w:val="24"/>
                <w:szCs w:val="24"/>
              </w:rPr>
            </w:pPr>
            <w:r w:rsidRPr="00C25319">
              <w:rPr>
                <w:rFonts w:ascii="Times New Roman" w:hAnsi="Times New Roman"/>
                <w:color w:val="000000"/>
                <w:sz w:val="24"/>
                <w:szCs w:val="24"/>
              </w:rPr>
              <w:t>632</w:t>
            </w:r>
          </w:p>
        </w:tc>
      </w:tr>
    </w:tbl>
    <w:p w14:paraId="17767142" w14:textId="77777777" w:rsidR="002D6A29" w:rsidRDefault="002D6A29" w:rsidP="002D6A29">
      <w:pPr>
        <w:pStyle w:val="Default"/>
        <w:rPr>
          <w:lang w:val="id-ID"/>
        </w:rPr>
      </w:pPr>
    </w:p>
    <w:p w14:paraId="35E3BE61" w14:textId="77777777" w:rsidR="002D6A29" w:rsidRDefault="002D6A29" w:rsidP="002D6A29">
      <w:pPr>
        <w:pStyle w:val="Default"/>
        <w:ind w:firstLine="426"/>
        <w:jc w:val="both"/>
      </w:pPr>
      <w:r>
        <w:rPr>
          <w:lang w:val="id-ID"/>
        </w:rPr>
        <w:t xml:space="preserve">Berdasarkan tabel </w:t>
      </w:r>
      <w:r>
        <w:t>5</w:t>
      </w:r>
      <w:r>
        <w:rPr>
          <w:lang w:val="id-ID"/>
        </w:rPr>
        <w:t xml:space="preserve"> maka dapat disimpulkan bahwa data dari ke</w:t>
      </w:r>
      <w:r>
        <w:t>empat</w:t>
      </w:r>
      <w:r>
        <w:rPr>
          <w:lang w:val="id-ID"/>
        </w:rPr>
        <w:t xml:space="preserve"> variabel penelitian yaitu </w:t>
      </w:r>
      <w:r>
        <w:t xml:space="preserve">potensi akademik, efikasi diri, kemandirian belajar dan hasil belajar </w:t>
      </w:r>
      <w:r>
        <w:rPr>
          <w:lang w:val="id-ID"/>
        </w:rPr>
        <w:t>menunjukkan semua sampel lebih dari 0,05 sehingga H</w:t>
      </w:r>
      <w:r>
        <w:rPr>
          <w:vertAlign w:val="subscript"/>
        </w:rPr>
        <w:t>1</w:t>
      </w:r>
      <w:r>
        <w:rPr>
          <w:vertAlign w:val="subscript"/>
          <w:lang w:val="id-ID"/>
        </w:rPr>
        <w:t xml:space="preserve"> </w:t>
      </w:r>
      <w:r>
        <w:rPr>
          <w:lang w:val="id-ID"/>
        </w:rPr>
        <w:t xml:space="preserve">diterima. Dengan demikian data dari semua sampel penelitian berditribusi normal. </w:t>
      </w:r>
    </w:p>
    <w:p w14:paraId="7D0B5B10" w14:textId="77777777" w:rsidR="002D6A29" w:rsidRPr="007134A0" w:rsidRDefault="002D6A29" w:rsidP="002D6A29">
      <w:pPr>
        <w:pStyle w:val="Default"/>
        <w:ind w:firstLine="426"/>
        <w:jc w:val="both"/>
      </w:pPr>
    </w:p>
    <w:p w14:paraId="37B16E1F" w14:textId="77777777" w:rsidR="002D6A29" w:rsidRDefault="002D6A29" w:rsidP="002D6A29">
      <w:pPr>
        <w:spacing w:after="0" w:line="240" w:lineRule="auto"/>
        <w:contextualSpacing/>
        <w:rPr>
          <w:rFonts w:ascii="Times New Roman" w:eastAsiaTheme="minorEastAsia" w:hAnsi="Times New Roman"/>
          <w:b/>
          <w:sz w:val="24"/>
          <w:szCs w:val="24"/>
          <w:lang w:val="id-ID"/>
        </w:rPr>
      </w:pPr>
      <w:r w:rsidRPr="002E7E43">
        <w:rPr>
          <w:rFonts w:ascii="Times New Roman" w:eastAsiaTheme="minorEastAsia" w:hAnsi="Times New Roman"/>
          <w:b/>
          <w:sz w:val="24"/>
          <w:szCs w:val="24"/>
        </w:rPr>
        <w:t xml:space="preserve">Tabel </w:t>
      </w:r>
      <w:r>
        <w:rPr>
          <w:rFonts w:ascii="Times New Roman" w:eastAsiaTheme="minorEastAsia" w:hAnsi="Times New Roman"/>
          <w:b/>
          <w:sz w:val="24"/>
          <w:szCs w:val="24"/>
        </w:rPr>
        <w:t>6</w:t>
      </w:r>
      <w:r>
        <w:rPr>
          <w:rFonts w:ascii="Times New Roman" w:eastAsiaTheme="minorEastAsia" w:hAnsi="Times New Roman"/>
          <w:b/>
          <w:sz w:val="24"/>
          <w:szCs w:val="24"/>
          <w:lang w:val="id-ID"/>
        </w:rPr>
        <w:t xml:space="preserve">. </w:t>
      </w:r>
      <w:r w:rsidRPr="002E7E43">
        <w:rPr>
          <w:rFonts w:ascii="Times New Roman" w:eastAsiaTheme="minorEastAsia" w:hAnsi="Times New Roman"/>
          <w:b/>
          <w:sz w:val="24"/>
          <w:szCs w:val="24"/>
        </w:rPr>
        <w:t xml:space="preserve"> </w:t>
      </w:r>
      <w:r w:rsidRPr="00691D5E">
        <w:rPr>
          <w:rFonts w:ascii="Times New Roman" w:eastAsiaTheme="minorEastAsia" w:hAnsi="Times New Roman"/>
          <w:sz w:val="24"/>
          <w:szCs w:val="24"/>
        </w:rPr>
        <w:t>Hasil Uji Multikolinearitas</w:t>
      </w:r>
    </w:p>
    <w:p w14:paraId="2CDA7819" w14:textId="77777777" w:rsidR="002D6A29" w:rsidRPr="00691D5E" w:rsidRDefault="002D6A29" w:rsidP="002D6A29">
      <w:pPr>
        <w:spacing w:after="0" w:line="240" w:lineRule="auto"/>
        <w:contextualSpacing/>
        <w:rPr>
          <w:rFonts w:ascii="Times New Roman" w:eastAsiaTheme="minorEastAsia" w:hAnsi="Times New Roman"/>
          <w:b/>
          <w:bCs/>
          <w:color w:val="000000"/>
          <w:sz w:val="24"/>
          <w:szCs w:val="24"/>
          <w:lang w:val="id-ID"/>
        </w:rPr>
      </w:pPr>
    </w:p>
    <w:tbl>
      <w:tblPr>
        <w:tblStyle w:val="TableGrid"/>
        <w:tblW w:w="5231" w:type="dxa"/>
        <w:jc w:val="center"/>
        <w:tblLook w:val="04A0" w:firstRow="1" w:lastRow="0" w:firstColumn="1" w:lastColumn="0" w:noHBand="0" w:noVBand="1"/>
      </w:tblPr>
      <w:tblGrid>
        <w:gridCol w:w="2567"/>
        <w:gridCol w:w="1404"/>
        <w:gridCol w:w="1260"/>
      </w:tblGrid>
      <w:tr w:rsidR="002D6A29" w:rsidRPr="001D7766" w14:paraId="4D2D05AF" w14:textId="77777777" w:rsidTr="00E85BE2">
        <w:trPr>
          <w:jc w:val="center"/>
        </w:trPr>
        <w:tc>
          <w:tcPr>
            <w:tcW w:w="2567" w:type="dxa"/>
            <w:tcBorders>
              <w:left w:val="nil"/>
              <w:bottom w:val="single" w:sz="4" w:space="0" w:color="000000" w:themeColor="text1"/>
              <w:right w:val="nil"/>
            </w:tcBorders>
          </w:tcPr>
          <w:p w14:paraId="543E32F1" w14:textId="77777777" w:rsidR="002D6A29" w:rsidRPr="001D7766" w:rsidRDefault="002D6A29" w:rsidP="00E85BE2">
            <w:pPr>
              <w:autoSpaceDE w:val="0"/>
              <w:autoSpaceDN w:val="0"/>
              <w:adjustRightInd w:val="0"/>
              <w:jc w:val="center"/>
              <w:rPr>
                <w:rFonts w:ascii="Times New Roman" w:hAnsi="Times New Roman"/>
                <w:b/>
                <w:noProof/>
                <w:sz w:val="24"/>
                <w:szCs w:val="24"/>
              </w:rPr>
            </w:pPr>
            <w:r w:rsidRPr="001D7766">
              <w:rPr>
                <w:rFonts w:ascii="Times New Roman" w:hAnsi="Times New Roman"/>
                <w:b/>
                <w:noProof/>
                <w:sz w:val="24"/>
                <w:szCs w:val="24"/>
              </w:rPr>
              <w:t>Variabel</w:t>
            </w:r>
          </w:p>
        </w:tc>
        <w:tc>
          <w:tcPr>
            <w:tcW w:w="1404" w:type="dxa"/>
            <w:tcBorders>
              <w:left w:val="nil"/>
              <w:bottom w:val="single" w:sz="4" w:space="0" w:color="000000" w:themeColor="text1"/>
              <w:right w:val="nil"/>
            </w:tcBorders>
          </w:tcPr>
          <w:p w14:paraId="71353BE9" w14:textId="77777777" w:rsidR="002D6A29" w:rsidRPr="001D7766" w:rsidRDefault="002D6A29" w:rsidP="00E85BE2">
            <w:pPr>
              <w:autoSpaceDE w:val="0"/>
              <w:autoSpaceDN w:val="0"/>
              <w:adjustRightInd w:val="0"/>
              <w:ind w:left="36"/>
              <w:jc w:val="center"/>
              <w:rPr>
                <w:rFonts w:ascii="Times New Roman" w:hAnsi="Times New Roman"/>
                <w:b/>
                <w:i/>
                <w:noProof/>
                <w:sz w:val="24"/>
                <w:szCs w:val="24"/>
              </w:rPr>
            </w:pPr>
            <w:r w:rsidRPr="001D7766">
              <w:rPr>
                <w:rFonts w:ascii="Times New Roman" w:hAnsi="Times New Roman"/>
                <w:b/>
                <w:i/>
                <w:noProof/>
                <w:sz w:val="24"/>
                <w:szCs w:val="24"/>
              </w:rPr>
              <w:t>Tolerance</w:t>
            </w:r>
          </w:p>
        </w:tc>
        <w:tc>
          <w:tcPr>
            <w:tcW w:w="1260" w:type="dxa"/>
            <w:tcBorders>
              <w:left w:val="nil"/>
              <w:bottom w:val="single" w:sz="4" w:space="0" w:color="000000" w:themeColor="text1"/>
              <w:right w:val="nil"/>
            </w:tcBorders>
          </w:tcPr>
          <w:p w14:paraId="22485D39" w14:textId="77777777" w:rsidR="002D6A29" w:rsidRPr="001D7766" w:rsidRDefault="002D6A29" w:rsidP="00E85BE2">
            <w:pPr>
              <w:autoSpaceDE w:val="0"/>
              <w:autoSpaceDN w:val="0"/>
              <w:adjustRightInd w:val="0"/>
              <w:jc w:val="center"/>
              <w:rPr>
                <w:rFonts w:ascii="Times New Roman" w:hAnsi="Times New Roman"/>
                <w:b/>
                <w:noProof/>
                <w:sz w:val="24"/>
                <w:szCs w:val="24"/>
              </w:rPr>
            </w:pPr>
            <w:r w:rsidRPr="001D7766">
              <w:rPr>
                <w:rFonts w:ascii="Times New Roman" w:hAnsi="Times New Roman"/>
                <w:b/>
                <w:noProof/>
                <w:sz w:val="24"/>
                <w:szCs w:val="24"/>
              </w:rPr>
              <w:t>VIF</w:t>
            </w:r>
          </w:p>
        </w:tc>
      </w:tr>
      <w:tr w:rsidR="002D6A29" w:rsidRPr="001D7766" w14:paraId="20CA41B1" w14:textId="77777777" w:rsidTr="00E85BE2">
        <w:trPr>
          <w:jc w:val="center"/>
        </w:trPr>
        <w:tc>
          <w:tcPr>
            <w:tcW w:w="2567" w:type="dxa"/>
            <w:tcBorders>
              <w:left w:val="nil"/>
              <w:bottom w:val="single" w:sz="4" w:space="0" w:color="000000" w:themeColor="text1"/>
              <w:right w:val="nil"/>
            </w:tcBorders>
          </w:tcPr>
          <w:p w14:paraId="533FEA55" w14:textId="77777777" w:rsidR="002D6A29" w:rsidRPr="001D7766" w:rsidRDefault="002D6A29" w:rsidP="00E85BE2">
            <w:pPr>
              <w:autoSpaceDE w:val="0"/>
              <w:autoSpaceDN w:val="0"/>
              <w:adjustRightInd w:val="0"/>
              <w:ind w:left="119" w:right="-20"/>
              <w:rPr>
                <w:rFonts w:ascii="Times New Roman" w:hAnsi="Times New Roman"/>
                <w:noProof/>
                <w:sz w:val="24"/>
                <w:szCs w:val="24"/>
              </w:rPr>
            </w:pPr>
            <w:r w:rsidRPr="001D7766">
              <w:rPr>
                <w:rFonts w:ascii="Times New Roman" w:hAnsi="Times New Roman"/>
                <w:noProof/>
                <w:sz w:val="24"/>
                <w:szCs w:val="24"/>
              </w:rPr>
              <w:t>Potensi Akademik</w:t>
            </w:r>
          </w:p>
        </w:tc>
        <w:tc>
          <w:tcPr>
            <w:tcW w:w="1404" w:type="dxa"/>
            <w:tcBorders>
              <w:left w:val="nil"/>
              <w:bottom w:val="single" w:sz="4" w:space="0" w:color="000000" w:themeColor="text1"/>
              <w:right w:val="nil"/>
            </w:tcBorders>
          </w:tcPr>
          <w:p w14:paraId="560D9DF6" w14:textId="77777777" w:rsidR="002D6A29" w:rsidRPr="001D7766" w:rsidRDefault="002D6A29" w:rsidP="00E85BE2">
            <w:pPr>
              <w:autoSpaceDE w:val="0"/>
              <w:autoSpaceDN w:val="0"/>
              <w:adjustRightInd w:val="0"/>
              <w:spacing w:line="320" w:lineRule="atLeast"/>
              <w:ind w:left="60" w:right="60"/>
              <w:jc w:val="right"/>
              <w:rPr>
                <w:rFonts w:ascii="Times New Roman" w:hAnsi="Times New Roman"/>
                <w:color w:val="000000"/>
                <w:sz w:val="24"/>
                <w:szCs w:val="24"/>
              </w:rPr>
            </w:pPr>
            <w:r w:rsidRPr="001D7766">
              <w:rPr>
                <w:rFonts w:ascii="Times New Roman" w:hAnsi="Times New Roman"/>
                <w:color w:val="000000"/>
                <w:sz w:val="24"/>
                <w:szCs w:val="24"/>
              </w:rPr>
              <w:t>0,822</w:t>
            </w:r>
          </w:p>
        </w:tc>
        <w:tc>
          <w:tcPr>
            <w:tcW w:w="1260" w:type="dxa"/>
            <w:tcBorders>
              <w:left w:val="nil"/>
              <w:bottom w:val="single" w:sz="4" w:space="0" w:color="000000" w:themeColor="text1"/>
              <w:right w:val="nil"/>
            </w:tcBorders>
          </w:tcPr>
          <w:p w14:paraId="6371D376" w14:textId="77777777" w:rsidR="002D6A29" w:rsidRPr="001D7766" w:rsidRDefault="002D6A29" w:rsidP="00E85BE2">
            <w:pPr>
              <w:autoSpaceDE w:val="0"/>
              <w:autoSpaceDN w:val="0"/>
              <w:adjustRightInd w:val="0"/>
              <w:spacing w:line="320" w:lineRule="atLeast"/>
              <w:ind w:left="60" w:right="60"/>
              <w:jc w:val="right"/>
              <w:rPr>
                <w:rFonts w:ascii="Times New Roman" w:hAnsi="Times New Roman"/>
                <w:color w:val="000000"/>
                <w:sz w:val="24"/>
                <w:szCs w:val="24"/>
              </w:rPr>
            </w:pPr>
            <w:r w:rsidRPr="001D7766">
              <w:rPr>
                <w:rFonts w:ascii="Times New Roman" w:hAnsi="Times New Roman"/>
                <w:color w:val="000000"/>
                <w:sz w:val="24"/>
                <w:szCs w:val="24"/>
              </w:rPr>
              <w:t>1.217</w:t>
            </w:r>
          </w:p>
        </w:tc>
      </w:tr>
      <w:tr w:rsidR="002D6A29" w:rsidRPr="001D7766" w14:paraId="3E80FD07" w14:textId="77777777" w:rsidTr="00E85BE2">
        <w:trPr>
          <w:jc w:val="center"/>
        </w:trPr>
        <w:tc>
          <w:tcPr>
            <w:tcW w:w="2567" w:type="dxa"/>
            <w:tcBorders>
              <w:left w:val="nil"/>
              <w:bottom w:val="single" w:sz="4" w:space="0" w:color="000000" w:themeColor="text1"/>
              <w:right w:val="nil"/>
            </w:tcBorders>
          </w:tcPr>
          <w:p w14:paraId="0A46E564" w14:textId="77777777" w:rsidR="002D6A29" w:rsidRPr="001D7766" w:rsidRDefault="002D6A29" w:rsidP="00E85BE2">
            <w:pPr>
              <w:autoSpaceDE w:val="0"/>
              <w:autoSpaceDN w:val="0"/>
              <w:adjustRightInd w:val="0"/>
              <w:ind w:left="209"/>
              <w:rPr>
                <w:rFonts w:ascii="Times New Roman" w:hAnsi="Times New Roman"/>
                <w:noProof/>
                <w:sz w:val="24"/>
                <w:szCs w:val="24"/>
              </w:rPr>
            </w:pPr>
            <w:r w:rsidRPr="001D7766">
              <w:rPr>
                <w:rFonts w:ascii="Times New Roman" w:hAnsi="Times New Roman"/>
                <w:noProof/>
                <w:sz w:val="24"/>
                <w:szCs w:val="24"/>
              </w:rPr>
              <w:t>Efikasi Diri</w:t>
            </w:r>
          </w:p>
        </w:tc>
        <w:tc>
          <w:tcPr>
            <w:tcW w:w="1404" w:type="dxa"/>
            <w:tcBorders>
              <w:left w:val="nil"/>
              <w:bottom w:val="single" w:sz="4" w:space="0" w:color="000000" w:themeColor="text1"/>
              <w:right w:val="nil"/>
            </w:tcBorders>
          </w:tcPr>
          <w:p w14:paraId="5CDAE8BF" w14:textId="77777777" w:rsidR="002D6A29" w:rsidRPr="001D7766" w:rsidRDefault="002D6A29" w:rsidP="00E85BE2">
            <w:pPr>
              <w:autoSpaceDE w:val="0"/>
              <w:autoSpaceDN w:val="0"/>
              <w:adjustRightInd w:val="0"/>
              <w:spacing w:line="320" w:lineRule="atLeast"/>
              <w:ind w:left="60" w:right="60"/>
              <w:jc w:val="right"/>
              <w:rPr>
                <w:rFonts w:ascii="Times New Roman" w:hAnsi="Times New Roman"/>
                <w:color w:val="000000"/>
                <w:sz w:val="24"/>
                <w:szCs w:val="24"/>
              </w:rPr>
            </w:pPr>
            <w:r w:rsidRPr="001D7766">
              <w:rPr>
                <w:rFonts w:ascii="Times New Roman" w:hAnsi="Times New Roman"/>
                <w:color w:val="000000"/>
                <w:sz w:val="24"/>
                <w:szCs w:val="24"/>
              </w:rPr>
              <w:t>0,582</w:t>
            </w:r>
          </w:p>
        </w:tc>
        <w:tc>
          <w:tcPr>
            <w:tcW w:w="1260" w:type="dxa"/>
            <w:tcBorders>
              <w:left w:val="nil"/>
              <w:bottom w:val="single" w:sz="4" w:space="0" w:color="000000" w:themeColor="text1"/>
              <w:right w:val="nil"/>
            </w:tcBorders>
          </w:tcPr>
          <w:p w14:paraId="551FC2CC" w14:textId="77777777" w:rsidR="002D6A29" w:rsidRPr="001D7766" w:rsidRDefault="002D6A29" w:rsidP="00E85BE2">
            <w:pPr>
              <w:autoSpaceDE w:val="0"/>
              <w:autoSpaceDN w:val="0"/>
              <w:adjustRightInd w:val="0"/>
              <w:spacing w:line="320" w:lineRule="atLeast"/>
              <w:ind w:left="60" w:right="60"/>
              <w:jc w:val="right"/>
              <w:rPr>
                <w:rFonts w:ascii="Times New Roman" w:hAnsi="Times New Roman"/>
                <w:color w:val="000000"/>
                <w:sz w:val="24"/>
                <w:szCs w:val="24"/>
              </w:rPr>
            </w:pPr>
            <w:r w:rsidRPr="001D7766">
              <w:rPr>
                <w:rFonts w:ascii="Times New Roman" w:hAnsi="Times New Roman"/>
                <w:color w:val="000000"/>
                <w:sz w:val="24"/>
                <w:szCs w:val="24"/>
              </w:rPr>
              <w:t>1.719</w:t>
            </w:r>
          </w:p>
        </w:tc>
      </w:tr>
      <w:tr w:rsidR="002D6A29" w:rsidRPr="001D7766" w14:paraId="7D7ACC9A" w14:textId="77777777" w:rsidTr="00E85BE2">
        <w:trPr>
          <w:jc w:val="center"/>
        </w:trPr>
        <w:tc>
          <w:tcPr>
            <w:tcW w:w="2567" w:type="dxa"/>
            <w:tcBorders>
              <w:left w:val="nil"/>
              <w:right w:val="nil"/>
            </w:tcBorders>
          </w:tcPr>
          <w:p w14:paraId="7577C51D" w14:textId="77777777" w:rsidR="002D6A29" w:rsidRPr="001D7766" w:rsidRDefault="002D6A29" w:rsidP="00E85BE2">
            <w:pPr>
              <w:autoSpaceDE w:val="0"/>
              <w:autoSpaceDN w:val="0"/>
              <w:adjustRightInd w:val="0"/>
              <w:ind w:left="119"/>
              <w:rPr>
                <w:rFonts w:ascii="Times New Roman" w:hAnsi="Times New Roman"/>
                <w:noProof/>
                <w:sz w:val="24"/>
                <w:szCs w:val="24"/>
              </w:rPr>
            </w:pPr>
            <w:r w:rsidRPr="001D7766">
              <w:rPr>
                <w:rFonts w:ascii="Times New Roman" w:hAnsi="Times New Roman"/>
                <w:noProof/>
                <w:sz w:val="24"/>
                <w:szCs w:val="24"/>
              </w:rPr>
              <w:t>Kemandirian Belajar</w:t>
            </w:r>
          </w:p>
        </w:tc>
        <w:tc>
          <w:tcPr>
            <w:tcW w:w="1404" w:type="dxa"/>
            <w:tcBorders>
              <w:left w:val="nil"/>
              <w:right w:val="nil"/>
            </w:tcBorders>
          </w:tcPr>
          <w:p w14:paraId="0ED1E5FF" w14:textId="77777777" w:rsidR="002D6A29" w:rsidRPr="001D7766" w:rsidRDefault="002D6A29" w:rsidP="00E85BE2">
            <w:pPr>
              <w:autoSpaceDE w:val="0"/>
              <w:autoSpaceDN w:val="0"/>
              <w:adjustRightInd w:val="0"/>
              <w:spacing w:line="320" w:lineRule="atLeast"/>
              <w:ind w:left="60" w:right="60"/>
              <w:jc w:val="right"/>
              <w:rPr>
                <w:rFonts w:ascii="Times New Roman" w:hAnsi="Times New Roman"/>
                <w:color w:val="000000"/>
                <w:sz w:val="24"/>
                <w:szCs w:val="24"/>
              </w:rPr>
            </w:pPr>
            <w:r w:rsidRPr="001D7766">
              <w:rPr>
                <w:rFonts w:ascii="Times New Roman" w:hAnsi="Times New Roman"/>
                <w:color w:val="000000"/>
                <w:sz w:val="24"/>
                <w:szCs w:val="24"/>
              </w:rPr>
              <w:t>0,637</w:t>
            </w:r>
          </w:p>
        </w:tc>
        <w:tc>
          <w:tcPr>
            <w:tcW w:w="1260" w:type="dxa"/>
            <w:tcBorders>
              <w:left w:val="nil"/>
              <w:right w:val="nil"/>
            </w:tcBorders>
          </w:tcPr>
          <w:p w14:paraId="25710FE0" w14:textId="77777777" w:rsidR="002D6A29" w:rsidRPr="001D7766" w:rsidRDefault="002D6A29" w:rsidP="00E85BE2">
            <w:pPr>
              <w:autoSpaceDE w:val="0"/>
              <w:autoSpaceDN w:val="0"/>
              <w:adjustRightInd w:val="0"/>
              <w:spacing w:line="320" w:lineRule="atLeast"/>
              <w:ind w:left="60" w:right="60"/>
              <w:jc w:val="right"/>
              <w:rPr>
                <w:rFonts w:ascii="Times New Roman" w:hAnsi="Times New Roman"/>
                <w:color w:val="000000"/>
                <w:sz w:val="24"/>
                <w:szCs w:val="24"/>
              </w:rPr>
            </w:pPr>
            <w:r w:rsidRPr="001D7766">
              <w:rPr>
                <w:rFonts w:ascii="Times New Roman" w:hAnsi="Times New Roman"/>
                <w:color w:val="000000"/>
                <w:sz w:val="24"/>
                <w:szCs w:val="24"/>
              </w:rPr>
              <w:t>1.569</w:t>
            </w:r>
          </w:p>
        </w:tc>
      </w:tr>
    </w:tbl>
    <w:p w14:paraId="6B08340B" w14:textId="77777777" w:rsidR="002D6A29" w:rsidRPr="007134A0" w:rsidRDefault="002D6A29" w:rsidP="002D6A29">
      <w:pPr>
        <w:tabs>
          <w:tab w:val="left" w:pos="-6521"/>
          <w:tab w:val="left" w:pos="1276"/>
        </w:tabs>
        <w:spacing w:after="0" w:line="240" w:lineRule="auto"/>
        <w:jc w:val="both"/>
        <w:rPr>
          <w:rFonts w:ascii="Times New Roman" w:hAnsi="Times New Roman"/>
          <w:color w:val="000000"/>
          <w:sz w:val="24"/>
          <w:szCs w:val="24"/>
        </w:rPr>
      </w:pPr>
    </w:p>
    <w:p w14:paraId="34C16CD4" w14:textId="77777777" w:rsidR="002D6A29" w:rsidRPr="009E6E4D" w:rsidRDefault="002D6A29" w:rsidP="002D6A29">
      <w:pPr>
        <w:tabs>
          <w:tab w:val="left" w:pos="-6521"/>
          <w:tab w:val="left" w:pos="426"/>
        </w:tabs>
        <w:spacing w:after="0" w:line="240" w:lineRule="auto"/>
        <w:jc w:val="both"/>
        <w:rPr>
          <w:rFonts w:ascii="Times New Roman" w:eastAsiaTheme="minorEastAsia" w:hAnsi="Times New Roman"/>
          <w:sz w:val="24"/>
          <w:szCs w:val="24"/>
        </w:rPr>
      </w:pPr>
      <w:r>
        <w:rPr>
          <w:rFonts w:ascii="Times New Roman" w:hAnsi="Times New Roman"/>
          <w:color w:val="000000"/>
          <w:sz w:val="24"/>
          <w:szCs w:val="24"/>
          <w:lang w:val="id-ID"/>
        </w:rPr>
        <w:tab/>
      </w:r>
      <w:r w:rsidRPr="00691D5E">
        <w:rPr>
          <w:rFonts w:ascii="Times New Roman" w:eastAsiaTheme="minorEastAsia" w:hAnsi="Times New Roman"/>
          <w:sz w:val="24"/>
          <w:szCs w:val="24"/>
        </w:rPr>
        <w:t xml:space="preserve">Berdasarkan </w:t>
      </w:r>
      <w:r>
        <w:rPr>
          <w:rFonts w:ascii="Times New Roman" w:eastAsiaTheme="minorEastAsia" w:hAnsi="Times New Roman"/>
          <w:sz w:val="24"/>
          <w:szCs w:val="24"/>
          <w:lang w:val="id-ID"/>
        </w:rPr>
        <w:t xml:space="preserve">tabel </w:t>
      </w:r>
      <w:r>
        <w:rPr>
          <w:rFonts w:ascii="Times New Roman" w:eastAsiaTheme="minorEastAsia" w:hAnsi="Times New Roman"/>
          <w:sz w:val="24"/>
          <w:szCs w:val="24"/>
        </w:rPr>
        <w:t>6</w:t>
      </w:r>
      <w:r w:rsidRPr="00691D5E">
        <w:rPr>
          <w:rFonts w:ascii="Times New Roman" w:eastAsiaTheme="minorEastAsia" w:hAnsi="Times New Roman"/>
          <w:sz w:val="24"/>
          <w:szCs w:val="24"/>
          <w:lang w:val="id-ID"/>
        </w:rPr>
        <w:t xml:space="preserve"> </w:t>
      </w:r>
      <w:r>
        <w:rPr>
          <w:rFonts w:ascii="Times New Roman" w:eastAsiaTheme="minorEastAsia" w:hAnsi="Times New Roman"/>
          <w:sz w:val="24"/>
          <w:szCs w:val="24"/>
        </w:rPr>
        <w:t xml:space="preserve">nilai VIF dari ketiga variabel </w:t>
      </w:r>
      <w:r w:rsidRPr="00691D5E">
        <w:rPr>
          <w:rFonts w:ascii="Times New Roman" w:eastAsiaTheme="minorEastAsia" w:hAnsi="Times New Roman"/>
          <w:sz w:val="24"/>
          <w:szCs w:val="24"/>
        </w:rPr>
        <w:t>&lt; 10 sehingga da</w:t>
      </w:r>
      <w:r>
        <w:rPr>
          <w:rFonts w:ascii="Times New Roman" w:eastAsiaTheme="minorEastAsia" w:hAnsi="Times New Roman"/>
          <w:sz w:val="24"/>
          <w:szCs w:val="24"/>
        </w:rPr>
        <w:t>pat disimpulkan bahwa pada ketiga</w:t>
      </w:r>
      <w:r w:rsidRPr="00691D5E">
        <w:rPr>
          <w:rFonts w:ascii="Times New Roman" w:eastAsiaTheme="minorEastAsia" w:hAnsi="Times New Roman"/>
          <w:sz w:val="24"/>
          <w:szCs w:val="24"/>
        </w:rPr>
        <w:t xml:space="preserve"> variabel bebas tidak terjadi masalah multikolinearitas</w:t>
      </w:r>
      <w:r w:rsidRPr="00691D5E">
        <w:rPr>
          <w:rFonts w:ascii="Times New Roman" w:eastAsiaTheme="minorEastAsia" w:hAnsi="Times New Roman"/>
          <w:sz w:val="24"/>
          <w:szCs w:val="24"/>
          <w:lang w:val="id-ID"/>
        </w:rPr>
        <w:t>.</w:t>
      </w:r>
    </w:p>
    <w:p w14:paraId="7B78CAF7" w14:textId="77777777" w:rsidR="002D6A29" w:rsidRPr="009E6E4D" w:rsidRDefault="002D6A29" w:rsidP="002D6A29">
      <w:pPr>
        <w:tabs>
          <w:tab w:val="left" w:pos="-6521"/>
          <w:tab w:val="left" w:pos="1276"/>
        </w:tabs>
        <w:spacing w:after="0" w:line="240" w:lineRule="auto"/>
        <w:jc w:val="both"/>
        <w:rPr>
          <w:rFonts w:ascii="Times New Roman" w:eastAsiaTheme="minorEastAsia" w:hAnsi="Times New Roman"/>
          <w:sz w:val="24"/>
          <w:szCs w:val="24"/>
        </w:rPr>
      </w:pPr>
    </w:p>
    <w:p w14:paraId="640F70A5" w14:textId="77777777" w:rsidR="002D6A29" w:rsidRDefault="002D6A29" w:rsidP="002D6A29">
      <w:pPr>
        <w:pStyle w:val="Default"/>
        <w:jc w:val="both"/>
        <w:rPr>
          <w:rFonts w:eastAsiaTheme="minorEastAsia"/>
          <w:b/>
          <w:bCs/>
          <w:lang w:val="id-ID"/>
        </w:rPr>
      </w:pPr>
      <w:r>
        <w:rPr>
          <w:rFonts w:eastAsiaTheme="minorEastAsia"/>
          <w:b/>
          <w:bCs/>
        </w:rPr>
        <w:t>Tabel 7</w:t>
      </w:r>
      <w:r>
        <w:rPr>
          <w:rFonts w:eastAsiaTheme="minorEastAsia"/>
          <w:b/>
          <w:bCs/>
          <w:lang w:val="id-ID"/>
        </w:rPr>
        <w:t xml:space="preserve">. </w:t>
      </w:r>
      <w:r w:rsidRPr="00E875B1">
        <w:rPr>
          <w:rFonts w:eastAsiaTheme="minorEastAsia"/>
          <w:bCs/>
        </w:rPr>
        <w:t>Uji Linearitas</w:t>
      </w:r>
      <w:r>
        <w:rPr>
          <w:rFonts w:eastAsiaTheme="minorEastAsia"/>
          <w:b/>
          <w:bCs/>
        </w:rPr>
        <w:t> </w:t>
      </w:r>
    </w:p>
    <w:p w14:paraId="3F616127" w14:textId="77777777" w:rsidR="002D6A29" w:rsidRPr="00AB6D13" w:rsidRDefault="002D6A29" w:rsidP="002D6A29">
      <w:pPr>
        <w:pStyle w:val="Default"/>
        <w:jc w:val="both"/>
        <w:rPr>
          <w:rFonts w:eastAsiaTheme="minorEastAsia"/>
          <w:b/>
          <w:bCs/>
          <w:lang w:val="id-ID"/>
        </w:rPr>
      </w:pPr>
    </w:p>
    <w:tbl>
      <w:tblPr>
        <w:tblStyle w:val="TableGrid8"/>
        <w:tblW w:w="0" w:type="auto"/>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931"/>
        <w:gridCol w:w="1132"/>
        <w:gridCol w:w="1430"/>
      </w:tblGrid>
      <w:tr w:rsidR="002D6A29" w:rsidRPr="00C16F95" w14:paraId="2EB5087D" w14:textId="77777777" w:rsidTr="00E85BE2">
        <w:trPr>
          <w:trHeight w:val="359"/>
          <w:jc w:val="center"/>
        </w:trPr>
        <w:tc>
          <w:tcPr>
            <w:tcW w:w="1220" w:type="dxa"/>
            <w:tcBorders>
              <w:top w:val="single" w:sz="4" w:space="0" w:color="auto"/>
              <w:bottom w:val="single" w:sz="4" w:space="0" w:color="auto"/>
            </w:tcBorders>
          </w:tcPr>
          <w:p w14:paraId="15D8EEA3" w14:textId="77777777" w:rsidR="002D6A29" w:rsidRPr="00C16F95" w:rsidRDefault="002D6A29" w:rsidP="00E85BE2">
            <w:pPr>
              <w:autoSpaceDE w:val="0"/>
              <w:autoSpaceDN w:val="0"/>
              <w:adjustRightInd w:val="0"/>
              <w:jc w:val="center"/>
              <w:rPr>
                <w:rFonts w:ascii="Times New Roman" w:hAnsi="Times New Roman"/>
                <w:b/>
                <w:sz w:val="24"/>
                <w:szCs w:val="24"/>
                <w:lang w:val="id-ID"/>
              </w:rPr>
            </w:pPr>
            <w:r w:rsidRPr="00C16F95">
              <w:rPr>
                <w:rFonts w:ascii="Times New Roman" w:hAnsi="Times New Roman"/>
                <w:b/>
                <w:sz w:val="24"/>
                <w:szCs w:val="24"/>
                <w:lang w:val="id-ID"/>
              </w:rPr>
              <w:t>Korelasi</w:t>
            </w:r>
          </w:p>
        </w:tc>
        <w:tc>
          <w:tcPr>
            <w:tcW w:w="931" w:type="dxa"/>
            <w:tcBorders>
              <w:top w:val="single" w:sz="4" w:space="0" w:color="auto"/>
              <w:bottom w:val="single" w:sz="4" w:space="0" w:color="auto"/>
            </w:tcBorders>
          </w:tcPr>
          <w:p w14:paraId="3E47920C" w14:textId="77777777" w:rsidR="002D6A29" w:rsidRPr="00C16F95" w:rsidRDefault="002D6A29" w:rsidP="00E85BE2">
            <w:pPr>
              <w:autoSpaceDE w:val="0"/>
              <w:autoSpaceDN w:val="0"/>
              <w:adjustRightInd w:val="0"/>
              <w:jc w:val="center"/>
              <w:rPr>
                <w:rFonts w:ascii="Times New Roman" w:hAnsi="Times New Roman"/>
                <w:b/>
                <w:sz w:val="24"/>
                <w:szCs w:val="24"/>
                <w:lang w:val="id-ID"/>
              </w:rPr>
            </w:pPr>
            <w:r w:rsidRPr="00C16F95">
              <w:rPr>
                <w:rFonts w:ascii="Times New Roman" w:hAnsi="Times New Roman"/>
                <w:b/>
                <w:sz w:val="24"/>
                <w:szCs w:val="24"/>
                <w:lang w:val="id-ID"/>
              </w:rPr>
              <w:t>F</w:t>
            </w:r>
          </w:p>
        </w:tc>
        <w:tc>
          <w:tcPr>
            <w:tcW w:w="1132" w:type="dxa"/>
            <w:tcBorders>
              <w:top w:val="single" w:sz="4" w:space="0" w:color="auto"/>
              <w:bottom w:val="single" w:sz="4" w:space="0" w:color="auto"/>
            </w:tcBorders>
          </w:tcPr>
          <w:p w14:paraId="5ABA9DFD" w14:textId="77777777" w:rsidR="002D6A29" w:rsidRPr="00C16F95" w:rsidRDefault="002D6A29" w:rsidP="00E85BE2">
            <w:pPr>
              <w:autoSpaceDE w:val="0"/>
              <w:autoSpaceDN w:val="0"/>
              <w:adjustRightInd w:val="0"/>
              <w:jc w:val="center"/>
              <w:rPr>
                <w:rFonts w:ascii="Times New Roman" w:hAnsi="Times New Roman"/>
                <w:b/>
                <w:sz w:val="24"/>
                <w:szCs w:val="24"/>
                <w:lang w:val="id-ID"/>
              </w:rPr>
            </w:pPr>
            <w:r w:rsidRPr="00C16F95">
              <w:rPr>
                <w:rFonts w:ascii="Times New Roman" w:hAnsi="Times New Roman"/>
                <w:b/>
                <w:sz w:val="24"/>
                <w:szCs w:val="24"/>
                <w:lang w:val="id-ID"/>
              </w:rPr>
              <w:t>Sig.</w:t>
            </w:r>
          </w:p>
        </w:tc>
        <w:tc>
          <w:tcPr>
            <w:tcW w:w="1342" w:type="dxa"/>
            <w:tcBorders>
              <w:top w:val="single" w:sz="4" w:space="0" w:color="auto"/>
              <w:bottom w:val="single" w:sz="4" w:space="0" w:color="auto"/>
            </w:tcBorders>
          </w:tcPr>
          <w:p w14:paraId="444BE5A0" w14:textId="77777777" w:rsidR="002D6A29" w:rsidRPr="00C16F95" w:rsidRDefault="002D6A29" w:rsidP="00E85BE2">
            <w:pPr>
              <w:autoSpaceDE w:val="0"/>
              <w:autoSpaceDN w:val="0"/>
              <w:adjustRightInd w:val="0"/>
              <w:jc w:val="center"/>
              <w:rPr>
                <w:rFonts w:ascii="Times New Roman" w:hAnsi="Times New Roman"/>
                <w:b/>
                <w:sz w:val="24"/>
                <w:szCs w:val="24"/>
                <w:lang w:val="id-ID"/>
              </w:rPr>
            </w:pPr>
            <w:r w:rsidRPr="00C16F95">
              <w:rPr>
                <w:rFonts w:ascii="Times New Roman" w:hAnsi="Times New Roman"/>
                <w:b/>
                <w:sz w:val="24"/>
                <w:szCs w:val="24"/>
                <w:lang w:val="id-ID"/>
              </w:rPr>
              <w:t>Keterangan</w:t>
            </w:r>
          </w:p>
        </w:tc>
      </w:tr>
      <w:tr w:rsidR="002D6A29" w:rsidRPr="00C16F95" w14:paraId="6C421A38" w14:textId="77777777" w:rsidTr="00E85BE2">
        <w:trPr>
          <w:trHeight w:val="409"/>
          <w:jc w:val="center"/>
        </w:trPr>
        <w:tc>
          <w:tcPr>
            <w:tcW w:w="1220" w:type="dxa"/>
            <w:tcBorders>
              <w:top w:val="single" w:sz="4" w:space="0" w:color="auto"/>
              <w:bottom w:val="single" w:sz="4" w:space="0" w:color="auto"/>
            </w:tcBorders>
          </w:tcPr>
          <w:p w14:paraId="72136352" w14:textId="77777777" w:rsidR="002D6A29" w:rsidRPr="00C16F95" w:rsidRDefault="002D6A29" w:rsidP="00E85BE2">
            <w:pPr>
              <w:autoSpaceDE w:val="0"/>
              <w:autoSpaceDN w:val="0"/>
              <w:adjustRightInd w:val="0"/>
              <w:jc w:val="center"/>
              <w:rPr>
                <w:rFonts w:ascii="Times New Roman" w:hAnsi="Times New Roman"/>
                <w:sz w:val="24"/>
                <w:szCs w:val="24"/>
                <w:lang w:val="id-ID"/>
              </w:rPr>
            </w:pPr>
            <w:r w:rsidRPr="00C16F95">
              <w:rPr>
                <w:rFonts w:ascii="Times New Roman" w:hAnsi="Times New Roman"/>
                <w:sz w:val="24"/>
                <w:szCs w:val="24"/>
                <w:lang w:val="id-ID"/>
              </w:rPr>
              <w:t>X1,Y</w:t>
            </w:r>
          </w:p>
        </w:tc>
        <w:tc>
          <w:tcPr>
            <w:tcW w:w="931" w:type="dxa"/>
            <w:tcBorders>
              <w:top w:val="single" w:sz="4" w:space="0" w:color="auto"/>
              <w:bottom w:val="single" w:sz="4" w:space="0" w:color="auto"/>
            </w:tcBorders>
          </w:tcPr>
          <w:p w14:paraId="6CD63EAB" w14:textId="77777777" w:rsidR="002D6A29" w:rsidRPr="009E6E4D" w:rsidRDefault="002D6A29" w:rsidP="00E85BE2">
            <w:pPr>
              <w:autoSpaceDE w:val="0"/>
              <w:autoSpaceDN w:val="0"/>
              <w:adjustRightInd w:val="0"/>
              <w:jc w:val="center"/>
              <w:rPr>
                <w:rFonts w:ascii="Times New Roman" w:hAnsi="Times New Roman"/>
                <w:sz w:val="24"/>
                <w:szCs w:val="24"/>
              </w:rPr>
            </w:pPr>
            <w:r>
              <w:rPr>
                <w:rFonts w:ascii="Times New Roman" w:hAnsi="Times New Roman"/>
                <w:sz w:val="24"/>
                <w:szCs w:val="24"/>
                <w:lang w:val="id-ID"/>
              </w:rPr>
              <w:t>0</w:t>
            </w:r>
            <w:r>
              <w:rPr>
                <w:rFonts w:ascii="Times New Roman" w:hAnsi="Times New Roman"/>
                <w:sz w:val="24"/>
                <w:szCs w:val="24"/>
              </w:rPr>
              <w:t>,416</w:t>
            </w:r>
          </w:p>
        </w:tc>
        <w:tc>
          <w:tcPr>
            <w:tcW w:w="1132" w:type="dxa"/>
            <w:tcBorders>
              <w:top w:val="single" w:sz="4" w:space="0" w:color="auto"/>
              <w:bottom w:val="single" w:sz="4" w:space="0" w:color="auto"/>
            </w:tcBorders>
          </w:tcPr>
          <w:p w14:paraId="722F05F4" w14:textId="77777777" w:rsidR="002D6A29" w:rsidRPr="009E6E4D" w:rsidRDefault="002D6A29" w:rsidP="00E85BE2">
            <w:pPr>
              <w:autoSpaceDE w:val="0"/>
              <w:autoSpaceDN w:val="0"/>
              <w:adjustRightInd w:val="0"/>
              <w:jc w:val="center"/>
              <w:rPr>
                <w:rFonts w:ascii="Times New Roman" w:hAnsi="Times New Roman"/>
                <w:sz w:val="24"/>
                <w:szCs w:val="24"/>
              </w:rPr>
            </w:pPr>
            <w:r>
              <w:rPr>
                <w:rFonts w:ascii="Times New Roman" w:hAnsi="Times New Roman"/>
                <w:sz w:val="24"/>
                <w:szCs w:val="24"/>
                <w:lang w:val="id-ID"/>
              </w:rPr>
              <w:t>0,</w:t>
            </w:r>
            <w:r>
              <w:rPr>
                <w:rFonts w:ascii="Times New Roman" w:hAnsi="Times New Roman"/>
                <w:sz w:val="24"/>
                <w:szCs w:val="24"/>
              </w:rPr>
              <w:t>921</w:t>
            </w:r>
          </w:p>
        </w:tc>
        <w:tc>
          <w:tcPr>
            <w:tcW w:w="1342" w:type="dxa"/>
            <w:tcBorders>
              <w:top w:val="single" w:sz="4" w:space="0" w:color="auto"/>
              <w:bottom w:val="single" w:sz="4" w:space="0" w:color="auto"/>
            </w:tcBorders>
          </w:tcPr>
          <w:p w14:paraId="110447C5" w14:textId="77777777" w:rsidR="002D6A29" w:rsidRPr="00C16F95" w:rsidRDefault="002D6A29" w:rsidP="00E85BE2">
            <w:pPr>
              <w:autoSpaceDE w:val="0"/>
              <w:autoSpaceDN w:val="0"/>
              <w:adjustRightInd w:val="0"/>
              <w:jc w:val="center"/>
              <w:rPr>
                <w:rFonts w:ascii="Times New Roman" w:hAnsi="Times New Roman"/>
                <w:sz w:val="24"/>
                <w:szCs w:val="24"/>
                <w:lang w:val="id-ID"/>
              </w:rPr>
            </w:pPr>
            <w:r w:rsidRPr="00C16F95">
              <w:rPr>
                <w:rFonts w:ascii="Times New Roman" w:hAnsi="Times New Roman"/>
                <w:sz w:val="24"/>
                <w:szCs w:val="24"/>
                <w:lang w:val="id-ID"/>
              </w:rPr>
              <w:t>Linear</w:t>
            </w:r>
          </w:p>
        </w:tc>
      </w:tr>
      <w:tr w:rsidR="002D6A29" w:rsidRPr="00C16F95" w14:paraId="58C1C3E6" w14:textId="77777777" w:rsidTr="00E85BE2">
        <w:trPr>
          <w:trHeight w:val="303"/>
          <w:jc w:val="center"/>
        </w:trPr>
        <w:tc>
          <w:tcPr>
            <w:tcW w:w="1220" w:type="dxa"/>
            <w:tcBorders>
              <w:top w:val="single" w:sz="4" w:space="0" w:color="auto"/>
              <w:bottom w:val="single" w:sz="4" w:space="0" w:color="auto"/>
            </w:tcBorders>
          </w:tcPr>
          <w:p w14:paraId="3EF4C563" w14:textId="77777777" w:rsidR="002D6A29" w:rsidRPr="00C16F95" w:rsidRDefault="002D6A29" w:rsidP="00E85BE2">
            <w:pPr>
              <w:autoSpaceDE w:val="0"/>
              <w:autoSpaceDN w:val="0"/>
              <w:adjustRightInd w:val="0"/>
              <w:jc w:val="center"/>
              <w:rPr>
                <w:rFonts w:ascii="Times New Roman" w:hAnsi="Times New Roman"/>
                <w:sz w:val="24"/>
                <w:szCs w:val="24"/>
                <w:lang w:val="id-ID"/>
              </w:rPr>
            </w:pPr>
            <w:r w:rsidRPr="00C16F95">
              <w:rPr>
                <w:rFonts w:ascii="Times New Roman" w:hAnsi="Times New Roman"/>
                <w:sz w:val="24"/>
                <w:szCs w:val="24"/>
                <w:lang w:val="id-ID"/>
              </w:rPr>
              <w:t>X2,Y</w:t>
            </w:r>
          </w:p>
        </w:tc>
        <w:tc>
          <w:tcPr>
            <w:tcW w:w="931" w:type="dxa"/>
            <w:tcBorders>
              <w:top w:val="single" w:sz="4" w:space="0" w:color="auto"/>
              <w:bottom w:val="single" w:sz="4" w:space="0" w:color="auto"/>
            </w:tcBorders>
          </w:tcPr>
          <w:p w14:paraId="4F45484C" w14:textId="77777777" w:rsidR="002D6A29" w:rsidRPr="009E6E4D" w:rsidRDefault="002D6A29" w:rsidP="00E85BE2">
            <w:pPr>
              <w:autoSpaceDE w:val="0"/>
              <w:autoSpaceDN w:val="0"/>
              <w:adjustRightInd w:val="0"/>
              <w:jc w:val="center"/>
              <w:rPr>
                <w:rFonts w:ascii="Times New Roman" w:hAnsi="Times New Roman"/>
                <w:sz w:val="24"/>
                <w:szCs w:val="24"/>
              </w:rPr>
            </w:pPr>
            <w:r>
              <w:rPr>
                <w:rFonts w:ascii="Times New Roman" w:hAnsi="Times New Roman"/>
                <w:sz w:val="24"/>
                <w:szCs w:val="24"/>
                <w:lang w:val="id-ID"/>
              </w:rPr>
              <w:t>1,057</w:t>
            </w:r>
          </w:p>
        </w:tc>
        <w:tc>
          <w:tcPr>
            <w:tcW w:w="1132" w:type="dxa"/>
            <w:tcBorders>
              <w:top w:val="single" w:sz="4" w:space="0" w:color="auto"/>
              <w:bottom w:val="single" w:sz="4" w:space="0" w:color="auto"/>
            </w:tcBorders>
          </w:tcPr>
          <w:p w14:paraId="2FF36394" w14:textId="77777777" w:rsidR="002D6A29" w:rsidRPr="009E6E4D" w:rsidRDefault="002D6A29" w:rsidP="00E85BE2">
            <w:pPr>
              <w:autoSpaceDE w:val="0"/>
              <w:autoSpaceDN w:val="0"/>
              <w:adjustRightInd w:val="0"/>
              <w:jc w:val="center"/>
              <w:rPr>
                <w:rFonts w:ascii="Times New Roman" w:hAnsi="Times New Roman"/>
                <w:sz w:val="24"/>
                <w:szCs w:val="24"/>
              </w:rPr>
            </w:pPr>
            <w:r>
              <w:rPr>
                <w:rFonts w:ascii="Times New Roman" w:hAnsi="Times New Roman"/>
                <w:sz w:val="24"/>
                <w:szCs w:val="24"/>
                <w:lang w:val="id-ID"/>
              </w:rPr>
              <w:t>0</w:t>
            </w:r>
            <w:r>
              <w:rPr>
                <w:rFonts w:ascii="Times New Roman" w:hAnsi="Times New Roman"/>
                <w:sz w:val="24"/>
                <w:szCs w:val="24"/>
              </w:rPr>
              <w:t>,425</w:t>
            </w:r>
          </w:p>
        </w:tc>
        <w:tc>
          <w:tcPr>
            <w:tcW w:w="1342" w:type="dxa"/>
            <w:tcBorders>
              <w:top w:val="single" w:sz="4" w:space="0" w:color="auto"/>
              <w:bottom w:val="single" w:sz="4" w:space="0" w:color="auto"/>
            </w:tcBorders>
          </w:tcPr>
          <w:p w14:paraId="273FE1AF" w14:textId="77777777" w:rsidR="002D6A29" w:rsidRPr="00C16F95" w:rsidRDefault="002D6A29" w:rsidP="00E85BE2">
            <w:pPr>
              <w:autoSpaceDE w:val="0"/>
              <w:autoSpaceDN w:val="0"/>
              <w:adjustRightInd w:val="0"/>
              <w:jc w:val="center"/>
              <w:rPr>
                <w:rFonts w:ascii="Times New Roman" w:hAnsi="Times New Roman"/>
                <w:sz w:val="24"/>
                <w:szCs w:val="24"/>
                <w:lang w:val="id-ID"/>
              </w:rPr>
            </w:pPr>
            <w:r w:rsidRPr="00C16F95">
              <w:rPr>
                <w:rFonts w:ascii="Times New Roman" w:hAnsi="Times New Roman"/>
                <w:sz w:val="24"/>
                <w:szCs w:val="24"/>
                <w:lang w:val="id-ID"/>
              </w:rPr>
              <w:t xml:space="preserve">Linear </w:t>
            </w:r>
          </w:p>
        </w:tc>
      </w:tr>
      <w:tr w:rsidR="002D6A29" w:rsidRPr="00C16F95" w14:paraId="352E19C3" w14:textId="77777777" w:rsidTr="00E85BE2">
        <w:trPr>
          <w:trHeight w:val="303"/>
          <w:jc w:val="center"/>
        </w:trPr>
        <w:tc>
          <w:tcPr>
            <w:tcW w:w="1220" w:type="dxa"/>
            <w:tcBorders>
              <w:top w:val="single" w:sz="4" w:space="0" w:color="auto"/>
              <w:bottom w:val="single" w:sz="4" w:space="0" w:color="auto"/>
            </w:tcBorders>
          </w:tcPr>
          <w:p w14:paraId="1C8539C8" w14:textId="77777777" w:rsidR="002D6A29" w:rsidRPr="009E6E4D" w:rsidRDefault="002D6A29" w:rsidP="00E85BE2">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X3,Y </w:t>
            </w:r>
          </w:p>
        </w:tc>
        <w:tc>
          <w:tcPr>
            <w:tcW w:w="931" w:type="dxa"/>
            <w:tcBorders>
              <w:top w:val="single" w:sz="4" w:space="0" w:color="auto"/>
              <w:bottom w:val="single" w:sz="4" w:space="0" w:color="auto"/>
            </w:tcBorders>
          </w:tcPr>
          <w:p w14:paraId="3E065E5C" w14:textId="77777777" w:rsidR="002D6A29" w:rsidRPr="009E6E4D" w:rsidRDefault="002D6A29" w:rsidP="00E85BE2">
            <w:pPr>
              <w:autoSpaceDE w:val="0"/>
              <w:autoSpaceDN w:val="0"/>
              <w:adjustRightInd w:val="0"/>
              <w:jc w:val="center"/>
              <w:rPr>
                <w:rFonts w:ascii="Times New Roman" w:hAnsi="Times New Roman"/>
                <w:sz w:val="24"/>
                <w:szCs w:val="24"/>
              </w:rPr>
            </w:pPr>
            <w:r>
              <w:rPr>
                <w:rFonts w:ascii="Times New Roman" w:hAnsi="Times New Roman"/>
                <w:sz w:val="24"/>
                <w:szCs w:val="24"/>
              </w:rPr>
              <w:t>1,158</w:t>
            </w:r>
          </w:p>
        </w:tc>
        <w:tc>
          <w:tcPr>
            <w:tcW w:w="1132" w:type="dxa"/>
            <w:tcBorders>
              <w:top w:val="single" w:sz="4" w:space="0" w:color="auto"/>
              <w:bottom w:val="single" w:sz="4" w:space="0" w:color="auto"/>
            </w:tcBorders>
          </w:tcPr>
          <w:p w14:paraId="155ECBD0" w14:textId="77777777" w:rsidR="002D6A29" w:rsidRPr="009E6E4D" w:rsidRDefault="002D6A29" w:rsidP="00E85BE2">
            <w:pPr>
              <w:autoSpaceDE w:val="0"/>
              <w:autoSpaceDN w:val="0"/>
              <w:adjustRightInd w:val="0"/>
              <w:jc w:val="center"/>
              <w:rPr>
                <w:rFonts w:ascii="Times New Roman" w:hAnsi="Times New Roman"/>
                <w:sz w:val="24"/>
                <w:szCs w:val="24"/>
              </w:rPr>
            </w:pPr>
            <w:r>
              <w:rPr>
                <w:rFonts w:ascii="Times New Roman" w:hAnsi="Times New Roman"/>
                <w:sz w:val="24"/>
                <w:szCs w:val="24"/>
              </w:rPr>
              <w:t>0,335</w:t>
            </w:r>
          </w:p>
        </w:tc>
        <w:tc>
          <w:tcPr>
            <w:tcW w:w="1342" w:type="dxa"/>
            <w:tcBorders>
              <w:top w:val="single" w:sz="4" w:space="0" w:color="auto"/>
              <w:bottom w:val="single" w:sz="4" w:space="0" w:color="auto"/>
            </w:tcBorders>
          </w:tcPr>
          <w:p w14:paraId="70BD9C9D" w14:textId="77777777" w:rsidR="002D6A29" w:rsidRPr="009E6E4D" w:rsidRDefault="002D6A29" w:rsidP="00E85BE2">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Linear </w:t>
            </w:r>
          </w:p>
        </w:tc>
      </w:tr>
    </w:tbl>
    <w:p w14:paraId="449F28E1" w14:textId="77777777" w:rsidR="002D6A29" w:rsidRDefault="002D6A29" w:rsidP="002D6A29">
      <w:pPr>
        <w:pStyle w:val="Default"/>
        <w:jc w:val="both"/>
        <w:rPr>
          <w:lang w:val="id-ID"/>
        </w:rPr>
      </w:pPr>
    </w:p>
    <w:p w14:paraId="28F00DD1" w14:textId="77777777" w:rsidR="002D6A29" w:rsidRDefault="002D6A29" w:rsidP="002D6A29">
      <w:pPr>
        <w:pStyle w:val="Default"/>
        <w:ind w:firstLine="426"/>
        <w:jc w:val="both"/>
        <w:rPr>
          <w:rFonts w:eastAsiaTheme="minorEastAsia"/>
        </w:rPr>
      </w:pPr>
      <w:r w:rsidRPr="00691D5E">
        <w:rPr>
          <w:rFonts w:eastAsiaTheme="minorEastAsia"/>
        </w:rPr>
        <w:t xml:space="preserve">Berdasarkan </w:t>
      </w:r>
      <w:r>
        <w:rPr>
          <w:rFonts w:eastAsiaTheme="minorEastAsia"/>
          <w:lang w:val="id-ID"/>
        </w:rPr>
        <w:t xml:space="preserve">tabel </w:t>
      </w:r>
      <w:r>
        <w:rPr>
          <w:rFonts w:eastAsiaTheme="minorEastAsia"/>
        </w:rPr>
        <w:t>7</w:t>
      </w:r>
      <w:r>
        <w:rPr>
          <w:rFonts w:eastAsiaTheme="minorEastAsia"/>
          <w:lang w:val="id-ID"/>
        </w:rPr>
        <w:t xml:space="preserve"> maka dapat disimpulkan bahwa data dari ke</w:t>
      </w:r>
      <w:r>
        <w:rPr>
          <w:rFonts w:eastAsiaTheme="minorEastAsia"/>
        </w:rPr>
        <w:t>tiga</w:t>
      </w:r>
      <w:r>
        <w:rPr>
          <w:rFonts w:eastAsiaTheme="minorEastAsia"/>
          <w:lang w:val="id-ID"/>
        </w:rPr>
        <w:t xml:space="preserve"> model garis regresi yang diuji menunjukkan nilai sig. &lt; 0,005 sehingga H</w:t>
      </w:r>
      <w:r>
        <w:rPr>
          <w:rFonts w:eastAsiaTheme="minorEastAsia"/>
          <w:vertAlign w:val="subscript"/>
        </w:rPr>
        <w:t>1</w:t>
      </w:r>
      <w:r>
        <w:rPr>
          <w:rFonts w:eastAsiaTheme="minorEastAsia"/>
          <w:lang w:val="id-ID"/>
        </w:rPr>
        <w:t xml:space="preserve"> diterima. Dengan kata lain semua model regresi yang diuji berpola linear.</w:t>
      </w:r>
    </w:p>
    <w:p w14:paraId="1C4EC8BE" w14:textId="77777777" w:rsidR="002D6A29" w:rsidRPr="00314792" w:rsidRDefault="002D6A29" w:rsidP="002D6A29">
      <w:pPr>
        <w:pStyle w:val="Default"/>
        <w:ind w:firstLine="426"/>
        <w:jc w:val="both"/>
        <w:rPr>
          <w:rFonts w:eastAsiaTheme="minorEastAsia"/>
        </w:rPr>
      </w:pPr>
    </w:p>
    <w:p w14:paraId="1577F53F" w14:textId="77777777" w:rsidR="002D6A29" w:rsidRPr="00497521" w:rsidRDefault="002D6A29" w:rsidP="002D6A29">
      <w:pPr>
        <w:pStyle w:val="Default"/>
        <w:rPr>
          <w:b/>
          <w:lang w:val="id-ID"/>
        </w:rPr>
      </w:pPr>
      <w:r>
        <w:rPr>
          <w:b/>
          <w:lang w:val="id-ID"/>
        </w:rPr>
        <w:t xml:space="preserve">Uji hipotesis </w:t>
      </w:r>
    </w:p>
    <w:p w14:paraId="36082BA8" w14:textId="77777777" w:rsidR="002D6A29" w:rsidRPr="00E875B1" w:rsidRDefault="002D6A29" w:rsidP="002D6A29">
      <w:pPr>
        <w:pStyle w:val="Default"/>
        <w:jc w:val="both"/>
        <w:rPr>
          <w:lang w:val="id-ID"/>
        </w:rPr>
      </w:pPr>
      <w:r w:rsidRPr="00E875B1">
        <w:t>Hipotesis 1:</w:t>
      </w:r>
      <w:r w:rsidRPr="00E875B1">
        <w:rPr>
          <w:lang w:val="id-ID"/>
        </w:rPr>
        <w:t xml:space="preserve"> </w:t>
      </w:r>
    </w:p>
    <w:p w14:paraId="727FA797" w14:textId="77777777" w:rsidR="002D6A29" w:rsidRDefault="002D6A29" w:rsidP="002D6A29">
      <w:pPr>
        <w:pStyle w:val="Default"/>
        <w:ind w:left="993" w:hanging="993"/>
        <w:jc w:val="both"/>
        <w:rPr>
          <w:rFonts w:eastAsiaTheme="minorEastAsia"/>
          <w:b/>
          <w:lang w:val="id-ID"/>
        </w:rPr>
      </w:pPr>
      <w:r>
        <w:rPr>
          <w:rFonts w:eastAsiaTheme="minorEastAsia"/>
          <w:b/>
        </w:rPr>
        <w:t>Tabel 8</w:t>
      </w:r>
      <w:r>
        <w:rPr>
          <w:rFonts w:eastAsiaTheme="minorEastAsia"/>
          <w:b/>
          <w:lang w:val="id-ID"/>
        </w:rPr>
        <w:t>. </w:t>
      </w:r>
      <w:r w:rsidRPr="00E875B1">
        <w:rPr>
          <w:rFonts w:eastAsiaTheme="minorEastAsia"/>
        </w:rPr>
        <w:t>Koefisien Uji Regresi linear X</w:t>
      </w:r>
      <w:r w:rsidRPr="00E875B1">
        <w:rPr>
          <w:rFonts w:eastAsiaTheme="minorEastAsia"/>
          <w:vertAlign w:val="subscript"/>
        </w:rPr>
        <w:t>1</w:t>
      </w:r>
      <w:r w:rsidRPr="00E875B1">
        <w:rPr>
          <w:rFonts w:eastAsiaTheme="minorEastAsia"/>
          <w:lang w:val="id-ID"/>
        </w:rPr>
        <w:t xml:space="preserve"> terhadap </w:t>
      </w:r>
      <w:r w:rsidRPr="00E875B1">
        <w:rPr>
          <w:rFonts w:eastAsiaTheme="minorEastAsia"/>
        </w:rPr>
        <w:t>Y</w:t>
      </w:r>
    </w:p>
    <w:p w14:paraId="264D4AB6" w14:textId="77777777" w:rsidR="002D6A29" w:rsidRPr="00AB6D13" w:rsidRDefault="002D6A29" w:rsidP="002D6A29">
      <w:pPr>
        <w:pStyle w:val="Default"/>
        <w:ind w:left="993" w:hanging="993"/>
        <w:jc w:val="both"/>
        <w:rPr>
          <w:lang w:val="id-ID"/>
        </w:rPr>
      </w:pPr>
    </w:p>
    <w:tbl>
      <w:tblPr>
        <w:tblStyle w:val="TableGrid41"/>
        <w:tblW w:w="42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215"/>
        <w:gridCol w:w="142"/>
        <w:gridCol w:w="992"/>
        <w:gridCol w:w="896"/>
        <w:gridCol w:w="870"/>
      </w:tblGrid>
      <w:tr w:rsidR="002D6A29" w:rsidRPr="00776377" w14:paraId="076885F3" w14:textId="77777777" w:rsidTr="00E85BE2">
        <w:trPr>
          <w:trHeight w:val="594"/>
          <w:jc w:val="center"/>
        </w:trPr>
        <w:tc>
          <w:tcPr>
            <w:tcW w:w="1179" w:type="dxa"/>
            <w:tcBorders>
              <w:top w:val="single" w:sz="4" w:space="0" w:color="auto"/>
            </w:tcBorders>
          </w:tcPr>
          <w:p w14:paraId="7E37EF85" w14:textId="77777777" w:rsidR="002D6A29" w:rsidRPr="00776377" w:rsidRDefault="002D6A29" w:rsidP="00E85BE2">
            <w:pPr>
              <w:contextualSpacing/>
              <w:rPr>
                <w:rFonts w:ascii="Times New Roman" w:hAnsi="Times New Roman"/>
                <w:sz w:val="24"/>
                <w:szCs w:val="24"/>
              </w:rPr>
            </w:pPr>
            <w:r w:rsidRPr="00776377">
              <w:rPr>
                <w:rFonts w:ascii="Times New Roman" w:hAnsi="Times New Roman"/>
                <w:sz w:val="24"/>
                <w:szCs w:val="24"/>
              </w:rPr>
              <w:t>Model</w:t>
            </w:r>
          </w:p>
        </w:tc>
        <w:tc>
          <w:tcPr>
            <w:tcW w:w="2245" w:type="dxa"/>
            <w:gridSpan w:val="4"/>
            <w:tcBorders>
              <w:top w:val="single" w:sz="4" w:space="0" w:color="auto"/>
              <w:bottom w:val="single" w:sz="4" w:space="0" w:color="auto"/>
            </w:tcBorders>
          </w:tcPr>
          <w:p w14:paraId="42ECC57D" w14:textId="77777777" w:rsidR="002D6A29" w:rsidRPr="00776377" w:rsidRDefault="002D6A29" w:rsidP="00E85BE2">
            <w:pPr>
              <w:contextualSpacing/>
              <w:jc w:val="center"/>
              <w:rPr>
                <w:rFonts w:ascii="Times New Roman" w:hAnsi="Times New Roman"/>
                <w:sz w:val="24"/>
                <w:szCs w:val="24"/>
              </w:rPr>
            </w:pPr>
            <w:r w:rsidRPr="00776377">
              <w:rPr>
                <w:rFonts w:ascii="Times New Roman" w:hAnsi="Times New Roman"/>
                <w:sz w:val="24"/>
                <w:szCs w:val="24"/>
              </w:rPr>
              <w:t>Unstandardized Coefficients</w:t>
            </w:r>
          </w:p>
        </w:tc>
        <w:tc>
          <w:tcPr>
            <w:tcW w:w="870" w:type="dxa"/>
            <w:vMerge w:val="restart"/>
            <w:tcBorders>
              <w:top w:val="single" w:sz="4" w:space="0" w:color="auto"/>
            </w:tcBorders>
          </w:tcPr>
          <w:p w14:paraId="10613623" w14:textId="77777777" w:rsidR="002D6A29" w:rsidRPr="00776377" w:rsidRDefault="002D6A29" w:rsidP="00E85BE2">
            <w:pPr>
              <w:contextualSpacing/>
              <w:jc w:val="center"/>
              <w:rPr>
                <w:rFonts w:ascii="Times New Roman" w:hAnsi="Times New Roman"/>
                <w:sz w:val="24"/>
                <w:szCs w:val="24"/>
              </w:rPr>
            </w:pPr>
          </w:p>
          <w:p w14:paraId="7C669B80" w14:textId="77777777" w:rsidR="002D6A29" w:rsidRPr="00776377" w:rsidRDefault="002D6A29" w:rsidP="00E85BE2">
            <w:pPr>
              <w:contextualSpacing/>
              <w:jc w:val="center"/>
              <w:rPr>
                <w:rFonts w:ascii="Times New Roman" w:hAnsi="Times New Roman"/>
                <w:sz w:val="24"/>
                <w:szCs w:val="24"/>
              </w:rPr>
            </w:pPr>
            <w:r w:rsidRPr="00776377">
              <w:rPr>
                <w:rFonts w:ascii="Times New Roman" w:hAnsi="Times New Roman"/>
                <w:sz w:val="24"/>
                <w:szCs w:val="24"/>
              </w:rPr>
              <w:t xml:space="preserve">P </w:t>
            </w:r>
          </w:p>
        </w:tc>
      </w:tr>
      <w:tr w:rsidR="002D6A29" w:rsidRPr="00776377" w14:paraId="3C54FB99" w14:textId="77777777" w:rsidTr="00E85BE2">
        <w:trPr>
          <w:trHeight w:val="297"/>
          <w:jc w:val="center"/>
        </w:trPr>
        <w:tc>
          <w:tcPr>
            <w:tcW w:w="1394" w:type="dxa"/>
            <w:gridSpan w:val="2"/>
            <w:tcBorders>
              <w:bottom w:val="single" w:sz="4" w:space="0" w:color="auto"/>
            </w:tcBorders>
          </w:tcPr>
          <w:p w14:paraId="4FE765E9" w14:textId="77777777" w:rsidR="002D6A29" w:rsidRPr="00776377" w:rsidRDefault="002D6A29" w:rsidP="00E85BE2">
            <w:pPr>
              <w:contextualSpacing/>
              <w:rPr>
                <w:rFonts w:ascii="Times New Roman" w:hAnsi="Times New Roman"/>
                <w:sz w:val="24"/>
                <w:szCs w:val="24"/>
              </w:rPr>
            </w:pPr>
          </w:p>
        </w:tc>
        <w:tc>
          <w:tcPr>
            <w:tcW w:w="1134" w:type="dxa"/>
            <w:gridSpan w:val="2"/>
            <w:tcBorders>
              <w:top w:val="single" w:sz="4" w:space="0" w:color="auto"/>
              <w:bottom w:val="single" w:sz="4" w:space="0" w:color="auto"/>
            </w:tcBorders>
          </w:tcPr>
          <w:p w14:paraId="7B3D830B" w14:textId="77777777" w:rsidR="002D6A29" w:rsidRPr="00776377" w:rsidRDefault="002D6A29" w:rsidP="00E85BE2">
            <w:pPr>
              <w:contextualSpacing/>
              <w:jc w:val="center"/>
              <w:rPr>
                <w:rFonts w:ascii="Times New Roman" w:hAnsi="Times New Roman"/>
                <w:sz w:val="24"/>
                <w:szCs w:val="24"/>
              </w:rPr>
            </w:pPr>
            <w:r w:rsidRPr="00776377">
              <w:rPr>
                <w:rFonts w:ascii="Times New Roman" w:hAnsi="Times New Roman"/>
                <w:sz w:val="24"/>
                <w:szCs w:val="24"/>
              </w:rPr>
              <w:t>B</w:t>
            </w:r>
          </w:p>
        </w:tc>
        <w:tc>
          <w:tcPr>
            <w:tcW w:w="896" w:type="dxa"/>
            <w:tcBorders>
              <w:top w:val="single" w:sz="4" w:space="0" w:color="auto"/>
              <w:bottom w:val="single" w:sz="4" w:space="0" w:color="auto"/>
            </w:tcBorders>
          </w:tcPr>
          <w:p w14:paraId="01D93051" w14:textId="77777777" w:rsidR="002D6A29" w:rsidRPr="00776377" w:rsidRDefault="002D6A29" w:rsidP="00E85BE2">
            <w:pPr>
              <w:contextualSpacing/>
              <w:jc w:val="center"/>
              <w:rPr>
                <w:rFonts w:ascii="Times New Roman" w:hAnsi="Times New Roman"/>
                <w:sz w:val="24"/>
                <w:szCs w:val="24"/>
              </w:rPr>
            </w:pPr>
            <w:r w:rsidRPr="00776377">
              <w:rPr>
                <w:rFonts w:ascii="Times New Roman" w:hAnsi="Times New Roman"/>
                <w:sz w:val="24"/>
                <w:szCs w:val="24"/>
              </w:rPr>
              <w:t>Std. Error</w:t>
            </w:r>
          </w:p>
        </w:tc>
        <w:tc>
          <w:tcPr>
            <w:tcW w:w="870" w:type="dxa"/>
            <w:vMerge/>
            <w:tcBorders>
              <w:bottom w:val="single" w:sz="4" w:space="0" w:color="auto"/>
            </w:tcBorders>
          </w:tcPr>
          <w:p w14:paraId="041F3586" w14:textId="77777777" w:rsidR="002D6A29" w:rsidRPr="00776377" w:rsidRDefault="002D6A29" w:rsidP="00E85BE2">
            <w:pPr>
              <w:contextualSpacing/>
              <w:rPr>
                <w:rFonts w:ascii="Times New Roman" w:hAnsi="Times New Roman"/>
                <w:sz w:val="24"/>
                <w:szCs w:val="24"/>
              </w:rPr>
            </w:pPr>
          </w:p>
        </w:tc>
      </w:tr>
      <w:tr w:rsidR="002D6A29" w:rsidRPr="00776377" w14:paraId="7C830E40" w14:textId="77777777" w:rsidTr="00E85BE2">
        <w:trPr>
          <w:trHeight w:val="316"/>
          <w:jc w:val="center"/>
        </w:trPr>
        <w:tc>
          <w:tcPr>
            <w:tcW w:w="1536" w:type="dxa"/>
            <w:gridSpan w:val="3"/>
            <w:tcBorders>
              <w:top w:val="single" w:sz="4" w:space="0" w:color="auto"/>
            </w:tcBorders>
          </w:tcPr>
          <w:p w14:paraId="2344E39B" w14:textId="77777777" w:rsidR="002D6A29" w:rsidRPr="00776377" w:rsidRDefault="002D6A29" w:rsidP="00E85BE2">
            <w:pPr>
              <w:contextualSpacing/>
              <w:rPr>
                <w:rFonts w:ascii="Times New Roman" w:hAnsi="Times New Roman"/>
                <w:sz w:val="24"/>
                <w:szCs w:val="24"/>
              </w:rPr>
            </w:pPr>
            <w:r w:rsidRPr="00776377">
              <w:rPr>
                <w:rFonts w:ascii="Times New Roman" w:hAnsi="Times New Roman"/>
                <w:sz w:val="24"/>
                <w:szCs w:val="24"/>
              </w:rPr>
              <w:t>(Constant)</w:t>
            </w:r>
          </w:p>
        </w:tc>
        <w:tc>
          <w:tcPr>
            <w:tcW w:w="992" w:type="dxa"/>
            <w:tcBorders>
              <w:top w:val="single" w:sz="4" w:space="0" w:color="auto"/>
            </w:tcBorders>
          </w:tcPr>
          <w:p w14:paraId="24DC835B" w14:textId="77777777" w:rsidR="002D6A29" w:rsidRPr="009E6E4D" w:rsidRDefault="002D6A29" w:rsidP="00E85BE2">
            <w:pPr>
              <w:contextualSpacing/>
              <w:jc w:val="center"/>
              <w:rPr>
                <w:rFonts w:ascii="Times New Roman" w:hAnsi="Times New Roman"/>
                <w:sz w:val="24"/>
                <w:szCs w:val="24"/>
                <w:lang w:val="en-US"/>
              </w:rPr>
            </w:pPr>
            <w:r>
              <w:rPr>
                <w:rFonts w:ascii="Times New Roman" w:hAnsi="Times New Roman"/>
                <w:sz w:val="24"/>
                <w:szCs w:val="24"/>
                <w:lang w:val="en-US"/>
              </w:rPr>
              <w:t>33.180</w:t>
            </w:r>
          </w:p>
        </w:tc>
        <w:tc>
          <w:tcPr>
            <w:tcW w:w="896" w:type="dxa"/>
            <w:tcBorders>
              <w:top w:val="single" w:sz="4" w:space="0" w:color="auto"/>
            </w:tcBorders>
          </w:tcPr>
          <w:p w14:paraId="3AA80FED" w14:textId="77777777" w:rsidR="002D6A29" w:rsidRPr="009E6E4D" w:rsidRDefault="002D6A29" w:rsidP="00E85BE2">
            <w:pPr>
              <w:contextualSpacing/>
              <w:jc w:val="center"/>
              <w:rPr>
                <w:rFonts w:ascii="Times New Roman" w:hAnsi="Times New Roman"/>
                <w:sz w:val="24"/>
                <w:szCs w:val="24"/>
                <w:lang w:val="en-US"/>
              </w:rPr>
            </w:pPr>
            <w:r>
              <w:rPr>
                <w:rFonts w:ascii="Times New Roman" w:hAnsi="Times New Roman"/>
                <w:sz w:val="24"/>
                <w:szCs w:val="24"/>
                <w:lang w:val="en-US"/>
              </w:rPr>
              <w:t>7.412</w:t>
            </w:r>
          </w:p>
        </w:tc>
        <w:tc>
          <w:tcPr>
            <w:tcW w:w="870" w:type="dxa"/>
            <w:tcBorders>
              <w:top w:val="single" w:sz="4" w:space="0" w:color="auto"/>
            </w:tcBorders>
          </w:tcPr>
          <w:p w14:paraId="5C77D714" w14:textId="77777777" w:rsidR="002D6A29" w:rsidRPr="009E6E4D" w:rsidRDefault="002D6A29" w:rsidP="00E85BE2">
            <w:pPr>
              <w:contextualSpacing/>
              <w:jc w:val="center"/>
              <w:rPr>
                <w:rFonts w:ascii="Times New Roman" w:hAnsi="Times New Roman"/>
                <w:sz w:val="24"/>
                <w:szCs w:val="24"/>
                <w:lang w:val="en-US"/>
              </w:rPr>
            </w:pPr>
            <w:r>
              <w:rPr>
                <w:rFonts w:ascii="Times New Roman" w:hAnsi="Times New Roman"/>
                <w:sz w:val="24"/>
                <w:szCs w:val="24"/>
              </w:rPr>
              <w:t>0,</w:t>
            </w:r>
            <w:r>
              <w:rPr>
                <w:rFonts w:ascii="Times New Roman" w:hAnsi="Times New Roman"/>
                <w:sz w:val="24"/>
                <w:szCs w:val="24"/>
                <w:lang w:val="en-US"/>
              </w:rPr>
              <w:t>000</w:t>
            </w:r>
          </w:p>
        </w:tc>
      </w:tr>
      <w:tr w:rsidR="002D6A29" w:rsidRPr="00776377" w14:paraId="49EB4C8D" w14:textId="77777777" w:rsidTr="00E85BE2">
        <w:trPr>
          <w:trHeight w:val="612"/>
          <w:jc w:val="center"/>
        </w:trPr>
        <w:tc>
          <w:tcPr>
            <w:tcW w:w="1536" w:type="dxa"/>
            <w:gridSpan w:val="3"/>
            <w:tcBorders>
              <w:bottom w:val="single" w:sz="4" w:space="0" w:color="auto"/>
            </w:tcBorders>
          </w:tcPr>
          <w:p w14:paraId="4AC6B458" w14:textId="77777777" w:rsidR="002D6A29" w:rsidRPr="009E6E4D" w:rsidRDefault="002D6A29" w:rsidP="00E85BE2">
            <w:pPr>
              <w:contextualSpacing/>
              <w:rPr>
                <w:rFonts w:ascii="Times New Roman" w:hAnsi="Times New Roman"/>
                <w:sz w:val="24"/>
                <w:szCs w:val="24"/>
                <w:lang w:val="en-US"/>
              </w:rPr>
            </w:pPr>
            <w:r>
              <w:rPr>
                <w:rFonts w:ascii="Times New Roman" w:hAnsi="Times New Roman"/>
                <w:sz w:val="24"/>
                <w:szCs w:val="24"/>
                <w:lang w:val="en-US"/>
              </w:rPr>
              <w:t>Potensi akademik</w:t>
            </w:r>
          </w:p>
        </w:tc>
        <w:tc>
          <w:tcPr>
            <w:tcW w:w="992" w:type="dxa"/>
            <w:tcBorders>
              <w:bottom w:val="single" w:sz="4" w:space="0" w:color="auto"/>
            </w:tcBorders>
          </w:tcPr>
          <w:p w14:paraId="440180FD" w14:textId="77777777" w:rsidR="002D6A29" w:rsidRPr="009E6E4D" w:rsidRDefault="002D6A29" w:rsidP="00E85BE2">
            <w:pPr>
              <w:contextualSpacing/>
              <w:jc w:val="center"/>
              <w:rPr>
                <w:rFonts w:ascii="Times New Roman" w:hAnsi="Times New Roman"/>
                <w:sz w:val="24"/>
                <w:szCs w:val="24"/>
                <w:lang w:val="en-US"/>
              </w:rPr>
            </w:pPr>
            <w:r>
              <w:rPr>
                <w:rFonts w:ascii="Times New Roman" w:hAnsi="Times New Roman"/>
                <w:sz w:val="24"/>
                <w:szCs w:val="24"/>
                <w:lang w:val="en-US"/>
              </w:rPr>
              <w:t>0,443</w:t>
            </w:r>
          </w:p>
        </w:tc>
        <w:tc>
          <w:tcPr>
            <w:tcW w:w="896" w:type="dxa"/>
            <w:tcBorders>
              <w:bottom w:val="single" w:sz="4" w:space="0" w:color="auto"/>
            </w:tcBorders>
          </w:tcPr>
          <w:p w14:paraId="08BE4EC4" w14:textId="77777777" w:rsidR="002D6A29" w:rsidRPr="009E6E4D" w:rsidRDefault="002D6A29" w:rsidP="00E85BE2">
            <w:pPr>
              <w:contextualSpacing/>
              <w:jc w:val="center"/>
              <w:rPr>
                <w:rFonts w:ascii="Times New Roman" w:hAnsi="Times New Roman"/>
                <w:sz w:val="24"/>
                <w:szCs w:val="24"/>
                <w:lang w:val="en-US"/>
              </w:rPr>
            </w:pPr>
            <w:r>
              <w:rPr>
                <w:rFonts w:ascii="Times New Roman" w:hAnsi="Times New Roman"/>
                <w:sz w:val="24"/>
                <w:szCs w:val="24"/>
              </w:rPr>
              <w:t>0,</w:t>
            </w:r>
            <w:r>
              <w:rPr>
                <w:rFonts w:ascii="Times New Roman" w:hAnsi="Times New Roman"/>
                <w:sz w:val="24"/>
                <w:szCs w:val="24"/>
                <w:lang w:val="en-US"/>
              </w:rPr>
              <w:t>419</w:t>
            </w:r>
          </w:p>
        </w:tc>
        <w:tc>
          <w:tcPr>
            <w:tcW w:w="870" w:type="dxa"/>
            <w:tcBorders>
              <w:bottom w:val="single" w:sz="4" w:space="0" w:color="auto"/>
            </w:tcBorders>
          </w:tcPr>
          <w:p w14:paraId="07E07B6A" w14:textId="77777777" w:rsidR="002D6A29" w:rsidRPr="009E6E4D" w:rsidRDefault="002D6A29" w:rsidP="00E85BE2">
            <w:pPr>
              <w:contextualSpacing/>
              <w:jc w:val="center"/>
              <w:rPr>
                <w:rFonts w:ascii="Times New Roman" w:hAnsi="Times New Roman"/>
                <w:sz w:val="24"/>
                <w:szCs w:val="24"/>
                <w:lang w:val="en-US"/>
              </w:rPr>
            </w:pPr>
            <w:r>
              <w:rPr>
                <w:rFonts w:ascii="Times New Roman" w:hAnsi="Times New Roman"/>
                <w:sz w:val="24"/>
                <w:szCs w:val="24"/>
              </w:rPr>
              <w:t>0,00</w:t>
            </w:r>
            <w:r>
              <w:rPr>
                <w:rFonts w:ascii="Times New Roman" w:hAnsi="Times New Roman"/>
                <w:sz w:val="24"/>
                <w:szCs w:val="24"/>
                <w:lang w:val="en-US"/>
              </w:rPr>
              <w:t>1</w:t>
            </w:r>
          </w:p>
        </w:tc>
      </w:tr>
    </w:tbl>
    <w:p w14:paraId="62E49C28" w14:textId="77777777" w:rsidR="002D6A29" w:rsidRDefault="002D6A29" w:rsidP="002D6A29">
      <w:pPr>
        <w:pStyle w:val="Default"/>
        <w:jc w:val="both"/>
        <w:rPr>
          <w:lang w:val="id-ID"/>
        </w:rPr>
      </w:pPr>
    </w:p>
    <w:p w14:paraId="774789B0" w14:textId="77777777" w:rsidR="002D6A29" w:rsidRDefault="002D6A29" w:rsidP="002D6A29">
      <w:pPr>
        <w:spacing w:after="0" w:line="240" w:lineRule="auto"/>
        <w:ind w:firstLine="720"/>
        <w:jc w:val="both"/>
        <w:rPr>
          <w:rFonts w:ascii="Times New Roman" w:eastAsiaTheme="minorEastAsia" w:hAnsi="Times New Roman"/>
          <w:color w:val="000000"/>
        </w:rPr>
      </w:pPr>
      <w:r>
        <w:rPr>
          <w:rFonts w:ascii="Times New Roman" w:eastAsiaTheme="minorEastAsia" w:hAnsi="Times New Roman"/>
          <w:sz w:val="24"/>
          <w:szCs w:val="24"/>
          <w:lang w:val="id-ID"/>
        </w:rPr>
        <w:t>Berdasarkan output analisis regresi sederhana p</w:t>
      </w:r>
      <w:r w:rsidRPr="00D510CB">
        <w:rPr>
          <w:rFonts w:ascii="Times New Roman" w:eastAsiaTheme="minorEastAsia" w:hAnsi="Times New Roman"/>
          <w:sz w:val="24"/>
          <w:szCs w:val="24"/>
        </w:rPr>
        <w:t xml:space="preserve">ada </w:t>
      </w:r>
      <w:r>
        <w:rPr>
          <w:rFonts w:ascii="Times New Roman" w:eastAsiaTheme="minorEastAsia" w:hAnsi="Times New Roman"/>
          <w:sz w:val="24"/>
          <w:szCs w:val="24"/>
        </w:rPr>
        <w:t>table</w:t>
      </w:r>
      <w:r>
        <w:rPr>
          <w:rFonts w:ascii="Times New Roman" w:eastAsiaTheme="minorEastAsia" w:hAnsi="Times New Roman"/>
          <w:sz w:val="24"/>
          <w:szCs w:val="24"/>
          <w:lang w:val="id-ID"/>
        </w:rPr>
        <w:t xml:space="preserve"> 7</w:t>
      </w:r>
      <w:r w:rsidRPr="00D510CB">
        <w:rPr>
          <w:rFonts w:ascii="Times New Roman" w:eastAsiaTheme="minorEastAsia" w:hAnsi="Times New Roman"/>
          <w:sz w:val="24"/>
          <w:szCs w:val="24"/>
        </w:rPr>
        <w:t xml:space="preserve"> </w:t>
      </w:r>
      <w:r w:rsidRPr="00D510CB">
        <w:rPr>
          <w:rFonts w:ascii="Times New Roman" w:eastAsiaTheme="minorEastAsia" w:hAnsi="Times New Roman"/>
          <w:i/>
          <w:sz w:val="24"/>
          <w:szCs w:val="24"/>
        </w:rPr>
        <w:t>coefficients,</w:t>
      </w:r>
      <w:r w:rsidRPr="00D510CB">
        <w:rPr>
          <w:rFonts w:ascii="Times New Roman" w:eastAsiaTheme="minorEastAsia" w:hAnsi="Times New Roman"/>
          <w:sz w:val="24"/>
          <w:szCs w:val="24"/>
        </w:rPr>
        <w:t xml:space="preserve"> dapat dilihat nilai </w:t>
      </w:r>
      <m:oMath>
        <m:sSub>
          <m:sSubPr>
            <m:ctrlPr>
              <w:rPr>
                <w:rFonts w:ascii="Cambria Math" w:eastAsiaTheme="minorEastAsia" w:hAnsi="Cambria Math"/>
                <w:i/>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r>
          <w:rPr>
            <w:rFonts w:ascii="Cambria Math" w:eastAsiaTheme="minorEastAsia" w:hAnsi="Cambria Math"/>
            <w:sz w:val="24"/>
            <w:szCs w:val="24"/>
          </w:rPr>
          <m:t>=0,443</m:t>
        </m:r>
      </m:oMath>
      <w:r>
        <w:rPr>
          <w:rFonts w:ascii="Times New Roman" w:eastAsiaTheme="minorEastAsia" w:hAnsi="Times New Roman"/>
          <w:sz w:val="24"/>
          <w:szCs w:val="24"/>
        </w:rPr>
        <w:t xml:space="preserve"> dengan nilai</w:t>
      </w:r>
      <w:r>
        <w:rPr>
          <w:rFonts w:ascii="Times New Roman" w:eastAsiaTheme="minorEastAsia" w:hAnsi="Times New Roman"/>
          <w:sz w:val="24"/>
          <w:szCs w:val="24"/>
          <w:lang w:val="id-ID"/>
        </w:rPr>
        <w:t xml:space="preserve"> </w:t>
      </w:r>
      <w:r w:rsidRPr="00D510CB">
        <w:rPr>
          <w:rFonts w:ascii="Times New Roman" w:eastAsiaTheme="minorEastAsia" w:hAnsi="Times New Roman"/>
          <w:sz w:val="24"/>
          <w:szCs w:val="24"/>
        </w:rPr>
        <w:t>P</w:t>
      </w:r>
      <w:r w:rsidRPr="00AC43F7">
        <w:rPr>
          <w:rFonts w:ascii="Times New Roman" w:hAnsi="Times New Roman"/>
          <w:i/>
          <w:color w:val="000000"/>
          <w:sz w:val="24"/>
          <w:szCs w:val="24"/>
        </w:rPr>
        <w:t xml:space="preserve"> </w:t>
      </w:r>
      <w:r w:rsidRPr="00D510CB">
        <w:rPr>
          <w:rFonts w:ascii="Times New Roman" w:hAnsi="Times New Roman"/>
          <w:i/>
          <w:color w:val="000000"/>
          <w:sz w:val="24"/>
          <w:szCs w:val="24"/>
        </w:rPr>
        <w:t>Value</w:t>
      </w:r>
      <w:r>
        <w:rPr>
          <w:rFonts w:ascii="Times New Roman" w:eastAsiaTheme="minorEastAsia" w:hAnsi="Times New Roman"/>
          <w:sz w:val="24"/>
          <w:szCs w:val="24"/>
        </w:rPr>
        <w:t xml:space="preserve"> = 0,001</w:t>
      </w:r>
      <w:r w:rsidRPr="00D510CB">
        <w:rPr>
          <w:rFonts w:ascii="Times New Roman" w:eastAsiaTheme="minorEastAsia" w:hAnsi="Times New Roman"/>
          <w:sz w:val="24"/>
          <w:szCs w:val="24"/>
        </w:rPr>
        <w:t xml:space="preserve"> pada taraf signifikan </w:t>
      </w:r>
      <m:oMath>
        <m:r>
          <w:rPr>
            <w:rFonts w:ascii="Cambria Math" w:eastAsiaTheme="minorEastAsia" w:hAnsi="Cambria Math"/>
            <w:sz w:val="24"/>
            <w:szCs w:val="24"/>
          </w:rPr>
          <m:t>α=0,05</m:t>
        </m:r>
      </m:oMath>
      <w:r>
        <w:rPr>
          <w:rFonts w:ascii="Times New Roman" w:eastAsiaTheme="minorEastAsia" w:hAnsi="Times New Roman"/>
          <w:sz w:val="24"/>
          <w:szCs w:val="24"/>
        </w:rPr>
        <w:t xml:space="preserve">. </w:t>
      </w:r>
      <w:r>
        <w:rPr>
          <w:rFonts w:ascii="Times New Roman" w:hAnsi="Times New Roman"/>
          <w:sz w:val="24"/>
          <w:szCs w:val="24"/>
        </w:rPr>
        <w:t>Karena nilai P</w:t>
      </w:r>
      <w:r w:rsidRPr="00D25932">
        <w:rPr>
          <w:rFonts w:ascii="Times New Roman" w:hAnsi="Times New Roman"/>
          <w:i/>
          <w:color w:val="000000"/>
          <w:sz w:val="24"/>
          <w:szCs w:val="24"/>
        </w:rPr>
        <w:t xml:space="preserve"> </w:t>
      </w:r>
      <w:r w:rsidRPr="00D510CB">
        <w:rPr>
          <w:rFonts w:ascii="Times New Roman" w:hAnsi="Times New Roman"/>
          <w:i/>
          <w:color w:val="000000"/>
          <w:sz w:val="24"/>
          <w:szCs w:val="24"/>
        </w:rPr>
        <w:t>Value</w:t>
      </w:r>
      <w:r>
        <w:rPr>
          <w:rFonts w:ascii="Times New Roman" w:hAnsi="Times New Roman"/>
          <w:sz w:val="24"/>
          <w:szCs w:val="24"/>
        </w:rPr>
        <w:t xml:space="preserve"> lebih kecil dari nilai </w:t>
      </w:r>
      <m:oMath>
        <m:r>
          <w:rPr>
            <w:rFonts w:ascii="Cambria Math" w:eastAsiaTheme="minorEastAsia" w:hAnsi="Cambria Math"/>
            <w:sz w:val="24"/>
            <w:szCs w:val="24"/>
          </w:rPr>
          <m:t>α</m:t>
        </m:r>
      </m:oMath>
      <w:r>
        <w:rPr>
          <w:rFonts w:ascii="Times New Roman" w:hAnsi="Times New Roman"/>
          <w:sz w:val="24"/>
          <w:szCs w:val="24"/>
        </w:rPr>
        <w:t xml:space="preserve"> </w:t>
      </w:r>
      <w:r w:rsidRPr="00D510CB">
        <w:rPr>
          <w:rFonts w:ascii="Times New Roman" w:eastAsiaTheme="minorEastAsia" w:hAnsi="Times New Roman"/>
          <w:sz w:val="24"/>
          <w:szCs w:val="24"/>
        </w:rPr>
        <w:t>ya</w:t>
      </w:r>
      <w:r>
        <w:rPr>
          <w:rFonts w:ascii="Times New Roman" w:eastAsiaTheme="minorEastAsia" w:hAnsi="Times New Roman"/>
          <w:sz w:val="24"/>
          <w:szCs w:val="24"/>
        </w:rPr>
        <w:t>itu</w:t>
      </w:r>
      <w:r w:rsidRPr="00D510CB">
        <w:rPr>
          <w:rFonts w:ascii="Times New Roman" w:eastAsiaTheme="minorEastAsia" w:hAnsi="Times New Roman"/>
          <w:sz w:val="24"/>
          <w:szCs w:val="24"/>
        </w:rPr>
        <w:t xml:space="preserve"> </w:t>
      </w:r>
      <m:oMath>
        <m:r>
          <w:rPr>
            <w:rFonts w:ascii="Cambria Math" w:hAnsi="Cambria Math"/>
            <w:color w:val="000000"/>
            <w:sz w:val="24"/>
            <w:szCs w:val="24"/>
          </w:rPr>
          <m:t>0,000</m:t>
        </m:r>
        <m:r>
          <w:rPr>
            <w:rFonts w:ascii="Cambria Math" w:eastAsiaTheme="minorEastAsia" w:hAnsi="Cambria Math"/>
            <w:sz w:val="24"/>
            <w:szCs w:val="24"/>
          </w:rPr>
          <m:t xml:space="preserve">&lt;0,05, </m:t>
        </m:r>
      </m:oMath>
      <w:r>
        <w:rPr>
          <w:rFonts w:ascii="Times New Roman" w:eastAsiaTheme="minorEastAsia" w:hAnsi="Times New Roman"/>
          <w:sz w:val="24"/>
          <w:szCs w:val="24"/>
        </w:rPr>
        <w:t xml:space="preserve"> maka h</w:t>
      </w:r>
      <w:r w:rsidRPr="00D510CB">
        <w:rPr>
          <w:rFonts w:ascii="Times New Roman" w:eastAsiaTheme="minorEastAsia" w:hAnsi="Times New Roman"/>
          <w:sz w:val="24"/>
          <w:szCs w:val="24"/>
        </w:rPr>
        <w:t>al tersebut berarti H</w:t>
      </w:r>
      <w:r w:rsidRPr="00D510CB">
        <w:rPr>
          <w:rFonts w:ascii="Times New Roman" w:eastAsiaTheme="minorEastAsia" w:hAnsi="Times New Roman"/>
          <w:sz w:val="24"/>
          <w:szCs w:val="24"/>
          <w:vertAlign w:val="subscript"/>
        </w:rPr>
        <w:t>0</w:t>
      </w:r>
      <w:r w:rsidRPr="00D510CB">
        <w:rPr>
          <w:rFonts w:ascii="Times New Roman" w:eastAsiaTheme="minorEastAsia" w:hAnsi="Times New Roman"/>
          <w:sz w:val="24"/>
          <w:szCs w:val="24"/>
        </w:rPr>
        <w:t xml:space="preserve"> ditolak dan H</w:t>
      </w:r>
      <w:r w:rsidRPr="00D510CB">
        <w:rPr>
          <w:rFonts w:ascii="Times New Roman" w:eastAsiaTheme="minorEastAsia" w:hAnsi="Times New Roman"/>
          <w:sz w:val="24"/>
          <w:szCs w:val="24"/>
          <w:vertAlign w:val="subscript"/>
        </w:rPr>
        <w:t>1</w:t>
      </w:r>
      <w:r w:rsidRPr="00D510CB">
        <w:rPr>
          <w:rFonts w:ascii="Times New Roman" w:eastAsiaTheme="minorEastAsia" w:hAnsi="Times New Roman"/>
          <w:sz w:val="24"/>
          <w:szCs w:val="24"/>
        </w:rPr>
        <w:t xml:space="preserve"> diterima, </w:t>
      </w:r>
      <w:r>
        <w:rPr>
          <w:rFonts w:ascii="Times New Roman" w:eastAsiaTheme="minorEastAsia" w:hAnsi="Times New Roman"/>
          <w:sz w:val="24"/>
          <w:szCs w:val="24"/>
        </w:rPr>
        <w:t xml:space="preserve">sehingga </w:t>
      </w:r>
      <w:r w:rsidRPr="00D510CB">
        <w:rPr>
          <w:rFonts w:ascii="Times New Roman" w:eastAsiaTheme="minorEastAsia" w:hAnsi="Times New Roman"/>
          <w:sz w:val="24"/>
          <w:szCs w:val="24"/>
        </w:rPr>
        <w:t xml:space="preserve">dapat disimpulkan bahwa </w:t>
      </w:r>
      <w:r>
        <w:rPr>
          <w:rFonts w:ascii="Times New Roman" w:eastAsiaTheme="minorEastAsia" w:hAnsi="Times New Roman"/>
          <w:sz w:val="24"/>
          <w:szCs w:val="24"/>
        </w:rPr>
        <w:t xml:space="preserve">terdapat pengaruh signifikan potensi akademik </w:t>
      </w:r>
      <w:r w:rsidRPr="00D510CB">
        <w:rPr>
          <w:rFonts w:ascii="Times New Roman" w:eastAsiaTheme="minorEastAsia" w:hAnsi="Times New Roman"/>
          <w:sz w:val="24"/>
          <w:szCs w:val="24"/>
        </w:rPr>
        <w:t xml:space="preserve">terhadap </w:t>
      </w:r>
      <w:r>
        <w:rPr>
          <w:rFonts w:ascii="Times New Roman" w:eastAsiaTheme="minorEastAsia" w:hAnsi="Times New Roman"/>
          <w:sz w:val="24"/>
          <w:szCs w:val="24"/>
        </w:rPr>
        <w:t xml:space="preserve">hasil belajar matematika siswa kelas XI SMKN 2 Makassar </w:t>
      </w:r>
      <w:r>
        <w:rPr>
          <w:rFonts w:ascii="Times New Roman" w:eastAsiaTheme="minorEastAsia" w:hAnsi="Times New Roman"/>
          <w:sz w:val="24"/>
          <w:szCs w:val="24"/>
          <w:lang w:val="id-ID"/>
        </w:rPr>
        <w:t xml:space="preserve">sebesar </w:t>
      </w:r>
      <w:r>
        <w:rPr>
          <w:rFonts w:ascii="Times New Roman" w:eastAsiaTheme="minorEastAsia" w:hAnsi="Times New Roman"/>
          <w:sz w:val="24"/>
          <w:szCs w:val="24"/>
        </w:rPr>
        <w:t>17,6%.</w:t>
      </w:r>
      <w:r>
        <w:rPr>
          <w:rFonts w:ascii="Times New Roman" w:eastAsiaTheme="minorEastAsia" w:hAnsi="Times New Roman"/>
          <w:sz w:val="24"/>
          <w:szCs w:val="24"/>
          <w:lang w:val="id-ID"/>
        </w:rPr>
        <w:t xml:space="preserve"> </w:t>
      </w:r>
      <w:r w:rsidRPr="002E7E43">
        <w:rPr>
          <w:rFonts w:ascii="Times New Roman" w:eastAsiaTheme="minorEastAsia" w:hAnsi="Times New Roman"/>
          <w:sz w:val="24"/>
          <w:szCs w:val="24"/>
        </w:rPr>
        <w:t>Dari data tersebut dapat disusun persamaan regresinya</w:t>
      </w:r>
      <w:r>
        <w:rPr>
          <w:rFonts w:ascii="Times New Roman" w:eastAsiaTheme="minorEastAsia" w:hAnsi="Times New Roman"/>
          <w:sz w:val="24"/>
          <w:szCs w:val="24"/>
        </w:rPr>
        <w:t xml:space="preserve"> sebagai berikut:</w:t>
      </w:r>
      <w:r>
        <w:rPr>
          <w:rFonts w:ascii="Times New Roman" w:eastAsiaTheme="minorEastAsia" w:hAnsi="Times New Roman"/>
          <w:sz w:val="24"/>
          <w:szCs w:val="24"/>
          <w:lang w:val="id-ID"/>
        </w:rPr>
        <w:t xml:space="preserve"> </w:t>
      </w:r>
      <m:oMath>
        <m:r>
          <w:rPr>
            <w:rFonts w:ascii="Cambria Math" w:eastAsiaTheme="minorEastAsia" w:hAnsi="Cambria Math"/>
            <w:color w:val="000000"/>
            <w:sz w:val="24"/>
            <w:szCs w:val="24"/>
          </w:rPr>
          <m:t xml:space="preserve">Y=33,180+0,443 </m:t>
        </m:r>
        <m:sSub>
          <m:sSubPr>
            <m:ctrlPr>
              <w:rPr>
                <w:rFonts w:ascii="Cambria Math" w:eastAsiaTheme="minorEastAsia" w:hAnsi="Cambria Math"/>
                <w:color w:val="000000"/>
              </w:rPr>
            </m:ctrlPr>
          </m:sSubPr>
          <m:e>
            <m:r>
              <w:rPr>
                <w:rFonts w:ascii="Cambria Math" w:eastAsiaTheme="minorEastAsia" w:hAnsi="Cambria Math"/>
                <w:color w:val="000000"/>
                <w:sz w:val="24"/>
                <w:szCs w:val="24"/>
              </w:rPr>
              <m:t>X</m:t>
            </m:r>
          </m:e>
          <m:sub>
            <m:r>
              <w:rPr>
                <w:rFonts w:ascii="Cambria Math" w:eastAsiaTheme="minorEastAsia" w:hAnsi="Cambria Math"/>
                <w:color w:val="000000"/>
                <w:sz w:val="24"/>
                <w:szCs w:val="24"/>
              </w:rPr>
              <m:t>1</m:t>
            </m:r>
          </m:sub>
        </m:sSub>
      </m:oMath>
      <w:r>
        <w:rPr>
          <w:rFonts w:ascii="Times New Roman" w:eastAsiaTheme="minorEastAsia" w:hAnsi="Times New Roman"/>
          <w:color w:val="000000"/>
          <w:lang w:val="id-ID"/>
        </w:rPr>
        <w:t>.</w:t>
      </w:r>
    </w:p>
    <w:p w14:paraId="0E7A1901" w14:textId="77777777" w:rsidR="002D6A29" w:rsidRPr="009E6E4D" w:rsidRDefault="002D6A29" w:rsidP="002D6A29">
      <w:pPr>
        <w:spacing w:after="0" w:line="240" w:lineRule="auto"/>
        <w:ind w:firstLine="720"/>
        <w:jc w:val="both"/>
        <w:rPr>
          <w:rFonts w:ascii="Times New Roman" w:eastAsiaTheme="minorEastAsia" w:hAnsi="Times New Roman"/>
          <w:color w:val="000000"/>
        </w:rPr>
      </w:pPr>
    </w:p>
    <w:p w14:paraId="7D1DFCC6" w14:textId="77777777" w:rsidR="002D6A29" w:rsidRPr="00E875B1" w:rsidRDefault="002D6A29" w:rsidP="002D6A29">
      <w:pPr>
        <w:pStyle w:val="Default"/>
        <w:jc w:val="both"/>
        <w:rPr>
          <w:lang w:val="id-ID"/>
        </w:rPr>
      </w:pPr>
      <w:r w:rsidRPr="00E875B1">
        <w:t xml:space="preserve">Hipotesis </w:t>
      </w:r>
      <w:r w:rsidRPr="00E875B1">
        <w:rPr>
          <w:lang w:val="id-ID"/>
        </w:rPr>
        <w:t>2</w:t>
      </w:r>
      <w:r w:rsidRPr="00E875B1">
        <w:t>:</w:t>
      </w:r>
      <w:r w:rsidRPr="00E875B1">
        <w:rPr>
          <w:lang w:val="id-ID"/>
        </w:rPr>
        <w:t xml:space="preserve"> </w:t>
      </w:r>
    </w:p>
    <w:p w14:paraId="027727BA" w14:textId="77777777" w:rsidR="002D6A29" w:rsidRPr="00AB6D13" w:rsidRDefault="002D6A29" w:rsidP="002D6A29">
      <w:pPr>
        <w:pStyle w:val="Default"/>
        <w:ind w:left="993" w:hanging="993"/>
        <w:jc w:val="both"/>
        <w:rPr>
          <w:b/>
          <w:lang w:val="id-ID"/>
        </w:rPr>
      </w:pPr>
      <w:r>
        <w:rPr>
          <w:rFonts w:eastAsiaTheme="minorEastAsia"/>
          <w:b/>
        </w:rPr>
        <w:t>Tabel 9</w:t>
      </w:r>
      <w:r>
        <w:rPr>
          <w:rFonts w:eastAsiaTheme="minorEastAsia"/>
          <w:b/>
          <w:lang w:val="id-ID"/>
        </w:rPr>
        <w:t xml:space="preserve">. </w:t>
      </w:r>
      <w:r w:rsidRPr="00E875B1">
        <w:rPr>
          <w:rFonts w:eastAsiaTheme="minorEastAsia"/>
        </w:rPr>
        <w:t>Koefisien Uji Regresi linear X</w:t>
      </w:r>
      <w:proofErr w:type="gramStart"/>
      <w:r w:rsidRPr="00E875B1">
        <w:rPr>
          <w:rFonts w:eastAsiaTheme="minorEastAsia"/>
          <w:vertAlign w:val="subscript"/>
          <w:lang w:val="id-ID"/>
        </w:rPr>
        <w:t>2</w:t>
      </w:r>
      <w:r w:rsidRPr="00E875B1">
        <w:rPr>
          <w:rFonts w:eastAsiaTheme="minorEastAsia"/>
          <w:lang w:val="id-ID"/>
        </w:rPr>
        <w:t xml:space="preserve">  terhadap</w:t>
      </w:r>
      <w:proofErr w:type="gramEnd"/>
      <w:r w:rsidRPr="00E875B1">
        <w:rPr>
          <w:rFonts w:eastAsiaTheme="minorEastAsia"/>
          <w:lang w:val="id-ID"/>
        </w:rPr>
        <w:t xml:space="preserve"> </w:t>
      </w:r>
      <w:r w:rsidRPr="00E875B1">
        <w:rPr>
          <w:rFonts w:eastAsiaTheme="minorEastAsia"/>
        </w:rPr>
        <w:t>Y</w:t>
      </w:r>
    </w:p>
    <w:p w14:paraId="303BBE59" w14:textId="77777777" w:rsidR="002D6A29" w:rsidRPr="00AB6D13" w:rsidRDefault="002D6A29" w:rsidP="002D6A29">
      <w:pPr>
        <w:pStyle w:val="Default"/>
        <w:ind w:left="993" w:hanging="993"/>
        <w:jc w:val="both"/>
        <w:rPr>
          <w:lang w:val="id-ID"/>
        </w:rPr>
      </w:pPr>
    </w:p>
    <w:tbl>
      <w:tblPr>
        <w:tblStyle w:val="TableGrid41"/>
        <w:tblW w:w="42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215"/>
        <w:gridCol w:w="142"/>
        <w:gridCol w:w="992"/>
        <w:gridCol w:w="896"/>
        <w:gridCol w:w="870"/>
      </w:tblGrid>
      <w:tr w:rsidR="002D6A29" w:rsidRPr="00776377" w14:paraId="3280EFFD" w14:textId="77777777" w:rsidTr="00E85BE2">
        <w:trPr>
          <w:trHeight w:val="594"/>
          <w:jc w:val="center"/>
        </w:trPr>
        <w:tc>
          <w:tcPr>
            <w:tcW w:w="1179" w:type="dxa"/>
            <w:tcBorders>
              <w:top w:val="single" w:sz="4" w:space="0" w:color="auto"/>
            </w:tcBorders>
          </w:tcPr>
          <w:p w14:paraId="7F022383" w14:textId="77777777" w:rsidR="002D6A29" w:rsidRPr="00776377" w:rsidRDefault="002D6A29" w:rsidP="00E85BE2">
            <w:pPr>
              <w:contextualSpacing/>
              <w:rPr>
                <w:rFonts w:ascii="Times New Roman" w:hAnsi="Times New Roman"/>
                <w:sz w:val="24"/>
                <w:szCs w:val="24"/>
              </w:rPr>
            </w:pPr>
            <w:r w:rsidRPr="00776377">
              <w:rPr>
                <w:rFonts w:ascii="Times New Roman" w:hAnsi="Times New Roman"/>
                <w:sz w:val="24"/>
                <w:szCs w:val="24"/>
              </w:rPr>
              <w:t>Model</w:t>
            </w:r>
          </w:p>
        </w:tc>
        <w:tc>
          <w:tcPr>
            <w:tcW w:w="2245" w:type="dxa"/>
            <w:gridSpan w:val="4"/>
            <w:tcBorders>
              <w:top w:val="single" w:sz="4" w:space="0" w:color="auto"/>
              <w:bottom w:val="single" w:sz="4" w:space="0" w:color="auto"/>
            </w:tcBorders>
          </w:tcPr>
          <w:p w14:paraId="10195EDD" w14:textId="77777777" w:rsidR="002D6A29" w:rsidRPr="00776377" w:rsidRDefault="002D6A29" w:rsidP="00E85BE2">
            <w:pPr>
              <w:contextualSpacing/>
              <w:jc w:val="center"/>
              <w:rPr>
                <w:rFonts w:ascii="Times New Roman" w:hAnsi="Times New Roman"/>
                <w:sz w:val="24"/>
                <w:szCs w:val="24"/>
              </w:rPr>
            </w:pPr>
            <w:r w:rsidRPr="00776377">
              <w:rPr>
                <w:rFonts w:ascii="Times New Roman" w:hAnsi="Times New Roman"/>
                <w:sz w:val="24"/>
                <w:szCs w:val="24"/>
              </w:rPr>
              <w:t>Unstandardized Coefficients</w:t>
            </w:r>
          </w:p>
        </w:tc>
        <w:tc>
          <w:tcPr>
            <w:tcW w:w="870" w:type="dxa"/>
            <w:vMerge w:val="restart"/>
            <w:tcBorders>
              <w:top w:val="single" w:sz="4" w:space="0" w:color="auto"/>
            </w:tcBorders>
          </w:tcPr>
          <w:p w14:paraId="38590AF1" w14:textId="77777777" w:rsidR="002D6A29" w:rsidRPr="00776377" w:rsidRDefault="002D6A29" w:rsidP="00E85BE2">
            <w:pPr>
              <w:contextualSpacing/>
              <w:jc w:val="center"/>
              <w:rPr>
                <w:rFonts w:ascii="Times New Roman" w:hAnsi="Times New Roman"/>
                <w:sz w:val="24"/>
                <w:szCs w:val="24"/>
              </w:rPr>
            </w:pPr>
          </w:p>
          <w:p w14:paraId="4B05A467" w14:textId="77777777" w:rsidR="002D6A29" w:rsidRPr="00776377" w:rsidRDefault="002D6A29" w:rsidP="00E85BE2">
            <w:pPr>
              <w:contextualSpacing/>
              <w:jc w:val="center"/>
              <w:rPr>
                <w:rFonts w:ascii="Times New Roman" w:hAnsi="Times New Roman"/>
                <w:sz w:val="24"/>
                <w:szCs w:val="24"/>
              </w:rPr>
            </w:pPr>
            <w:r w:rsidRPr="00776377">
              <w:rPr>
                <w:rFonts w:ascii="Times New Roman" w:hAnsi="Times New Roman"/>
                <w:sz w:val="24"/>
                <w:szCs w:val="24"/>
              </w:rPr>
              <w:t xml:space="preserve">P </w:t>
            </w:r>
          </w:p>
        </w:tc>
      </w:tr>
      <w:tr w:rsidR="002D6A29" w:rsidRPr="00776377" w14:paraId="19DE99B8" w14:textId="77777777" w:rsidTr="00E85BE2">
        <w:trPr>
          <w:trHeight w:val="297"/>
          <w:jc w:val="center"/>
        </w:trPr>
        <w:tc>
          <w:tcPr>
            <w:tcW w:w="1394" w:type="dxa"/>
            <w:gridSpan w:val="2"/>
            <w:tcBorders>
              <w:bottom w:val="single" w:sz="4" w:space="0" w:color="auto"/>
            </w:tcBorders>
          </w:tcPr>
          <w:p w14:paraId="17839E52" w14:textId="77777777" w:rsidR="002D6A29" w:rsidRPr="00776377" w:rsidRDefault="002D6A29" w:rsidP="00E85BE2">
            <w:pPr>
              <w:contextualSpacing/>
              <w:rPr>
                <w:rFonts w:ascii="Times New Roman" w:hAnsi="Times New Roman"/>
                <w:sz w:val="24"/>
                <w:szCs w:val="24"/>
              </w:rPr>
            </w:pPr>
          </w:p>
        </w:tc>
        <w:tc>
          <w:tcPr>
            <w:tcW w:w="1134" w:type="dxa"/>
            <w:gridSpan w:val="2"/>
            <w:tcBorders>
              <w:top w:val="single" w:sz="4" w:space="0" w:color="auto"/>
              <w:bottom w:val="single" w:sz="4" w:space="0" w:color="auto"/>
            </w:tcBorders>
          </w:tcPr>
          <w:p w14:paraId="2F5D685C" w14:textId="77777777" w:rsidR="002D6A29" w:rsidRPr="00776377" w:rsidRDefault="002D6A29" w:rsidP="00E85BE2">
            <w:pPr>
              <w:contextualSpacing/>
              <w:jc w:val="center"/>
              <w:rPr>
                <w:rFonts w:ascii="Times New Roman" w:hAnsi="Times New Roman"/>
                <w:sz w:val="24"/>
                <w:szCs w:val="24"/>
              </w:rPr>
            </w:pPr>
            <w:r w:rsidRPr="00776377">
              <w:rPr>
                <w:rFonts w:ascii="Times New Roman" w:hAnsi="Times New Roman"/>
                <w:sz w:val="24"/>
                <w:szCs w:val="24"/>
              </w:rPr>
              <w:t>B</w:t>
            </w:r>
          </w:p>
        </w:tc>
        <w:tc>
          <w:tcPr>
            <w:tcW w:w="896" w:type="dxa"/>
            <w:tcBorders>
              <w:top w:val="single" w:sz="4" w:space="0" w:color="auto"/>
              <w:bottom w:val="single" w:sz="4" w:space="0" w:color="auto"/>
            </w:tcBorders>
          </w:tcPr>
          <w:p w14:paraId="2D797095" w14:textId="77777777" w:rsidR="002D6A29" w:rsidRPr="00776377" w:rsidRDefault="002D6A29" w:rsidP="00E85BE2">
            <w:pPr>
              <w:contextualSpacing/>
              <w:jc w:val="center"/>
              <w:rPr>
                <w:rFonts w:ascii="Times New Roman" w:hAnsi="Times New Roman"/>
                <w:sz w:val="24"/>
                <w:szCs w:val="24"/>
              </w:rPr>
            </w:pPr>
            <w:r w:rsidRPr="00776377">
              <w:rPr>
                <w:rFonts w:ascii="Times New Roman" w:hAnsi="Times New Roman"/>
                <w:sz w:val="24"/>
                <w:szCs w:val="24"/>
              </w:rPr>
              <w:t>Std. Error</w:t>
            </w:r>
          </w:p>
        </w:tc>
        <w:tc>
          <w:tcPr>
            <w:tcW w:w="870" w:type="dxa"/>
            <w:vMerge/>
            <w:tcBorders>
              <w:bottom w:val="single" w:sz="4" w:space="0" w:color="auto"/>
            </w:tcBorders>
          </w:tcPr>
          <w:p w14:paraId="26E0D1D5" w14:textId="77777777" w:rsidR="002D6A29" w:rsidRPr="00776377" w:rsidRDefault="002D6A29" w:rsidP="00E85BE2">
            <w:pPr>
              <w:contextualSpacing/>
              <w:rPr>
                <w:rFonts w:ascii="Times New Roman" w:hAnsi="Times New Roman"/>
                <w:sz w:val="24"/>
                <w:szCs w:val="24"/>
              </w:rPr>
            </w:pPr>
          </w:p>
        </w:tc>
      </w:tr>
      <w:tr w:rsidR="002D6A29" w:rsidRPr="00776377" w14:paraId="3AD89C71" w14:textId="77777777" w:rsidTr="00E85BE2">
        <w:trPr>
          <w:trHeight w:val="316"/>
          <w:jc w:val="center"/>
        </w:trPr>
        <w:tc>
          <w:tcPr>
            <w:tcW w:w="1536" w:type="dxa"/>
            <w:gridSpan w:val="3"/>
            <w:tcBorders>
              <w:top w:val="single" w:sz="4" w:space="0" w:color="auto"/>
            </w:tcBorders>
          </w:tcPr>
          <w:p w14:paraId="0BBBEA4F" w14:textId="77777777" w:rsidR="002D6A29" w:rsidRPr="00776377" w:rsidRDefault="002D6A29" w:rsidP="00E85BE2">
            <w:pPr>
              <w:contextualSpacing/>
              <w:rPr>
                <w:rFonts w:ascii="Times New Roman" w:hAnsi="Times New Roman"/>
                <w:sz w:val="24"/>
                <w:szCs w:val="24"/>
              </w:rPr>
            </w:pPr>
            <w:r w:rsidRPr="00776377">
              <w:rPr>
                <w:rFonts w:ascii="Times New Roman" w:hAnsi="Times New Roman"/>
                <w:sz w:val="24"/>
                <w:szCs w:val="24"/>
              </w:rPr>
              <w:t>(Constant)</w:t>
            </w:r>
          </w:p>
        </w:tc>
        <w:tc>
          <w:tcPr>
            <w:tcW w:w="992" w:type="dxa"/>
            <w:tcBorders>
              <w:top w:val="single" w:sz="4" w:space="0" w:color="auto"/>
            </w:tcBorders>
          </w:tcPr>
          <w:p w14:paraId="43189099" w14:textId="77777777" w:rsidR="002D6A29" w:rsidRPr="009E6E4D" w:rsidRDefault="002D6A29" w:rsidP="00E85BE2">
            <w:pPr>
              <w:contextualSpacing/>
              <w:jc w:val="center"/>
              <w:rPr>
                <w:rFonts w:ascii="Times New Roman" w:hAnsi="Times New Roman"/>
                <w:sz w:val="24"/>
                <w:szCs w:val="24"/>
                <w:lang w:val="en-US"/>
              </w:rPr>
            </w:pPr>
            <w:r>
              <w:rPr>
                <w:rFonts w:ascii="Times New Roman" w:hAnsi="Times New Roman"/>
                <w:sz w:val="24"/>
                <w:szCs w:val="24"/>
                <w:lang w:val="en-US"/>
              </w:rPr>
              <w:t>-16.721</w:t>
            </w:r>
          </w:p>
        </w:tc>
        <w:tc>
          <w:tcPr>
            <w:tcW w:w="896" w:type="dxa"/>
            <w:tcBorders>
              <w:top w:val="single" w:sz="4" w:space="0" w:color="auto"/>
            </w:tcBorders>
          </w:tcPr>
          <w:p w14:paraId="20700464" w14:textId="77777777" w:rsidR="002D6A29" w:rsidRPr="009E6E4D" w:rsidRDefault="002D6A29" w:rsidP="00E85BE2">
            <w:pPr>
              <w:contextualSpacing/>
              <w:jc w:val="center"/>
              <w:rPr>
                <w:rFonts w:ascii="Times New Roman" w:hAnsi="Times New Roman"/>
                <w:sz w:val="24"/>
                <w:szCs w:val="24"/>
                <w:lang w:val="en-US"/>
              </w:rPr>
            </w:pPr>
            <w:r>
              <w:rPr>
                <w:rFonts w:ascii="Times New Roman" w:hAnsi="Times New Roman"/>
                <w:sz w:val="24"/>
                <w:szCs w:val="24"/>
                <w:lang w:val="en-US"/>
              </w:rPr>
              <w:t>11.064</w:t>
            </w:r>
          </w:p>
        </w:tc>
        <w:tc>
          <w:tcPr>
            <w:tcW w:w="870" w:type="dxa"/>
            <w:tcBorders>
              <w:top w:val="single" w:sz="4" w:space="0" w:color="auto"/>
            </w:tcBorders>
          </w:tcPr>
          <w:p w14:paraId="04653CC2" w14:textId="77777777" w:rsidR="002D6A29" w:rsidRPr="009E6E4D" w:rsidRDefault="002D6A29" w:rsidP="00E85BE2">
            <w:pPr>
              <w:contextualSpacing/>
              <w:jc w:val="center"/>
              <w:rPr>
                <w:rFonts w:ascii="Times New Roman" w:hAnsi="Times New Roman"/>
                <w:sz w:val="24"/>
                <w:szCs w:val="24"/>
                <w:lang w:val="en-US"/>
              </w:rPr>
            </w:pPr>
            <w:r w:rsidRPr="00776377">
              <w:rPr>
                <w:rFonts w:ascii="Times New Roman" w:hAnsi="Times New Roman"/>
                <w:sz w:val="24"/>
                <w:szCs w:val="24"/>
              </w:rPr>
              <w:t>0,</w:t>
            </w:r>
            <w:r>
              <w:rPr>
                <w:rFonts w:ascii="Times New Roman" w:hAnsi="Times New Roman"/>
                <w:sz w:val="24"/>
                <w:szCs w:val="24"/>
                <w:lang w:val="en-US"/>
              </w:rPr>
              <w:t>136</w:t>
            </w:r>
          </w:p>
        </w:tc>
      </w:tr>
      <w:tr w:rsidR="002D6A29" w:rsidRPr="00776377" w14:paraId="22CEDACD" w14:textId="77777777" w:rsidTr="00E85BE2">
        <w:trPr>
          <w:trHeight w:val="612"/>
          <w:jc w:val="center"/>
        </w:trPr>
        <w:tc>
          <w:tcPr>
            <w:tcW w:w="1536" w:type="dxa"/>
            <w:gridSpan w:val="3"/>
            <w:tcBorders>
              <w:bottom w:val="single" w:sz="4" w:space="0" w:color="auto"/>
            </w:tcBorders>
          </w:tcPr>
          <w:p w14:paraId="22F67D35" w14:textId="77777777" w:rsidR="002D6A29" w:rsidRPr="009E6E4D" w:rsidRDefault="002D6A29" w:rsidP="00E85BE2">
            <w:pPr>
              <w:contextualSpacing/>
              <w:rPr>
                <w:rFonts w:ascii="Times New Roman" w:hAnsi="Times New Roman"/>
                <w:sz w:val="24"/>
                <w:szCs w:val="24"/>
                <w:lang w:val="en-US"/>
              </w:rPr>
            </w:pPr>
            <w:r>
              <w:rPr>
                <w:rFonts w:ascii="Times New Roman" w:hAnsi="Times New Roman"/>
                <w:color w:val="000000"/>
                <w:sz w:val="24"/>
                <w:szCs w:val="18"/>
                <w:lang w:val="en-US"/>
              </w:rPr>
              <w:t>Efikasi Diri</w:t>
            </w:r>
          </w:p>
        </w:tc>
        <w:tc>
          <w:tcPr>
            <w:tcW w:w="992" w:type="dxa"/>
            <w:tcBorders>
              <w:bottom w:val="single" w:sz="4" w:space="0" w:color="auto"/>
            </w:tcBorders>
          </w:tcPr>
          <w:p w14:paraId="652E3225" w14:textId="77777777" w:rsidR="002D6A29" w:rsidRPr="009E6E4D" w:rsidRDefault="002D6A29" w:rsidP="00E85BE2">
            <w:pPr>
              <w:contextualSpacing/>
              <w:jc w:val="center"/>
              <w:rPr>
                <w:rFonts w:ascii="Times New Roman" w:hAnsi="Times New Roman"/>
                <w:sz w:val="24"/>
                <w:szCs w:val="24"/>
                <w:lang w:val="en-US"/>
              </w:rPr>
            </w:pPr>
            <w:r>
              <w:rPr>
                <w:rFonts w:ascii="Times New Roman" w:hAnsi="Times New Roman"/>
                <w:sz w:val="24"/>
                <w:szCs w:val="24"/>
                <w:lang w:val="en-US"/>
              </w:rPr>
              <w:t>1,296</w:t>
            </w:r>
          </w:p>
        </w:tc>
        <w:tc>
          <w:tcPr>
            <w:tcW w:w="896" w:type="dxa"/>
            <w:tcBorders>
              <w:bottom w:val="single" w:sz="4" w:space="0" w:color="auto"/>
            </w:tcBorders>
          </w:tcPr>
          <w:p w14:paraId="384691C1" w14:textId="77777777" w:rsidR="002D6A29" w:rsidRPr="009E6E4D" w:rsidRDefault="002D6A29" w:rsidP="00E85BE2">
            <w:pPr>
              <w:contextualSpacing/>
              <w:jc w:val="center"/>
              <w:rPr>
                <w:rFonts w:ascii="Times New Roman" w:hAnsi="Times New Roman"/>
                <w:sz w:val="24"/>
                <w:szCs w:val="24"/>
                <w:lang w:val="en-US"/>
              </w:rPr>
            </w:pPr>
            <w:r w:rsidRPr="00776377">
              <w:rPr>
                <w:rFonts w:ascii="Times New Roman" w:hAnsi="Times New Roman"/>
                <w:sz w:val="24"/>
                <w:szCs w:val="24"/>
              </w:rPr>
              <w:t>0,</w:t>
            </w:r>
            <w:r>
              <w:rPr>
                <w:rFonts w:ascii="Times New Roman" w:hAnsi="Times New Roman"/>
                <w:sz w:val="24"/>
                <w:szCs w:val="24"/>
                <w:lang w:val="en-US"/>
              </w:rPr>
              <w:t>186</w:t>
            </w:r>
          </w:p>
        </w:tc>
        <w:tc>
          <w:tcPr>
            <w:tcW w:w="870" w:type="dxa"/>
            <w:tcBorders>
              <w:bottom w:val="single" w:sz="4" w:space="0" w:color="auto"/>
            </w:tcBorders>
          </w:tcPr>
          <w:p w14:paraId="06526A90" w14:textId="77777777" w:rsidR="002D6A29" w:rsidRPr="00776377" w:rsidRDefault="002D6A29" w:rsidP="00E85BE2">
            <w:pPr>
              <w:contextualSpacing/>
              <w:jc w:val="center"/>
              <w:rPr>
                <w:rFonts w:ascii="Times New Roman" w:hAnsi="Times New Roman"/>
                <w:sz w:val="24"/>
                <w:szCs w:val="24"/>
              </w:rPr>
            </w:pPr>
            <w:r w:rsidRPr="00776377">
              <w:rPr>
                <w:rFonts w:ascii="Times New Roman" w:hAnsi="Times New Roman"/>
                <w:sz w:val="24"/>
                <w:szCs w:val="24"/>
              </w:rPr>
              <w:t>0,000</w:t>
            </w:r>
          </w:p>
        </w:tc>
      </w:tr>
    </w:tbl>
    <w:p w14:paraId="74AC9EB2" w14:textId="77777777" w:rsidR="002D6A29" w:rsidRDefault="002D6A29" w:rsidP="002D6A29">
      <w:pPr>
        <w:spacing w:after="0" w:line="240" w:lineRule="auto"/>
        <w:jc w:val="both"/>
        <w:rPr>
          <w:rFonts w:ascii="Times New Roman" w:eastAsiaTheme="minorEastAsia" w:hAnsi="Times New Roman"/>
          <w:sz w:val="24"/>
          <w:szCs w:val="24"/>
          <w:lang w:val="id-ID"/>
        </w:rPr>
      </w:pPr>
    </w:p>
    <w:p w14:paraId="1D5103A9" w14:textId="77777777" w:rsidR="002D6A29" w:rsidRDefault="002D6A29" w:rsidP="002D6A29">
      <w:pPr>
        <w:spacing w:after="0" w:line="240" w:lineRule="auto"/>
        <w:ind w:firstLine="720"/>
        <w:jc w:val="both"/>
        <w:rPr>
          <w:rFonts w:ascii="Times New Roman" w:eastAsiaTheme="minorEastAsia" w:hAnsi="Times New Roman"/>
          <w:sz w:val="24"/>
          <w:szCs w:val="24"/>
        </w:rPr>
      </w:pPr>
      <w:r>
        <w:rPr>
          <w:rFonts w:ascii="Times New Roman" w:eastAsiaTheme="minorEastAsia" w:hAnsi="Times New Roman"/>
          <w:sz w:val="24"/>
          <w:szCs w:val="24"/>
          <w:lang w:val="id-ID"/>
        </w:rPr>
        <w:t>Berdasarkan output analisis regresi sederhana p</w:t>
      </w:r>
      <w:r w:rsidRPr="00D510CB">
        <w:rPr>
          <w:rFonts w:ascii="Times New Roman" w:eastAsiaTheme="minorEastAsia" w:hAnsi="Times New Roman"/>
          <w:sz w:val="24"/>
          <w:szCs w:val="24"/>
        </w:rPr>
        <w:t xml:space="preserve">ada </w:t>
      </w:r>
      <w:r>
        <w:rPr>
          <w:rFonts w:ascii="Times New Roman" w:eastAsiaTheme="minorEastAsia" w:hAnsi="Times New Roman"/>
          <w:sz w:val="24"/>
          <w:szCs w:val="24"/>
        </w:rPr>
        <w:t>tabel</w:t>
      </w:r>
      <w:r>
        <w:rPr>
          <w:rFonts w:ascii="Times New Roman" w:eastAsiaTheme="minorEastAsia" w:hAnsi="Times New Roman"/>
          <w:sz w:val="24"/>
          <w:szCs w:val="24"/>
          <w:lang w:val="id-ID"/>
        </w:rPr>
        <w:t xml:space="preserve"> </w:t>
      </w:r>
      <w:r>
        <w:rPr>
          <w:rFonts w:ascii="Times New Roman" w:eastAsiaTheme="minorEastAsia" w:hAnsi="Times New Roman"/>
          <w:sz w:val="24"/>
          <w:szCs w:val="24"/>
        </w:rPr>
        <w:t>9</w:t>
      </w:r>
      <w:r w:rsidRPr="00D510CB">
        <w:rPr>
          <w:rFonts w:ascii="Times New Roman" w:eastAsiaTheme="minorEastAsia" w:hAnsi="Times New Roman"/>
          <w:sz w:val="24"/>
          <w:szCs w:val="24"/>
        </w:rPr>
        <w:t xml:space="preserve"> </w:t>
      </w:r>
      <w:r w:rsidRPr="00D510CB">
        <w:rPr>
          <w:rFonts w:ascii="Times New Roman" w:eastAsiaTheme="minorEastAsia" w:hAnsi="Times New Roman"/>
          <w:i/>
          <w:sz w:val="24"/>
          <w:szCs w:val="24"/>
        </w:rPr>
        <w:t>coefficients</w:t>
      </w:r>
      <w:r>
        <w:rPr>
          <w:rFonts w:ascii="Times New Roman" w:eastAsiaTheme="minorEastAsia" w:hAnsi="Times New Roman"/>
          <w:i/>
          <w:sz w:val="24"/>
          <w:szCs w:val="24"/>
          <w:lang w:val="id-ID"/>
        </w:rPr>
        <w:t>,</w:t>
      </w:r>
      <w:r w:rsidRPr="00B1303A">
        <w:rPr>
          <w:rFonts w:ascii="Times New Roman" w:eastAsiaTheme="minorEastAsia" w:hAnsi="Times New Roman"/>
          <w:sz w:val="24"/>
          <w:szCs w:val="24"/>
        </w:rPr>
        <w:t xml:space="preserve"> </w:t>
      </w:r>
      <w:r w:rsidRPr="00D510CB">
        <w:rPr>
          <w:rFonts w:ascii="Times New Roman" w:eastAsiaTheme="minorEastAsia" w:hAnsi="Times New Roman"/>
          <w:sz w:val="24"/>
          <w:szCs w:val="24"/>
        </w:rPr>
        <w:t xml:space="preserve">dapat dilihat nilai </w:t>
      </w:r>
      <m:oMath>
        <m:sSub>
          <m:sSubPr>
            <m:ctrlPr>
              <w:rPr>
                <w:rFonts w:ascii="Cambria Math" w:eastAsiaTheme="minorEastAsia" w:hAnsi="Cambria Math"/>
                <w:i/>
              </w:rPr>
            </m:ctrlPr>
          </m:sSubPr>
          <m:e>
            <m:r>
              <w:rPr>
                <w:rFonts w:ascii="Cambria Math" w:eastAsiaTheme="minorEastAsia" w:hAnsi="Cambria Math"/>
                <w:sz w:val="24"/>
                <w:szCs w:val="24"/>
              </w:rPr>
              <m:t>β</m:t>
            </m:r>
          </m:e>
          <m:sub>
            <m:r>
              <w:rPr>
                <w:rFonts w:ascii="Cambria Math" w:eastAsiaTheme="minorEastAsia" w:hAnsi="Cambria Math"/>
                <w:sz w:val="24"/>
                <w:szCs w:val="24"/>
              </w:rPr>
              <m:t>2</m:t>
            </m:r>
          </m:sub>
        </m:sSub>
        <m:r>
          <w:rPr>
            <w:rFonts w:ascii="Cambria Math" w:eastAsiaTheme="minorEastAsia" w:hAnsi="Cambria Math"/>
            <w:sz w:val="24"/>
            <w:szCs w:val="24"/>
          </w:rPr>
          <m:t>=1,296</m:t>
        </m:r>
      </m:oMath>
      <w:r>
        <w:rPr>
          <w:rFonts w:ascii="Times New Roman" w:eastAsiaTheme="minorEastAsia" w:hAnsi="Times New Roman"/>
          <w:sz w:val="24"/>
          <w:szCs w:val="24"/>
        </w:rPr>
        <w:t xml:space="preserve"> dengan nilai</w:t>
      </w:r>
      <w:r>
        <w:rPr>
          <w:rFonts w:ascii="Times New Roman" w:eastAsiaTheme="minorEastAsia" w:hAnsi="Times New Roman"/>
          <w:sz w:val="24"/>
          <w:szCs w:val="24"/>
          <w:lang w:val="id-ID"/>
        </w:rPr>
        <w:t xml:space="preserve"> </w:t>
      </w:r>
      <w:r w:rsidRPr="00D510CB">
        <w:rPr>
          <w:rFonts w:ascii="Times New Roman" w:eastAsiaTheme="minorEastAsia" w:hAnsi="Times New Roman"/>
          <w:sz w:val="24"/>
          <w:szCs w:val="24"/>
        </w:rPr>
        <w:t>P</w:t>
      </w:r>
      <w:r w:rsidRPr="00AC43F7">
        <w:rPr>
          <w:rFonts w:ascii="Times New Roman" w:hAnsi="Times New Roman"/>
          <w:i/>
          <w:color w:val="000000"/>
          <w:sz w:val="24"/>
          <w:szCs w:val="24"/>
        </w:rPr>
        <w:t xml:space="preserve"> </w:t>
      </w:r>
      <w:r w:rsidRPr="00D510CB">
        <w:rPr>
          <w:rFonts w:ascii="Times New Roman" w:hAnsi="Times New Roman"/>
          <w:i/>
          <w:color w:val="000000"/>
          <w:sz w:val="24"/>
          <w:szCs w:val="24"/>
        </w:rPr>
        <w:t>Value</w:t>
      </w:r>
      <w:r>
        <w:rPr>
          <w:rFonts w:ascii="Times New Roman" w:eastAsiaTheme="minorEastAsia" w:hAnsi="Times New Roman"/>
          <w:sz w:val="24"/>
          <w:szCs w:val="24"/>
        </w:rPr>
        <w:t xml:space="preserve"> </w:t>
      </w:r>
      <w:r w:rsidRPr="00D510CB">
        <w:rPr>
          <w:rFonts w:ascii="Times New Roman" w:eastAsiaTheme="minorEastAsia" w:hAnsi="Times New Roman"/>
          <w:sz w:val="24"/>
          <w:szCs w:val="24"/>
        </w:rPr>
        <w:t>=</w:t>
      </w:r>
      <w:r>
        <w:rPr>
          <w:rFonts w:ascii="Times New Roman" w:eastAsiaTheme="minorEastAsia" w:hAnsi="Times New Roman"/>
          <w:sz w:val="24"/>
          <w:szCs w:val="24"/>
        </w:rPr>
        <w:t xml:space="preserve"> </w:t>
      </w:r>
      <w:r w:rsidRPr="00D510CB">
        <w:rPr>
          <w:rFonts w:ascii="Times New Roman" w:eastAsiaTheme="minorEastAsia" w:hAnsi="Times New Roman"/>
          <w:sz w:val="24"/>
          <w:szCs w:val="24"/>
        </w:rPr>
        <w:t xml:space="preserve">0,000 pada taraf signifikan </w:t>
      </w:r>
      <m:oMath>
        <m:r>
          <w:rPr>
            <w:rFonts w:ascii="Cambria Math" w:eastAsiaTheme="minorEastAsia" w:hAnsi="Cambria Math"/>
            <w:sz w:val="24"/>
            <w:szCs w:val="24"/>
          </w:rPr>
          <m:t>α=0,05</m:t>
        </m:r>
      </m:oMath>
      <w:r>
        <w:rPr>
          <w:rFonts w:ascii="Times New Roman" w:eastAsiaTheme="minorEastAsia" w:hAnsi="Times New Roman"/>
          <w:sz w:val="24"/>
          <w:szCs w:val="24"/>
        </w:rPr>
        <w:t xml:space="preserve">. </w:t>
      </w:r>
      <w:r>
        <w:rPr>
          <w:rFonts w:ascii="Times New Roman" w:hAnsi="Times New Roman"/>
          <w:sz w:val="24"/>
          <w:szCs w:val="24"/>
        </w:rPr>
        <w:t>Karena nilai P</w:t>
      </w:r>
      <w:r w:rsidRPr="00D25932">
        <w:rPr>
          <w:rFonts w:ascii="Times New Roman" w:hAnsi="Times New Roman"/>
          <w:i/>
          <w:color w:val="000000"/>
          <w:sz w:val="24"/>
          <w:szCs w:val="24"/>
        </w:rPr>
        <w:t xml:space="preserve"> </w:t>
      </w:r>
      <w:r w:rsidRPr="00D510CB">
        <w:rPr>
          <w:rFonts w:ascii="Times New Roman" w:hAnsi="Times New Roman"/>
          <w:i/>
          <w:color w:val="000000"/>
          <w:sz w:val="24"/>
          <w:szCs w:val="24"/>
        </w:rPr>
        <w:t>Value</w:t>
      </w:r>
      <w:r>
        <w:rPr>
          <w:rFonts w:ascii="Times New Roman" w:hAnsi="Times New Roman"/>
          <w:sz w:val="24"/>
          <w:szCs w:val="24"/>
        </w:rPr>
        <w:t xml:space="preserve"> lebih kecil dari nilai </w:t>
      </w:r>
      <m:oMath>
        <m:r>
          <w:rPr>
            <w:rFonts w:ascii="Cambria Math" w:eastAsiaTheme="minorEastAsia" w:hAnsi="Cambria Math"/>
            <w:sz w:val="24"/>
            <w:szCs w:val="24"/>
          </w:rPr>
          <m:t>α</m:t>
        </m:r>
      </m:oMath>
      <w:r>
        <w:rPr>
          <w:rFonts w:ascii="Times New Roman" w:hAnsi="Times New Roman"/>
          <w:sz w:val="24"/>
          <w:szCs w:val="24"/>
        </w:rPr>
        <w:t xml:space="preserve"> </w:t>
      </w:r>
      <w:r w:rsidRPr="00D510CB">
        <w:rPr>
          <w:rFonts w:ascii="Times New Roman" w:eastAsiaTheme="minorEastAsia" w:hAnsi="Times New Roman"/>
          <w:sz w:val="24"/>
          <w:szCs w:val="24"/>
        </w:rPr>
        <w:t>ya</w:t>
      </w:r>
      <w:r>
        <w:rPr>
          <w:rFonts w:ascii="Times New Roman" w:eastAsiaTheme="minorEastAsia" w:hAnsi="Times New Roman"/>
          <w:sz w:val="24"/>
          <w:szCs w:val="24"/>
        </w:rPr>
        <w:t>itu</w:t>
      </w:r>
      <w:r w:rsidRPr="00D510CB">
        <w:rPr>
          <w:rFonts w:ascii="Times New Roman" w:eastAsiaTheme="minorEastAsia" w:hAnsi="Times New Roman"/>
          <w:sz w:val="24"/>
          <w:szCs w:val="24"/>
        </w:rPr>
        <w:t xml:space="preserve"> </w:t>
      </w:r>
      <m:oMath>
        <m:r>
          <w:rPr>
            <w:rFonts w:ascii="Cambria Math" w:hAnsi="Cambria Math"/>
            <w:color w:val="000000"/>
            <w:sz w:val="24"/>
            <w:szCs w:val="24"/>
          </w:rPr>
          <m:t>0,000</m:t>
        </m:r>
        <m:r>
          <w:rPr>
            <w:rFonts w:ascii="Cambria Math" w:eastAsiaTheme="minorEastAsia" w:hAnsi="Cambria Math"/>
            <w:sz w:val="24"/>
            <w:szCs w:val="24"/>
          </w:rPr>
          <m:t xml:space="preserve">&lt;0,05, </m:t>
        </m:r>
      </m:oMath>
      <w:r>
        <w:rPr>
          <w:rFonts w:ascii="Times New Roman" w:eastAsiaTheme="minorEastAsia" w:hAnsi="Times New Roman"/>
          <w:sz w:val="24"/>
          <w:szCs w:val="24"/>
          <w:lang w:val="id-ID"/>
        </w:rPr>
        <w:t> </w:t>
      </w:r>
      <w:r>
        <w:rPr>
          <w:rFonts w:ascii="Times New Roman" w:eastAsiaTheme="minorEastAsia" w:hAnsi="Times New Roman"/>
          <w:sz w:val="24"/>
          <w:szCs w:val="24"/>
        </w:rPr>
        <w:t>maka h</w:t>
      </w:r>
      <w:r w:rsidRPr="00D510CB">
        <w:rPr>
          <w:rFonts w:ascii="Times New Roman" w:eastAsiaTheme="minorEastAsia" w:hAnsi="Times New Roman"/>
          <w:sz w:val="24"/>
          <w:szCs w:val="24"/>
        </w:rPr>
        <w:t>al tersebut berarti H</w:t>
      </w:r>
      <w:r w:rsidRPr="00D510CB">
        <w:rPr>
          <w:rFonts w:ascii="Times New Roman" w:eastAsiaTheme="minorEastAsia" w:hAnsi="Times New Roman"/>
          <w:sz w:val="24"/>
          <w:szCs w:val="24"/>
          <w:vertAlign w:val="subscript"/>
        </w:rPr>
        <w:t>0</w:t>
      </w:r>
      <w:r w:rsidRPr="00D510CB">
        <w:rPr>
          <w:rFonts w:ascii="Times New Roman" w:eastAsiaTheme="minorEastAsia" w:hAnsi="Times New Roman"/>
          <w:sz w:val="24"/>
          <w:szCs w:val="24"/>
        </w:rPr>
        <w:t xml:space="preserve"> ditolak dan H</w:t>
      </w:r>
      <w:r w:rsidRPr="00D510CB">
        <w:rPr>
          <w:rFonts w:ascii="Times New Roman" w:eastAsiaTheme="minorEastAsia" w:hAnsi="Times New Roman"/>
          <w:sz w:val="24"/>
          <w:szCs w:val="24"/>
          <w:vertAlign w:val="subscript"/>
        </w:rPr>
        <w:t>1</w:t>
      </w:r>
      <w:r w:rsidRPr="00D510CB">
        <w:rPr>
          <w:rFonts w:ascii="Times New Roman" w:eastAsiaTheme="minorEastAsia" w:hAnsi="Times New Roman"/>
          <w:sz w:val="24"/>
          <w:szCs w:val="24"/>
        </w:rPr>
        <w:t xml:space="preserve"> diterima, </w:t>
      </w:r>
      <w:r>
        <w:rPr>
          <w:rFonts w:ascii="Times New Roman" w:eastAsiaTheme="minorEastAsia" w:hAnsi="Times New Roman"/>
          <w:sz w:val="24"/>
          <w:szCs w:val="24"/>
        </w:rPr>
        <w:t xml:space="preserve">sehingga </w:t>
      </w:r>
      <w:r w:rsidRPr="00D510CB">
        <w:rPr>
          <w:rFonts w:ascii="Times New Roman" w:eastAsiaTheme="minorEastAsia" w:hAnsi="Times New Roman"/>
          <w:sz w:val="24"/>
          <w:szCs w:val="24"/>
        </w:rPr>
        <w:t xml:space="preserve">dapat disimpulkan bahwa </w:t>
      </w:r>
      <w:r>
        <w:rPr>
          <w:rFonts w:ascii="Times New Roman" w:eastAsiaTheme="minorEastAsia" w:hAnsi="Times New Roman"/>
          <w:sz w:val="24"/>
          <w:szCs w:val="24"/>
        </w:rPr>
        <w:t xml:space="preserve">terdapat pengaruh signifikan efikasi diri terhadap hasil belajar matematika siswa kelas XI SMKN 2 Makassar </w:t>
      </w:r>
      <w:r w:rsidRPr="00D510CB">
        <w:rPr>
          <w:rFonts w:ascii="Times New Roman" w:eastAsiaTheme="minorEastAsia" w:hAnsi="Times New Roman"/>
          <w:sz w:val="24"/>
          <w:szCs w:val="24"/>
        </w:rPr>
        <w:t xml:space="preserve">sebesar </w:t>
      </w:r>
      <w:r>
        <w:rPr>
          <w:rFonts w:ascii="Times New Roman" w:eastAsiaTheme="minorEastAsia" w:hAnsi="Times New Roman"/>
          <w:sz w:val="24"/>
          <w:szCs w:val="24"/>
        </w:rPr>
        <w:t>43,4</w:t>
      </w:r>
      <w:r w:rsidRPr="00D510CB">
        <w:rPr>
          <w:rFonts w:ascii="Times New Roman" w:eastAsiaTheme="minorEastAsia" w:hAnsi="Times New Roman"/>
          <w:sz w:val="24"/>
          <w:szCs w:val="24"/>
        </w:rPr>
        <w:t>%.</w:t>
      </w:r>
      <w:r>
        <w:rPr>
          <w:rFonts w:ascii="Times New Roman" w:eastAsiaTheme="minorEastAsia" w:hAnsi="Times New Roman"/>
          <w:sz w:val="24"/>
          <w:szCs w:val="24"/>
          <w:lang w:val="id-ID"/>
        </w:rPr>
        <w:t xml:space="preserve"> </w:t>
      </w:r>
      <w:r w:rsidRPr="002E7E43">
        <w:rPr>
          <w:rFonts w:ascii="Times New Roman" w:eastAsiaTheme="minorEastAsia" w:hAnsi="Times New Roman"/>
          <w:sz w:val="24"/>
          <w:szCs w:val="24"/>
        </w:rPr>
        <w:t>Dari data tersebut dapat disusun persamaan regresinya</w:t>
      </w:r>
      <w:r>
        <w:rPr>
          <w:rFonts w:ascii="Times New Roman" w:eastAsiaTheme="minorEastAsia" w:hAnsi="Times New Roman"/>
          <w:sz w:val="24"/>
          <w:szCs w:val="24"/>
        </w:rPr>
        <w:t xml:space="preserve"> </w:t>
      </w:r>
      <w:r>
        <w:rPr>
          <w:rFonts w:ascii="Times New Roman" w:hAnsi="Times New Roman"/>
          <w:sz w:val="24"/>
          <w:szCs w:val="24"/>
        </w:rPr>
        <w:t>sebagai berikut:</w:t>
      </w:r>
      <w:r>
        <w:rPr>
          <w:rFonts w:ascii="Times New Roman" w:eastAsiaTheme="minorEastAsia" w:hAnsi="Times New Roman"/>
          <w:sz w:val="24"/>
          <w:szCs w:val="24"/>
          <w:lang w:val="id-ID"/>
        </w:rPr>
        <w:t xml:space="preserve"> </w:t>
      </w:r>
      <m:oMath>
        <m:r>
          <w:rPr>
            <w:rFonts w:ascii="Cambria Math" w:eastAsiaTheme="minorEastAsia" w:hAnsi="Cambria Math"/>
            <w:color w:val="000000"/>
            <w:sz w:val="24"/>
            <w:szCs w:val="24"/>
          </w:rPr>
          <m:t>Y=-16,721+1,296</m:t>
        </m:r>
        <m:sSub>
          <m:sSubPr>
            <m:ctrlPr>
              <w:rPr>
                <w:rFonts w:ascii="Cambria Math" w:eastAsiaTheme="minorEastAsia" w:hAnsi="Cambria Math"/>
                <w:color w:val="000000"/>
              </w:rPr>
            </m:ctrlPr>
          </m:sSubPr>
          <m:e>
            <m:r>
              <w:rPr>
                <w:rFonts w:ascii="Cambria Math" w:eastAsiaTheme="minorEastAsia" w:hAnsi="Cambria Math"/>
                <w:color w:val="000000"/>
                <w:sz w:val="24"/>
                <w:szCs w:val="24"/>
              </w:rPr>
              <m:t>X</m:t>
            </m:r>
          </m:e>
          <m:sub>
            <m:r>
              <w:rPr>
                <w:rFonts w:ascii="Cambria Math" w:eastAsiaTheme="minorEastAsia" w:hAnsi="Cambria Math"/>
                <w:color w:val="000000"/>
                <w:sz w:val="24"/>
                <w:szCs w:val="24"/>
              </w:rPr>
              <m:t>2</m:t>
            </m:r>
          </m:sub>
        </m:sSub>
      </m:oMath>
      <w:r>
        <w:rPr>
          <w:rFonts w:ascii="Times New Roman" w:eastAsiaTheme="minorEastAsia" w:hAnsi="Times New Roman"/>
          <w:color w:val="000000"/>
          <w:lang w:val="id-ID"/>
        </w:rPr>
        <w:t>.</w:t>
      </w:r>
    </w:p>
    <w:p w14:paraId="48061A93" w14:textId="77777777" w:rsidR="002D6A29" w:rsidRPr="004B44B3" w:rsidRDefault="002D6A29" w:rsidP="002D6A29">
      <w:pPr>
        <w:spacing w:after="0" w:line="240" w:lineRule="auto"/>
        <w:ind w:firstLine="720"/>
        <w:jc w:val="both"/>
        <w:rPr>
          <w:rFonts w:ascii="Times New Roman" w:eastAsiaTheme="minorEastAsia" w:hAnsi="Times New Roman"/>
          <w:sz w:val="24"/>
          <w:szCs w:val="24"/>
        </w:rPr>
      </w:pPr>
    </w:p>
    <w:p w14:paraId="2D364B60" w14:textId="77777777" w:rsidR="002D6A29" w:rsidRPr="00E875B1" w:rsidRDefault="002D6A29" w:rsidP="002D6A29">
      <w:pPr>
        <w:pStyle w:val="Default"/>
        <w:jc w:val="both"/>
        <w:rPr>
          <w:lang w:val="id-ID"/>
        </w:rPr>
      </w:pPr>
      <w:r w:rsidRPr="00E875B1">
        <w:t xml:space="preserve">Hipotesis </w:t>
      </w:r>
      <w:r w:rsidRPr="00E875B1">
        <w:rPr>
          <w:lang w:val="id-ID"/>
        </w:rPr>
        <w:t>3</w:t>
      </w:r>
      <w:r w:rsidRPr="00E875B1">
        <w:t>:</w:t>
      </w:r>
      <w:r w:rsidRPr="00E875B1">
        <w:rPr>
          <w:lang w:val="id-ID"/>
        </w:rPr>
        <w:t xml:space="preserve"> </w:t>
      </w:r>
    </w:p>
    <w:p w14:paraId="16F670C7" w14:textId="77777777" w:rsidR="002D6A29" w:rsidRPr="00097A2D" w:rsidRDefault="002D6A29" w:rsidP="002D6A29">
      <w:pPr>
        <w:pStyle w:val="Default"/>
        <w:ind w:left="993" w:hanging="993"/>
        <w:jc w:val="both"/>
        <w:rPr>
          <w:rFonts w:eastAsiaTheme="minorEastAsia"/>
          <w:b/>
          <w:lang w:val="id-ID"/>
        </w:rPr>
      </w:pPr>
      <w:r>
        <w:rPr>
          <w:rFonts w:eastAsiaTheme="minorEastAsia"/>
          <w:b/>
        </w:rPr>
        <w:t>Tabel 10</w:t>
      </w:r>
      <w:r>
        <w:rPr>
          <w:rFonts w:eastAsiaTheme="minorEastAsia"/>
          <w:b/>
          <w:lang w:val="id-ID"/>
        </w:rPr>
        <w:t xml:space="preserve">. </w:t>
      </w:r>
      <w:r>
        <w:rPr>
          <w:rFonts w:eastAsiaTheme="minorEastAsia"/>
        </w:rPr>
        <w:t>Koefisien Uji Regresi linear</w:t>
      </w:r>
      <w:r>
        <w:rPr>
          <w:rFonts w:eastAsiaTheme="minorEastAsia"/>
          <w:vertAlign w:val="subscript"/>
        </w:rPr>
        <w:t xml:space="preserve"> </w:t>
      </w:r>
      <w:r w:rsidRPr="00E875B1">
        <w:rPr>
          <w:rFonts w:eastAsiaTheme="minorEastAsia"/>
        </w:rPr>
        <w:t>X</w:t>
      </w:r>
      <w:r>
        <w:rPr>
          <w:rFonts w:eastAsiaTheme="minorEastAsia"/>
          <w:vertAlign w:val="subscript"/>
        </w:rPr>
        <w:t>3</w:t>
      </w:r>
      <w:r w:rsidRPr="00E875B1">
        <w:rPr>
          <w:rFonts w:eastAsiaTheme="minorEastAsia"/>
          <w:lang w:val="id-ID"/>
        </w:rPr>
        <w:t xml:space="preserve"> terhadap </w:t>
      </w:r>
      <w:r w:rsidRPr="00E875B1">
        <w:rPr>
          <w:rFonts w:eastAsiaTheme="minorEastAsia"/>
        </w:rPr>
        <w:t>Y</w:t>
      </w:r>
    </w:p>
    <w:tbl>
      <w:tblPr>
        <w:tblStyle w:val="TableGrid41"/>
        <w:tblW w:w="42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215"/>
        <w:gridCol w:w="142"/>
        <w:gridCol w:w="992"/>
        <w:gridCol w:w="896"/>
        <w:gridCol w:w="870"/>
      </w:tblGrid>
      <w:tr w:rsidR="002D6A29" w:rsidRPr="00776377" w14:paraId="6576B915" w14:textId="77777777" w:rsidTr="00E85BE2">
        <w:trPr>
          <w:trHeight w:val="594"/>
          <w:jc w:val="center"/>
        </w:trPr>
        <w:tc>
          <w:tcPr>
            <w:tcW w:w="1179" w:type="dxa"/>
            <w:tcBorders>
              <w:top w:val="single" w:sz="4" w:space="0" w:color="auto"/>
            </w:tcBorders>
          </w:tcPr>
          <w:p w14:paraId="0751400A" w14:textId="77777777" w:rsidR="002D6A29" w:rsidRPr="00776377" w:rsidRDefault="002D6A29" w:rsidP="00E85BE2">
            <w:pPr>
              <w:contextualSpacing/>
              <w:rPr>
                <w:rFonts w:ascii="Times New Roman" w:hAnsi="Times New Roman"/>
                <w:sz w:val="24"/>
                <w:szCs w:val="24"/>
              </w:rPr>
            </w:pPr>
            <w:r w:rsidRPr="00776377">
              <w:rPr>
                <w:rFonts w:ascii="Times New Roman" w:hAnsi="Times New Roman"/>
                <w:sz w:val="24"/>
                <w:szCs w:val="24"/>
              </w:rPr>
              <w:t>Model</w:t>
            </w:r>
          </w:p>
        </w:tc>
        <w:tc>
          <w:tcPr>
            <w:tcW w:w="2245" w:type="dxa"/>
            <w:gridSpan w:val="4"/>
            <w:tcBorders>
              <w:top w:val="single" w:sz="4" w:space="0" w:color="auto"/>
              <w:bottom w:val="single" w:sz="4" w:space="0" w:color="auto"/>
            </w:tcBorders>
          </w:tcPr>
          <w:p w14:paraId="53126685" w14:textId="77777777" w:rsidR="002D6A29" w:rsidRPr="00776377" w:rsidRDefault="002D6A29" w:rsidP="00E85BE2">
            <w:pPr>
              <w:contextualSpacing/>
              <w:jc w:val="center"/>
              <w:rPr>
                <w:rFonts w:ascii="Times New Roman" w:hAnsi="Times New Roman"/>
                <w:sz w:val="24"/>
                <w:szCs w:val="24"/>
              </w:rPr>
            </w:pPr>
            <w:r w:rsidRPr="00776377">
              <w:rPr>
                <w:rFonts w:ascii="Times New Roman" w:hAnsi="Times New Roman"/>
                <w:sz w:val="24"/>
                <w:szCs w:val="24"/>
              </w:rPr>
              <w:t>Unstandardized Coefficients</w:t>
            </w:r>
          </w:p>
        </w:tc>
        <w:tc>
          <w:tcPr>
            <w:tcW w:w="870" w:type="dxa"/>
            <w:vMerge w:val="restart"/>
            <w:tcBorders>
              <w:top w:val="single" w:sz="4" w:space="0" w:color="auto"/>
            </w:tcBorders>
          </w:tcPr>
          <w:p w14:paraId="03F3E093" w14:textId="77777777" w:rsidR="002D6A29" w:rsidRPr="00776377" w:rsidRDefault="002D6A29" w:rsidP="00E85BE2">
            <w:pPr>
              <w:contextualSpacing/>
              <w:jc w:val="center"/>
              <w:rPr>
                <w:rFonts w:ascii="Times New Roman" w:hAnsi="Times New Roman"/>
                <w:sz w:val="24"/>
                <w:szCs w:val="24"/>
              </w:rPr>
            </w:pPr>
          </w:p>
          <w:p w14:paraId="3DFB1C3A" w14:textId="77777777" w:rsidR="002D6A29" w:rsidRPr="00776377" w:rsidRDefault="002D6A29" w:rsidP="00E85BE2">
            <w:pPr>
              <w:contextualSpacing/>
              <w:jc w:val="center"/>
              <w:rPr>
                <w:rFonts w:ascii="Times New Roman" w:hAnsi="Times New Roman"/>
                <w:sz w:val="24"/>
                <w:szCs w:val="24"/>
              </w:rPr>
            </w:pPr>
            <w:r w:rsidRPr="00776377">
              <w:rPr>
                <w:rFonts w:ascii="Times New Roman" w:hAnsi="Times New Roman"/>
                <w:sz w:val="24"/>
                <w:szCs w:val="24"/>
              </w:rPr>
              <w:t xml:space="preserve">P </w:t>
            </w:r>
          </w:p>
        </w:tc>
      </w:tr>
      <w:tr w:rsidR="002D6A29" w:rsidRPr="00776377" w14:paraId="2989FB00" w14:textId="77777777" w:rsidTr="00E85BE2">
        <w:trPr>
          <w:trHeight w:val="297"/>
          <w:jc w:val="center"/>
        </w:trPr>
        <w:tc>
          <w:tcPr>
            <w:tcW w:w="1394" w:type="dxa"/>
            <w:gridSpan w:val="2"/>
            <w:tcBorders>
              <w:bottom w:val="single" w:sz="4" w:space="0" w:color="auto"/>
            </w:tcBorders>
          </w:tcPr>
          <w:p w14:paraId="16A73692" w14:textId="77777777" w:rsidR="002D6A29" w:rsidRPr="00776377" w:rsidRDefault="002D6A29" w:rsidP="00E85BE2">
            <w:pPr>
              <w:contextualSpacing/>
              <w:rPr>
                <w:rFonts w:ascii="Times New Roman" w:hAnsi="Times New Roman"/>
                <w:sz w:val="24"/>
                <w:szCs w:val="24"/>
              </w:rPr>
            </w:pPr>
          </w:p>
        </w:tc>
        <w:tc>
          <w:tcPr>
            <w:tcW w:w="1134" w:type="dxa"/>
            <w:gridSpan w:val="2"/>
            <w:tcBorders>
              <w:top w:val="single" w:sz="4" w:space="0" w:color="auto"/>
              <w:bottom w:val="single" w:sz="4" w:space="0" w:color="auto"/>
            </w:tcBorders>
          </w:tcPr>
          <w:p w14:paraId="27E52DA5" w14:textId="77777777" w:rsidR="002D6A29" w:rsidRPr="00776377" w:rsidRDefault="002D6A29" w:rsidP="00E85BE2">
            <w:pPr>
              <w:contextualSpacing/>
              <w:jc w:val="center"/>
              <w:rPr>
                <w:rFonts w:ascii="Times New Roman" w:hAnsi="Times New Roman"/>
                <w:sz w:val="24"/>
                <w:szCs w:val="24"/>
              </w:rPr>
            </w:pPr>
            <w:r w:rsidRPr="00776377">
              <w:rPr>
                <w:rFonts w:ascii="Times New Roman" w:hAnsi="Times New Roman"/>
                <w:sz w:val="24"/>
                <w:szCs w:val="24"/>
              </w:rPr>
              <w:t>B</w:t>
            </w:r>
          </w:p>
        </w:tc>
        <w:tc>
          <w:tcPr>
            <w:tcW w:w="896" w:type="dxa"/>
            <w:tcBorders>
              <w:top w:val="single" w:sz="4" w:space="0" w:color="auto"/>
              <w:bottom w:val="single" w:sz="4" w:space="0" w:color="auto"/>
            </w:tcBorders>
          </w:tcPr>
          <w:p w14:paraId="1E14EC09" w14:textId="77777777" w:rsidR="002D6A29" w:rsidRPr="00776377" w:rsidRDefault="002D6A29" w:rsidP="00E85BE2">
            <w:pPr>
              <w:contextualSpacing/>
              <w:jc w:val="center"/>
              <w:rPr>
                <w:rFonts w:ascii="Times New Roman" w:hAnsi="Times New Roman"/>
                <w:sz w:val="24"/>
                <w:szCs w:val="24"/>
              </w:rPr>
            </w:pPr>
            <w:r w:rsidRPr="00776377">
              <w:rPr>
                <w:rFonts w:ascii="Times New Roman" w:hAnsi="Times New Roman"/>
                <w:sz w:val="24"/>
                <w:szCs w:val="24"/>
              </w:rPr>
              <w:t>Std. Error</w:t>
            </w:r>
          </w:p>
        </w:tc>
        <w:tc>
          <w:tcPr>
            <w:tcW w:w="870" w:type="dxa"/>
            <w:vMerge/>
            <w:tcBorders>
              <w:bottom w:val="single" w:sz="4" w:space="0" w:color="auto"/>
            </w:tcBorders>
          </w:tcPr>
          <w:p w14:paraId="23AFC7A0" w14:textId="77777777" w:rsidR="002D6A29" w:rsidRPr="00776377" w:rsidRDefault="002D6A29" w:rsidP="00E85BE2">
            <w:pPr>
              <w:contextualSpacing/>
              <w:rPr>
                <w:rFonts w:ascii="Times New Roman" w:hAnsi="Times New Roman"/>
                <w:sz w:val="24"/>
                <w:szCs w:val="24"/>
              </w:rPr>
            </w:pPr>
          </w:p>
        </w:tc>
      </w:tr>
      <w:tr w:rsidR="002D6A29" w:rsidRPr="00776377" w14:paraId="441C90A8" w14:textId="77777777" w:rsidTr="00E85BE2">
        <w:trPr>
          <w:trHeight w:val="316"/>
          <w:jc w:val="center"/>
        </w:trPr>
        <w:tc>
          <w:tcPr>
            <w:tcW w:w="1536" w:type="dxa"/>
            <w:gridSpan w:val="3"/>
            <w:tcBorders>
              <w:top w:val="single" w:sz="4" w:space="0" w:color="auto"/>
            </w:tcBorders>
          </w:tcPr>
          <w:p w14:paraId="2D6EF97B" w14:textId="77777777" w:rsidR="002D6A29" w:rsidRPr="00776377" w:rsidRDefault="002D6A29" w:rsidP="00E85BE2">
            <w:pPr>
              <w:contextualSpacing/>
              <w:rPr>
                <w:rFonts w:ascii="Times New Roman" w:hAnsi="Times New Roman"/>
                <w:sz w:val="24"/>
                <w:szCs w:val="24"/>
              </w:rPr>
            </w:pPr>
            <w:r w:rsidRPr="00776377">
              <w:rPr>
                <w:rFonts w:ascii="Times New Roman" w:hAnsi="Times New Roman"/>
                <w:sz w:val="24"/>
                <w:szCs w:val="24"/>
              </w:rPr>
              <w:t>(Constant)</w:t>
            </w:r>
          </w:p>
        </w:tc>
        <w:tc>
          <w:tcPr>
            <w:tcW w:w="992" w:type="dxa"/>
            <w:tcBorders>
              <w:top w:val="single" w:sz="4" w:space="0" w:color="auto"/>
            </w:tcBorders>
          </w:tcPr>
          <w:p w14:paraId="1565AC4B" w14:textId="77777777" w:rsidR="002D6A29" w:rsidRPr="004B44B3" w:rsidRDefault="002D6A29" w:rsidP="00E85BE2">
            <w:pPr>
              <w:contextualSpacing/>
              <w:jc w:val="center"/>
              <w:rPr>
                <w:rFonts w:ascii="Times New Roman" w:hAnsi="Times New Roman"/>
                <w:sz w:val="24"/>
                <w:szCs w:val="24"/>
                <w:lang w:val="en-US"/>
              </w:rPr>
            </w:pPr>
            <w:r>
              <w:rPr>
                <w:rFonts w:ascii="Times New Roman" w:hAnsi="Times New Roman"/>
                <w:sz w:val="24"/>
                <w:szCs w:val="24"/>
              </w:rPr>
              <w:t>-</w:t>
            </w:r>
            <w:r>
              <w:rPr>
                <w:rFonts w:ascii="Times New Roman" w:hAnsi="Times New Roman"/>
                <w:sz w:val="24"/>
                <w:szCs w:val="24"/>
                <w:lang w:val="en-US"/>
              </w:rPr>
              <w:t>8.172</w:t>
            </w:r>
          </w:p>
        </w:tc>
        <w:tc>
          <w:tcPr>
            <w:tcW w:w="896" w:type="dxa"/>
            <w:tcBorders>
              <w:top w:val="single" w:sz="4" w:space="0" w:color="auto"/>
            </w:tcBorders>
          </w:tcPr>
          <w:p w14:paraId="788F6D18" w14:textId="77777777" w:rsidR="002D6A29" w:rsidRPr="004B44B3" w:rsidRDefault="002D6A29" w:rsidP="00E85BE2">
            <w:pPr>
              <w:contextualSpacing/>
              <w:rPr>
                <w:rFonts w:ascii="Times New Roman" w:hAnsi="Times New Roman"/>
                <w:sz w:val="24"/>
                <w:szCs w:val="24"/>
                <w:lang w:val="en-US"/>
              </w:rPr>
            </w:pPr>
            <w:r>
              <w:rPr>
                <w:rFonts w:ascii="Times New Roman" w:hAnsi="Times New Roman"/>
                <w:sz w:val="24"/>
                <w:szCs w:val="24"/>
                <w:lang w:val="en-US"/>
              </w:rPr>
              <w:t>4.499</w:t>
            </w:r>
          </w:p>
        </w:tc>
        <w:tc>
          <w:tcPr>
            <w:tcW w:w="870" w:type="dxa"/>
            <w:tcBorders>
              <w:top w:val="single" w:sz="4" w:space="0" w:color="auto"/>
            </w:tcBorders>
          </w:tcPr>
          <w:p w14:paraId="3159263C" w14:textId="77777777" w:rsidR="002D6A29" w:rsidRPr="004B44B3" w:rsidRDefault="002D6A29" w:rsidP="00E85BE2">
            <w:pPr>
              <w:contextualSpacing/>
              <w:jc w:val="center"/>
              <w:rPr>
                <w:rFonts w:ascii="Times New Roman" w:hAnsi="Times New Roman"/>
                <w:sz w:val="24"/>
                <w:szCs w:val="24"/>
                <w:lang w:val="en-US"/>
              </w:rPr>
            </w:pPr>
            <w:r w:rsidRPr="00776377">
              <w:rPr>
                <w:rFonts w:ascii="Times New Roman" w:hAnsi="Times New Roman"/>
                <w:sz w:val="24"/>
                <w:szCs w:val="24"/>
              </w:rPr>
              <w:t>0,</w:t>
            </w:r>
            <w:r>
              <w:rPr>
                <w:rFonts w:ascii="Times New Roman" w:hAnsi="Times New Roman"/>
                <w:sz w:val="24"/>
                <w:szCs w:val="24"/>
                <w:lang w:val="en-US"/>
              </w:rPr>
              <w:t>074</w:t>
            </w:r>
          </w:p>
        </w:tc>
      </w:tr>
      <w:tr w:rsidR="002D6A29" w:rsidRPr="00776377" w14:paraId="3D75D31B" w14:textId="77777777" w:rsidTr="00E85BE2">
        <w:trPr>
          <w:trHeight w:val="612"/>
          <w:jc w:val="center"/>
        </w:trPr>
        <w:tc>
          <w:tcPr>
            <w:tcW w:w="1536" w:type="dxa"/>
            <w:gridSpan w:val="3"/>
            <w:tcBorders>
              <w:bottom w:val="single" w:sz="4" w:space="0" w:color="auto"/>
            </w:tcBorders>
          </w:tcPr>
          <w:p w14:paraId="16E6541A" w14:textId="77777777" w:rsidR="002D6A29" w:rsidRPr="004B44B3" w:rsidRDefault="002D6A29" w:rsidP="00E85BE2">
            <w:pPr>
              <w:contextualSpacing/>
              <w:rPr>
                <w:rFonts w:ascii="Times New Roman" w:hAnsi="Times New Roman"/>
                <w:sz w:val="24"/>
                <w:szCs w:val="24"/>
                <w:lang w:val="en-US"/>
              </w:rPr>
            </w:pPr>
            <w:r>
              <w:rPr>
                <w:rFonts w:ascii="Times New Roman" w:hAnsi="Times New Roman"/>
                <w:sz w:val="24"/>
                <w:szCs w:val="24"/>
                <w:lang w:val="en-US"/>
              </w:rPr>
              <w:t>Kemandirian belajar</w:t>
            </w:r>
          </w:p>
        </w:tc>
        <w:tc>
          <w:tcPr>
            <w:tcW w:w="992" w:type="dxa"/>
            <w:tcBorders>
              <w:bottom w:val="single" w:sz="4" w:space="0" w:color="auto"/>
            </w:tcBorders>
            <w:shd w:val="clear" w:color="auto" w:fill="auto"/>
          </w:tcPr>
          <w:p w14:paraId="1D351F79" w14:textId="77777777" w:rsidR="002D6A29" w:rsidRPr="004B44B3" w:rsidRDefault="002D6A29" w:rsidP="00E85BE2">
            <w:pPr>
              <w:contextualSpacing/>
              <w:jc w:val="center"/>
              <w:rPr>
                <w:rFonts w:ascii="Times New Roman" w:hAnsi="Times New Roman"/>
                <w:sz w:val="24"/>
                <w:szCs w:val="24"/>
                <w:lang w:val="en-US"/>
              </w:rPr>
            </w:pPr>
            <w:r>
              <w:rPr>
                <w:rFonts w:ascii="Times New Roman" w:hAnsi="Times New Roman"/>
                <w:color w:val="000000"/>
                <w:sz w:val="24"/>
                <w:szCs w:val="18"/>
                <w:lang w:val="en-US"/>
              </w:rPr>
              <w:t>1,175</w:t>
            </w:r>
          </w:p>
        </w:tc>
        <w:tc>
          <w:tcPr>
            <w:tcW w:w="896" w:type="dxa"/>
            <w:tcBorders>
              <w:bottom w:val="single" w:sz="4" w:space="0" w:color="auto"/>
            </w:tcBorders>
          </w:tcPr>
          <w:p w14:paraId="1A051703" w14:textId="77777777" w:rsidR="002D6A29" w:rsidRPr="004B44B3" w:rsidRDefault="002D6A29" w:rsidP="00E85BE2">
            <w:pPr>
              <w:contextualSpacing/>
              <w:jc w:val="center"/>
              <w:rPr>
                <w:rFonts w:ascii="Times New Roman" w:hAnsi="Times New Roman"/>
                <w:sz w:val="24"/>
                <w:szCs w:val="24"/>
                <w:lang w:val="en-US"/>
              </w:rPr>
            </w:pPr>
            <w:r>
              <w:rPr>
                <w:rFonts w:ascii="Times New Roman" w:hAnsi="Times New Roman"/>
                <w:color w:val="000000"/>
                <w:sz w:val="24"/>
                <w:szCs w:val="18"/>
              </w:rPr>
              <w:t>0,</w:t>
            </w:r>
            <w:r>
              <w:rPr>
                <w:rFonts w:ascii="Times New Roman" w:hAnsi="Times New Roman"/>
                <w:color w:val="000000"/>
                <w:sz w:val="24"/>
                <w:szCs w:val="18"/>
                <w:lang w:val="en-US"/>
              </w:rPr>
              <w:t>077</w:t>
            </w:r>
          </w:p>
        </w:tc>
        <w:tc>
          <w:tcPr>
            <w:tcW w:w="870" w:type="dxa"/>
            <w:tcBorders>
              <w:bottom w:val="single" w:sz="4" w:space="0" w:color="auto"/>
            </w:tcBorders>
          </w:tcPr>
          <w:p w14:paraId="50508E74" w14:textId="77777777" w:rsidR="002D6A29" w:rsidRPr="004B44B3" w:rsidRDefault="002D6A29" w:rsidP="00E85BE2">
            <w:pPr>
              <w:contextualSpacing/>
              <w:jc w:val="center"/>
              <w:rPr>
                <w:rFonts w:ascii="Times New Roman" w:hAnsi="Times New Roman"/>
                <w:sz w:val="24"/>
                <w:szCs w:val="24"/>
                <w:lang w:val="en-US"/>
              </w:rPr>
            </w:pPr>
            <w:r>
              <w:rPr>
                <w:rFonts w:ascii="Times New Roman" w:hAnsi="Times New Roman"/>
                <w:sz w:val="24"/>
                <w:szCs w:val="24"/>
              </w:rPr>
              <w:t>0,0</w:t>
            </w:r>
            <w:r>
              <w:rPr>
                <w:rFonts w:ascii="Times New Roman" w:hAnsi="Times New Roman"/>
                <w:sz w:val="24"/>
                <w:szCs w:val="24"/>
                <w:lang w:val="en-US"/>
              </w:rPr>
              <w:t>00</w:t>
            </w:r>
          </w:p>
        </w:tc>
      </w:tr>
    </w:tbl>
    <w:p w14:paraId="6C3079EA" w14:textId="77777777" w:rsidR="002D6A29" w:rsidRPr="004E404A" w:rsidRDefault="002D6A29" w:rsidP="002D6A29">
      <w:pPr>
        <w:spacing w:after="0" w:line="240" w:lineRule="auto"/>
        <w:ind w:firstLine="720"/>
        <w:jc w:val="both"/>
        <w:rPr>
          <w:rFonts w:ascii="Times New Roman" w:eastAsiaTheme="minorEastAsia" w:hAnsi="Times New Roman"/>
          <w:color w:val="000000"/>
        </w:rPr>
      </w:pPr>
      <w:r>
        <w:rPr>
          <w:rFonts w:ascii="Times New Roman" w:eastAsiaTheme="minorEastAsia" w:hAnsi="Times New Roman"/>
          <w:sz w:val="24"/>
          <w:szCs w:val="24"/>
          <w:lang w:val="id-ID"/>
        </w:rPr>
        <w:t>Berdasarkan output analisis regresi ganda p</w:t>
      </w:r>
      <w:r w:rsidRPr="00D510CB">
        <w:rPr>
          <w:rFonts w:ascii="Times New Roman" w:eastAsiaTheme="minorEastAsia" w:hAnsi="Times New Roman"/>
          <w:sz w:val="24"/>
          <w:szCs w:val="24"/>
        </w:rPr>
        <w:t xml:space="preserve">ada </w:t>
      </w:r>
      <w:r>
        <w:rPr>
          <w:rFonts w:ascii="Times New Roman" w:eastAsiaTheme="minorEastAsia" w:hAnsi="Times New Roman"/>
          <w:sz w:val="24"/>
          <w:szCs w:val="24"/>
        </w:rPr>
        <w:t>table</w:t>
      </w:r>
      <w:r>
        <w:rPr>
          <w:rFonts w:ascii="Times New Roman" w:eastAsiaTheme="minorEastAsia" w:hAnsi="Times New Roman"/>
          <w:sz w:val="24"/>
          <w:szCs w:val="24"/>
          <w:lang w:val="id-ID"/>
        </w:rPr>
        <w:t xml:space="preserve"> </w:t>
      </w:r>
      <w:r>
        <w:rPr>
          <w:rFonts w:ascii="Times New Roman" w:eastAsiaTheme="minorEastAsia" w:hAnsi="Times New Roman"/>
          <w:sz w:val="24"/>
          <w:szCs w:val="24"/>
        </w:rPr>
        <w:t>10</w:t>
      </w:r>
      <w:r>
        <w:rPr>
          <w:rFonts w:ascii="Times New Roman" w:eastAsiaTheme="minorEastAsia" w:hAnsi="Times New Roman"/>
          <w:sz w:val="24"/>
          <w:szCs w:val="24"/>
          <w:lang w:val="id-ID"/>
        </w:rPr>
        <w:t xml:space="preserve"> </w:t>
      </w:r>
      <w:r w:rsidRPr="00D510CB">
        <w:rPr>
          <w:rFonts w:ascii="Times New Roman" w:eastAsiaTheme="minorEastAsia" w:hAnsi="Times New Roman"/>
          <w:i/>
          <w:sz w:val="24"/>
          <w:szCs w:val="24"/>
        </w:rPr>
        <w:t>coefficients</w:t>
      </w:r>
      <w:r>
        <w:rPr>
          <w:rFonts w:ascii="Times New Roman" w:eastAsiaTheme="minorEastAsia" w:hAnsi="Times New Roman"/>
          <w:sz w:val="24"/>
          <w:szCs w:val="24"/>
          <w:lang w:val="id-ID"/>
        </w:rPr>
        <w:t>,</w:t>
      </w:r>
      <w:r w:rsidRPr="00D510CB">
        <w:rPr>
          <w:rFonts w:ascii="Times New Roman" w:eastAsiaTheme="minorEastAsia" w:hAnsi="Times New Roman"/>
          <w:sz w:val="24"/>
          <w:szCs w:val="24"/>
        </w:rPr>
        <w:t xml:space="preserve"> dapat dilihat nilai </w:t>
      </w:r>
      <m:oMath>
        <m:sSub>
          <m:sSubPr>
            <m:ctrlPr>
              <w:rPr>
                <w:rFonts w:ascii="Cambria Math" w:eastAsiaTheme="minorEastAsia" w:hAnsi="Cambria Math"/>
                <w:i/>
              </w:rPr>
            </m:ctrlPr>
          </m:sSubPr>
          <m:e>
            <m:r>
              <w:rPr>
                <w:rFonts w:ascii="Cambria Math" w:eastAsiaTheme="minorEastAsia" w:hAnsi="Cambria Math"/>
                <w:sz w:val="24"/>
                <w:szCs w:val="24"/>
              </w:rPr>
              <m:t>β</m:t>
            </m:r>
          </m:e>
          <m:sub>
            <m:r>
              <w:rPr>
                <w:rFonts w:ascii="Cambria Math" w:eastAsiaTheme="minorEastAsia" w:hAnsi="Cambria Math"/>
                <w:sz w:val="24"/>
                <w:szCs w:val="24"/>
              </w:rPr>
              <m:t>3</m:t>
            </m:r>
          </m:sub>
        </m:sSub>
        <m:r>
          <w:rPr>
            <w:rFonts w:ascii="Cambria Math" w:eastAsiaTheme="minorEastAsia" w:hAnsi="Cambria Math"/>
            <w:sz w:val="24"/>
            <w:szCs w:val="24"/>
          </w:rPr>
          <m:t>=1,175</m:t>
        </m:r>
      </m:oMath>
      <w:r w:rsidRPr="00D510CB">
        <w:rPr>
          <w:rFonts w:ascii="Times New Roman" w:eastAsiaTheme="minorEastAsia" w:hAnsi="Times New Roman"/>
          <w:sz w:val="24"/>
          <w:szCs w:val="24"/>
        </w:rPr>
        <w:t xml:space="preserve"> dengan nilai P</w:t>
      </w:r>
      <w:r>
        <w:rPr>
          <w:rFonts w:ascii="Times New Roman" w:eastAsiaTheme="minorEastAsia" w:hAnsi="Times New Roman"/>
          <w:sz w:val="24"/>
          <w:szCs w:val="24"/>
        </w:rPr>
        <w:t xml:space="preserve"> </w:t>
      </w:r>
      <w:r w:rsidRPr="00D510CB">
        <w:rPr>
          <w:rFonts w:ascii="Times New Roman" w:hAnsi="Times New Roman"/>
          <w:i/>
          <w:color w:val="000000"/>
          <w:sz w:val="24"/>
          <w:szCs w:val="24"/>
        </w:rPr>
        <w:t>Value</w:t>
      </w:r>
      <w:r w:rsidRPr="00D510CB">
        <w:rPr>
          <w:rFonts w:ascii="Times New Roman" w:eastAsiaTheme="minorEastAsia" w:hAnsi="Times New Roman"/>
          <w:sz w:val="24"/>
          <w:szCs w:val="24"/>
        </w:rPr>
        <w:t xml:space="preserve"> = 0,00</w:t>
      </w:r>
      <w:r>
        <w:rPr>
          <w:rFonts w:ascii="Times New Roman" w:eastAsiaTheme="minorEastAsia" w:hAnsi="Times New Roman"/>
          <w:sz w:val="24"/>
          <w:szCs w:val="24"/>
        </w:rPr>
        <w:t>0</w:t>
      </w:r>
      <w:r w:rsidRPr="00D510CB">
        <w:rPr>
          <w:rFonts w:ascii="Times New Roman" w:eastAsiaTheme="minorEastAsia" w:hAnsi="Times New Roman"/>
          <w:sz w:val="24"/>
          <w:szCs w:val="24"/>
        </w:rPr>
        <w:t xml:space="preserve"> pada taraf signifikan </w:t>
      </w:r>
      <m:oMath>
        <m:r>
          <w:rPr>
            <w:rFonts w:ascii="Cambria Math" w:eastAsiaTheme="minorEastAsia" w:hAnsi="Cambria Math"/>
            <w:sz w:val="24"/>
            <w:szCs w:val="24"/>
          </w:rPr>
          <m:t>a=0,05</m:t>
        </m:r>
      </m:oMath>
      <w:r w:rsidRPr="00D510CB">
        <w:rPr>
          <w:rFonts w:ascii="Times New Roman" w:eastAsiaTheme="minorEastAsia" w:hAnsi="Times New Roman"/>
          <w:sz w:val="24"/>
          <w:szCs w:val="24"/>
        </w:rPr>
        <w:t xml:space="preserve"> yang berarti </w:t>
      </w:r>
      <m:oMath>
        <m:r>
          <w:rPr>
            <w:rFonts w:ascii="Cambria Math" w:eastAsiaTheme="minorEastAsia" w:hAnsi="Cambria Math"/>
            <w:sz w:val="24"/>
            <w:szCs w:val="24"/>
          </w:rPr>
          <m:t xml:space="preserve">P </m:t>
        </m:r>
        <m:r>
          <w:rPr>
            <w:rFonts w:ascii="Cambria Math" w:hAnsi="Cambria Math"/>
            <w:color w:val="000000"/>
            <w:sz w:val="24"/>
            <w:szCs w:val="24"/>
          </w:rPr>
          <m:t>Value</m:t>
        </m:r>
        <m:r>
          <w:rPr>
            <w:rFonts w:ascii="Cambria Math" w:eastAsiaTheme="minorEastAsia" w:hAnsi="Cambria Math"/>
            <w:sz w:val="24"/>
            <w:szCs w:val="24"/>
          </w:rPr>
          <m:t>&lt;0,05</m:t>
        </m:r>
      </m:oMath>
      <w:r>
        <w:rPr>
          <w:rFonts w:ascii="Times New Roman" w:eastAsiaTheme="minorEastAsia" w:hAnsi="Times New Roman"/>
          <w:sz w:val="24"/>
          <w:szCs w:val="24"/>
        </w:rPr>
        <w:t xml:space="preserve">. </w:t>
      </w:r>
      <w:r w:rsidRPr="00D510CB">
        <w:rPr>
          <w:rFonts w:ascii="Times New Roman" w:eastAsiaTheme="minorEastAsia" w:hAnsi="Times New Roman"/>
          <w:sz w:val="24"/>
          <w:szCs w:val="24"/>
        </w:rPr>
        <w:t>Hal tersebut berarti H</w:t>
      </w:r>
      <w:r w:rsidRPr="00D510CB">
        <w:rPr>
          <w:rFonts w:ascii="Times New Roman" w:eastAsiaTheme="minorEastAsia" w:hAnsi="Times New Roman"/>
          <w:sz w:val="24"/>
          <w:szCs w:val="24"/>
          <w:vertAlign w:val="subscript"/>
        </w:rPr>
        <w:t>0</w:t>
      </w:r>
      <w:r w:rsidRPr="00D510CB">
        <w:rPr>
          <w:rFonts w:ascii="Times New Roman" w:eastAsiaTheme="minorEastAsia" w:hAnsi="Times New Roman"/>
          <w:sz w:val="24"/>
          <w:szCs w:val="24"/>
        </w:rPr>
        <w:t xml:space="preserve"> ditolak dan H</w:t>
      </w:r>
      <w:r w:rsidRPr="00D510CB">
        <w:rPr>
          <w:rFonts w:ascii="Times New Roman" w:eastAsiaTheme="minorEastAsia" w:hAnsi="Times New Roman"/>
          <w:sz w:val="24"/>
          <w:szCs w:val="24"/>
          <w:vertAlign w:val="subscript"/>
        </w:rPr>
        <w:t>1</w:t>
      </w:r>
      <w:r w:rsidRPr="00D510CB">
        <w:rPr>
          <w:rFonts w:ascii="Times New Roman" w:eastAsiaTheme="minorEastAsia" w:hAnsi="Times New Roman"/>
          <w:sz w:val="24"/>
          <w:szCs w:val="24"/>
        </w:rPr>
        <w:t xml:space="preserve"> diterim</w:t>
      </w:r>
      <w:r>
        <w:rPr>
          <w:rFonts w:ascii="Times New Roman" w:eastAsiaTheme="minorEastAsia" w:hAnsi="Times New Roman"/>
          <w:sz w:val="24"/>
          <w:szCs w:val="24"/>
        </w:rPr>
        <w:t xml:space="preserve">a, sehingga </w:t>
      </w:r>
      <w:r w:rsidRPr="00D510CB">
        <w:rPr>
          <w:rFonts w:ascii="Times New Roman" w:eastAsiaTheme="minorEastAsia" w:hAnsi="Times New Roman"/>
          <w:sz w:val="24"/>
          <w:szCs w:val="24"/>
        </w:rPr>
        <w:t xml:space="preserve">dapat disimpulkan bahwa </w:t>
      </w:r>
      <w:r>
        <w:rPr>
          <w:rFonts w:ascii="Times New Roman" w:eastAsiaTheme="minorEastAsia" w:hAnsi="Times New Roman"/>
          <w:sz w:val="24"/>
          <w:szCs w:val="24"/>
        </w:rPr>
        <w:t xml:space="preserve">terdapat pengaruh signifikan kemandirian belajar terhadap hasil belajar matematika siswa kelas XI SMKN 2 Makassar </w:t>
      </w:r>
      <w:r w:rsidRPr="00D510CB">
        <w:rPr>
          <w:rFonts w:ascii="Times New Roman" w:eastAsiaTheme="minorEastAsia" w:hAnsi="Times New Roman"/>
          <w:sz w:val="24"/>
          <w:szCs w:val="24"/>
        </w:rPr>
        <w:t xml:space="preserve">sebesar </w:t>
      </w:r>
      <w:r>
        <w:rPr>
          <w:rFonts w:ascii="Times New Roman" w:eastAsiaTheme="minorEastAsia" w:hAnsi="Times New Roman"/>
          <w:sz w:val="24"/>
          <w:szCs w:val="24"/>
        </w:rPr>
        <w:t>78,8</w:t>
      </w:r>
      <w:r w:rsidRPr="00D510CB">
        <w:rPr>
          <w:rFonts w:ascii="Times New Roman" w:eastAsiaTheme="minorEastAsia" w:hAnsi="Times New Roman"/>
          <w:sz w:val="24"/>
          <w:szCs w:val="24"/>
        </w:rPr>
        <w:t>%.</w:t>
      </w:r>
      <w:r>
        <w:rPr>
          <w:rFonts w:ascii="Times New Roman" w:eastAsiaTheme="minorEastAsia" w:hAnsi="Times New Roman"/>
          <w:sz w:val="24"/>
          <w:szCs w:val="24"/>
          <w:lang w:val="id-ID"/>
        </w:rPr>
        <w:t xml:space="preserve"> </w:t>
      </w:r>
      <w:r w:rsidRPr="002E7E43">
        <w:rPr>
          <w:rFonts w:ascii="Times New Roman" w:eastAsiaTheme="minorEastAsia" w:hAnsi="Times New Roman"/>
          <w:sz w:val="24"/>
          <w:szCs w:val="24"/>
        </w:rPr>
        <w:t>Dari data tersebut dapat disusun persamaan regresinya</w:t>
      </w:r>
      <w:r>
        <w:rPr>
          <w:rFonts w:ascii="Times New Roman" w:eastAsiaTheme="minorEastAsia" w:hAnsi="Times New Roman"/>
          <w:sz w:val="24"/>
          <w:szCs w:val="24"/>
        </w:rPr>
        <w:t xml:space="preserve"> </w:t>
      </w:r>
      <w:r>
        <w:rPr>
          <w:rFonts w:ascii="Times New Roman" w:hAnsi="Times New Roman"/>
          <w:sz w:val="24"/>
          <w:szCs w:val="24"/>
        </w:rPr>
        <w:t>sebagai berikut:</w:t>
      </w:r>
      <w:r>
        <w:rPr>
          <w:rFonts w:ascii="Times New Roman" w:eastAsiaTheme="minorEastAsia" w:hAnsi="Times New Roman"/>
          <w:sz w:val="24"/>
          <w:szCs w:val="24"/>
          <w:lang w:val="id-ID"/>
        </w:rPr>
        <w:t xml:space="preserve"> </w:t>
      </w:r>
      <m:oMath>
        <m:r>
          <w:rPr>
            <w:rFonts w:ascii="Cambria Math" w:eastAsiaTheme="minorEastAsia" w:hAnsi="Cambria Math"/>
            <w:color w:val="000000"/>
            <w:sz w:val="24"/>
            <w:szCs w:val="24"/>
          </w:rPr>
          <m:t>Y=-8,172+1,175</m:t>
        </m:r>
        <m:sSub>
          <m:sSubPr>
            <m:ctrlPr>
              <w:rPr>
                <w:rFonts w:ascii="Cambria Math" w:eastAsiaTheme="minorEastAsia" w:hAnsi="Cambria Math"/>
                <w:color w:val="000000"/>
              </w:rPr>
            </m:ctrlPr>
          </m:sSubPr>
          <m:e>
            <m:r>
              <w:rPr>
                <w:rFonts w:ascii="Cambria Math" w:eastAsiaTheme="minorEastAsia" w:hAnsi="Cambria Math"/>
                <w:color w:val="000000"/>
                <w:sz w:val="24"/>
                <w:szCs w:val="24"/>
              </w:rPr>
              <m:t>X</m:t>
            </m:r>
          </m:e>
          <m:sub>
            <m:r>
              <w:rPr>
                <w:rFonts w:ascii="Cambria Math" w:eastAsiaTheme="minorEastAsia" w:hAnsi="Cambria Math"/>
                <w:color w:val="000000"/>
                <w:sz w:val="24"/>
                <w:szCs w:val="24"/>
              </w:rPr>
              <m:t>3</m:t>
            </m:r>
          </m:sub>
        </m:sSub>
      </m:oMath>
      <w:r>
        <w:rPr>
          <w:rFonts w:ascii="Times New Roman" w:eastAsiaTheme="minorEastAsia" w:hAnsi="Times New Roman"/>
          <w:color w:val="000000"/>
          <w:lang w:val="id-ID"/>
        </w:rPr>
        <w:t>.</w:t>
      </w:r>
    </w:p>
    <w:p w14:paraId="1AC1EE50" w14:textId="77777777" w:rsidR="002D6A29" w:rsidRDefault="002D6A29" w:rsidP="002D6A29">
      <w:pPr>
        <w:pStyle w:val="Default"/>
        <w:jc w:val="both"/>
      </w:pPr>
    </w:p>
    <w:p w14:paraId="1CE0208C" w14:textId="77777777" w:rsidR="002D6A29" w:rsidRPr="00E875B1" w:rsidRDefault="002D6A29" w:rsidP="002D6A29">
      <w:pPr>
        <w:pStyle w:val="Default"/>
        <w:jc w:val="both"/>
        <w:rPr>
          <w:lang w:val="id-ID"/>
        </w:rPr>
      </w:pPr>
      <w:r w:rsidRPr="00E875B1">
        <w:t xml:space="preserve">Hipotesis </w:t>
      </w:r>
      <w:r w:rsidRPr="00E875B1">
        <w:rPr>
          <w:lang w:val="id-ID"/>
        </w:rPr>
        <w:t>3</w:t>
      </w:r>
      <w:r w:rsidRPr="00E875B1">
        <w:t>:</w:t>
      </w:r>
      <w:r w:rsidRPr="00E875B1">
        <w:rPr>
          <w:lang w:val="id-ID"/>
        </w:rPr>
        <w:t xml:space="preserve"> </w:t>
      </w:r>
    </w:p>
    <w:p w14:paraId="5D4D5826" w14:textId="77777777" w:rsidR="002D6A29" w:rsidRPr="00097A2D" w:rsidRDefault="002D6A29" w:rsidP="002D6A29">
      <w:pPr>
        <w:pStyle w:val="Default"/>
        <w:ind w:left="993" w:hanging="993"/>
        <w:jc w:val="both"/>
        <w:rPr>
          <w:rFonts w:eastAsiaTheme="minorEastAsia"/>
          <w:b/>
          <w:lang w:val="id-ID"/>
        </w:rPr>
      </w:pPr>
      <w:r>
        <w:rPr>
          <w:rFonts w:eastAsiaTheme="minorEastAsia"/>
          <w:b/>
        </w:rPr>
        <w:t>Tabel 11</w:t>
      </w:r>
      <w:r>
        <w:rPr>
          <w:rFonts w:eastAsiaTheme="minorEastAsia"/>
          <w:b/>
          <w:lang w:val="id-ID"/>
        </w:rPr>
        <w:t xml:space="preserve">. </w:t>
      </w:r>
      <w:r w:rsidRPr="00E875B1">
        <w:rPr>
          <w:rFonts w:eastAsiaTheme="minorEastAsia"/>
        </w:rPr>
        <w:t>Koefisien Uji Regresi linear X</w:t>
      </w:r>
      <w:proofErr w:type="gramStart"/>
      <w:r w:rsidRPr="00E875B1">
        <w:rPr>
          <w:rFonts w:eastAsiaTheme="minorEastAsia"/>
          <w:vertAlign w:val="subscript"/>
        </w:rPr>
        <w:t>1,</w:t>
      </w:r>
      <w:r w:rsidRPr="00E875B1">
        <w:rPr>
          <w:rFonts w:eastAsiaTheme="minorEastAsia"/>
        </w:rPr>
        <w:t>X</w:t>
      </w:r>
      <w:proofErr w:type="gramEnd"/>
      <w:r w:rsidRPr="00E875B1">
        <w:rPr>
          <w:rFonts w:eastAsiaTheme="minorEastAsia"/>
          <w:vertAlign w:val="subscript"/>
          <w:lang w:val="id-ID"/>
        </w:rPr>
        <w:t>2</w:t>
      </w:r>
      <w:r>
        <w:rPr>
          <w:rFonts w:eastAsiaTheme="minorEastAsia"/>
          <w:vertAlign w:val="subscript"/>
        </w:rPr>
        <w:t xml:space="preserve">, </w:t>
      </w:r>
      <w:r>
        <w:rPr>
          <w:rFonts w:eastAsiaTheme="minorEastAsia"/>
        </w:rPr>
        <w:t>X</w:t>
      </w:r>
      <w:r>
        <w:rPr>
          <w:rFonts w:eastAsiaTheme="minorEastAsia"/>
          <w:vertAlign w:val="subscript"/>
        </w:rPr>
        <w:t>3</w:t>
      </w:r>
      <w:r w:rsidRPr="00E875B1">
        <w:rPr>
          <w:rFonts w:eastAsiaTheme="minorEastAsia"/>
          <w:lang w:val="id-ID"/>
        </w:rPr>
        <w:t xml:space="preserve"> terhadap </w:t>
      </w:r>
      <w:r w:rsidRPr="00E875B1">
        <w:rPr>
          <w:rFonts w:eastAsiaTheme="minorEastAsia"/>
        </w:rPr>
        <w:t>Y</w:t>
      </w:r>
    </w:p>
    <w:tbl>
      <w:tblPr>
        <w:tblStyle w:val="TableGrid41"/>
        <w:tblW w:w="42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215"/>
        <w:gridCol w:w="142"/>
        <w:gridCol w:w="992"/>
        <w:gridCol w:w="896"/>
        <w:gridCol w:w="870"/>
      </w:tblGrid>
      <w:tr w:rsidR="002D6A29" w:rsidRPr="00776377" w14:paraId="243CDF5E" w14:textId="77777777" w:rsidTr="00E85BE2">
        <w:trPr>
          <w:trHeight w:val="594"/>
          <w:jc w:val="center"/>
        </w:trPr>
        <w:tc>
          <w:tcPr>
            <w:tcW w:w="1179" w:type="dxa"/>
            <w:tcBorders>
              <w:top w:val="single" w:sz="4" w:space="0" w:color="auto"/>
            </w:tcBorders>
          </w:tcPr>
          <w:p w14:paraId="7B3B99F8" w14:textId="77777777" w:rsidR="002D6A29" w:rsidRPr="00776377" w:rsidRDefault="002D6A29" w:rsidP="00E85BE2">
            <w:pPr>
              <w:contextualSpacing/>
              <w:rPr>
                <w:rFonts w:ascii="Times New Roman" w:hAnsi="Times New Roman"/>
                <w:sz w:val="24"/>
                <w:szCs w:val="24"/>
              </w:rPr>
            </w:pPr>
            <w:r w:rsidRPr="00776377">
              <w:rPr>
                <w:rFonts w:ascii="Times New Roman" w:hAnsi="Times New Roman"/>
                <w:sz w:val="24"/>
                <w:szCs w:val="24"/>
              </w:rPr>
              <w:t>Model</w:t>
            </w:r>
          </w:p>
        </w:tc>
        <w:tc>
          <w:tcPr>
            <w:tcW w:w="2245" w:type="dxa"/>
            <w:gridSpan w:val="4"/>
            <w:tcBorders>
              <w:top w:val="single" w:sz="4" w:space="0" w:color="auto"/>
              <w:bottom w:val="single" w:sz="4" w:space="0" w:color="auto"/>
            </w:tcBorders>
          </w:tcPr>
          <w:p w14:paraId="388EBC13" w14:textId="77777777" w:rsidR="002D6A29" w:rsidRPr="00776377" w:rsidRDefault="002D6A29" w:rsidP="00E85BE2">
            <w:pPr>
              <w:contextualSpacing/>
              <w:jc w:val="center"/>
              <w:rPr>
                <w:rFonts w:ascii="Times New Roman" w:hAnsi="Times New Roman"/>
                <w:sz w:val="24"/>
                <w:szCs w:val="24"/>
              </w:rPr>
            </w:pPr>
            <w:r w:rsidRPr="00776377">
              <w:rPr>
                <w:rFonts w:ascii="Times New Roman" w:hAnsi="Times New Roman"/>
                <w:sz w:val="24"/>
                <w:szCs w:val="24"/>
              </w:rPr>
              <w:t>Unstandardized Coefficients</w:t>
            </w:r>
          </w:p>
        </w:tc>
        <w:tc>
          <w:tcPr>
            <w:tcW w:w="870" w:type="dxa"/>
            <w:vMerge w:val="restart"/>
            <w:tcBorders>
              <w:top w:val="single" w:sz="4" w:space="0" w:color="auto"/>
            </w:tcBorders>
          </w:tcPr>
          <w:p w14:paraId="56D1FDD7" w14:textId="77777777" w:rsidR="002D6A29" w:rsidRPr="00776377" w:rsidRDefault="002D6A29" w:rsidP="00E85BE2">
            <w:pPr>
              <w:contextualSpacing/>
              <w:jc w:val="center"/>
              <w:rPr>
                <w:rFonts w:ascii="Times New Roman" w:hAnsi="Times New Roman"/>
                <w:sz w:val="24"/>
                <w:szCs w:val="24"/>
              </w:rPr>
            </w:pPr>
          </w:p>
          <w:p w14:paraId="5104123F" w14:textId="77777777" w:rsidR="002D6A29" w:rsidRPr="00776377" w:rsidRDefault="002D6A29" w:rsidP="00E85BE2">
            <w:pPr>
              <w:contextualSpacing/>
              <w:jc w:val="center"/>
              <w:rPr>
                <w:rFonts w:ascii="Times New Roman" w:hAnsi="Times New Roman"/>
                <w:sz w:val="24"/>
                <w:szCs w:val="24"/>
              </w:rPr>
            </w:pPr>
            <w:r w:rsidRPr="00776377">
              <w:rPr>
                <w:rFonts w:ascii="Times New Roman" w:hAnsi="Times New Roman"/>
                <w:sz w:val="24"/>
                <w:szCs w:val="24"/>
              </w:rPr>
              <w:t xml:space="preserve">P </w:t>
            </w:r>
          </w:p>
        </w:tc>
      </w:tr>
      <w:tr w:rsidR="002D6A29" w:rsidRPr="00776377" w14:paraId="0F0A99FE" w14:textId="77777777" w:rsidTr="00E85BE2">
        <w:trPr>
          <w:trHeight w:val="297"/>
          <w:jc w:val="center"/>
        </w:trPr>
        <w:tc>
          <w:tcPr>
            <w:tcW w:w="1394" w:type="dxa"/>
            <w:gridSpan w:val="2"/>
            <w:tcBorders>
              <w:bottom w:val="single" w:sz="4" w:space="0" w:color="auto"/>
            </w:tcBorders>
          </w:tcPr>
          <w:p w14:paraId="4E51E2E1" w14:textId="77777777" w:rsidR="002D6A29" w:rsidRPr="00776377" w:rsidRDefault="002D6A29" w:rsidP="00E85BE2">
            <w:pPr>
              <w:contextualSpacing/>
              <w:rPr>
                <w:rFonts w:ascii="Times New Roman" w:hAnsi="Times New Roman"/>
                <w:sz w:val="24"/>
                <w:szCs w:val="24"/>
              </w:rPr>
            </w:pPr>
          </w:p>
        </w:tc>
        <w:tc>
          <w:tcPr>
            <w:tcW w:w="1134" w:type="dxa"/>
            <w:gridSpan w:val="2"/>
            <w:tcBorders>
              <w:top w:val="single" w:sz="4" w:space="0" w:color="auto"/>
              <w:bottom w:val="single" w:sz="4" w:space="0" w:color="auto"/>
            </w:tcBorders>
          </w:tcPr>
          <w:p w14:paraId="3679A163" w14:textId="77777777" w:rsidR="002D6A29" w:rsidRPr="00776377" w:rsidRDefault="002D6A29" w:rsidP="00E85BE2">
            <w:pPr>
              <w:contextualSpacing/>
              <w:jc w:val="center"/>
              <w:rPr>
                <w:rFonts w:ascii="Times New Roman" w:hAnsi="Times New Roman"/>
                <w:sz w:val="24"/>
                <w:szCs w:val="24"/>
              </w:rPr>
            </w:pPr>
            <w:r w:rsidRPr="00776377">
              <w:rPr>
                <w:rFonts w:ascii="Times New Roman" w:hAnsi="Times New Roman"/>
                <w:sz w:val="24"/>
                <w:szCs w:val="24"/>
              </w:rPr>
              <w:t>B</w:t>
            </w:r>
          </w:p>
        </w:tc>
        <w:tc>
          <w:tcPr>
            <w:tcW w:w="896" w:type="dxa"/>
            <w:tcBorders>
              <w:top w:val="single" w:sz="4" w:space="0" w:color="auto"/>
              <w:bottom w:val="single" w:sz="4" w:space="0" w:color="auto"/>
            </w:tcBorders>
          </w:tcPr>
          <w:p w14:paraId="73313006" w14:textId="77777777" w:rsidR="002D6A29" w:rsidRPr="00776377" w:rsidRDefault="002D6A29" w:rsidP="00E85BE2">
            <w:pPr>
              <w:contextualSpacing/>
              <w:jc w:val="center"/>
              <w:rPr>
                <w:rFonts w:ascii="Times New Roman" w:hAnsi="Times New Roman"/>
                <w:sz w:val="24"/>
                <w:szCs w:val="24"/>
              </w:rPr>
            </w:pPr>
            <w:r w:rsidRPr="00776377">
              <w:rPr>
                <w:rFonts w:ascii="Times New Roman" w:hAnsi="Times New Roman"/>
                <w:sz w:val="24"/>
                <w:szCs w:val="24"/>
              </w:rPr>
              <w:t>Std. Error</w:t>
            </w:r>
          </w:p>
        </w:tc>
        <w:tc>
          <w:tcPr>
            <w:tcW w:w="870" w:type="dxa"/>
            <w:vMerge/>
            <w:tcBorders>
              <w:bottom w:val="single" w:sz="4" w:space="0" w:color="auto"/>
            </w:tcBorders>
          </w:tcPr>
          <w:p w14:paraId="410C46F2" w14:textId="77777777" w:rsidR="002D6A29" w:rsidRPr="00776377" w:rsidRDefault="002D6A29" w:rsidP="00E85BE2">
            <w:pPr>
              <w:contextualSpacing/>
              <w:rPr>
                <w:rFonts w:ascii="Times New Roman" w:hAnsi="Times New Roman"/>
                <w:sz w:val="24"/>
                <w:szCs w:val="24"/>
              </w:rPr>
            </w:pPr>
          </w:p>
        </w:tc>
      </w:tr>
      <w:tr w:rsidR="002D6A29" w:rsidRPr="00776377" w14:paraId="42D4BAE8" w14:textId="77777777" w:rsidTr="00E85BE2">
        <w:trPr>
          <w:trHeight w:val="316"/>
          <w:jc w:val="center"/>
        </w:trPr>
        <w:tc>
          <w:tcPr>
            <w:tcW w:w="1536" w:type="dxa"/>
            <w:gridSpan w:val="3"/>
            <w:tcBorders>
              <w:top w:val="single" w:sz="4" w:space="0" w:color="auto"/>
            </w:tcBorders>
          </w:tcPr>
          <w:p w14:paraId="24C26437" w14:textId="77777777" w:rsidR="002D6A29" w:rsidRPr="00776377" w:rsidRDefault="002D6A29" w:rsidP="00E85BE2">
            <w:pPr>
              <w:contextualSpacing/>
              <w:rPr>
                <w:rFonts w:ascii="Times New Roman" w:hAnsi="Times New Roman"/>
                <w:sz w:val="24"/>
                <w:szCs w:val="24"/>
              </w:rPr>
            </w:pPr>
            <w:r w:rsidRPr="00776377">
              <w:rPr>
                <w:rFonts w:ascii="Times New Roman" w:hAnsi="Times New Roman"/>
                <w:sz w:val="24"/>
                <w:szCs w:val="24"/>
              </w:rPr>
              <w:t>(Constant)</w:t>
            </w:r>
          </w:p>
        </w:tc>
        <w:tc>
          <w:tcPr>
            <w:tcW w:w="992" w:type="dxa"/>
            <w:tcBorders>
              <w:top w:val="single" w:sz="4" w:space="0" w:color="auto"/>
            </w:tcBorders>
          </w:tcPr>
          <w:p w14:paraId="508B5BA2" w14:textId="77777777" w:rsidR="002D6A29" w:rsidRPr="00B44142" w:rsidRDefault="002D6A29" w:rsidP="00E85BE2">
            <w:pPr>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3.901</w:t>
            </w:r>
          </w:p>
        </w:tc>
        <w:tc>
          <w:tcPr>
            <w:tcW w:w="896" w:type="dxa"/>
            <w:tcBorders>
              <w:top w:val="single" w:sz="4" w:space="0" w:color="auto"/>
            </w:tcBorders>
          </w:tcPr>
          <w:p w14:paraId="0D4744E6" w14:textId="77777777" w:rsidR="002D6A29" w:rsidRPr="00B44142" w:rsidRDefault="002D6A29" w:rsidP="00E85BE2">
            <w:pPr>
              <w:contextualSpacing/>
              <w:jc w:val="center"/>
              <w:rPr>
                <w:rFonts w:ascii="Times New Roman" w:hAnsi="Times New Roman"/>
                <w:sz w:val="24"/>
                <w:szCs w:val="24"/>
                <w:lang w:val="en-US"/>
              </w:rPr>
            </w:pPr>
            <w:r>
              <w:rPr>
                <w:rFonts w:ascii="Times New Roman" w:hAnsi="Times New Roman"/>
                <w:color w:val="000000"/>
                <w:sz w:val="24"/>
                <w:szCs w:val="18"/>
                <w:lang w:val="en-US"/>
              </w:rPr>
              <w:t>6.668</w:t>
            </w:r>
          </w:p>
        </w:tc>
        <w:tc>
          <w:tcPr>
            <w:tcW w:w="870" w:type="dxa"/>
            <w:tcBorders>
              <w:top w:val="single" w:sz="4" w:space="0" w:color="auto"/>
            </w:tcBorders>
          </w:tcPr>
          <w:p w14:paraId="022AE661" w14:textId="77777777" w:rsidR="002D6A29" w:rsidRPr="00B44142" w:rsidRDefault="002D6A29" w:rsidP="00E85BE2">
            <w:pPr>
              <w:contextualSpacing/>
              <w:jc w:val="center"/>
              <w:rPr>
                <w:rFonts w:ascii="Times New Roman" w:hAnsi="Times New Roman"/>
                <w:sz w:val="24"/>
                <w:szCs w:val="24"/>
                <w:lang w:val="en-US"/>
              </w:rPr>
            </w:pPr>
            <w:r w:rsidRPr="00776377">
              <w:rPr>
                <w:rFonts w:ascii="Times New Roman" w:hAnsi="Times New Roman"/>
                <w:sz w:val="24"/>
                <w:szCs w:val="24"/>
              </w:rPr>
              <w:t>0,</w:t>
            </w:r>
            <w:r>
              <w:rPr>
                <w:rFonts w:ascii="Times New Roman" w:hAnsi="Times New Roman"/>
                <w:sz w:val="24"/>
                <w:szCs w:val="24"/>
                <w:lang w:val="en-US"/>
              </w:rPr>
              <w:t>000</w:t>
            </w:r>
          </w:p>
        </w:tc>
      </w:tr>
      <w:tr w:rsidR="002D6A29" w:rsidRPr="00776377" w14:paraId="771D774D" w14:textId="77777777" w:rsidTr="00E85BE2">
        <w:trPr>
          <w:trHeight w:val="612"/>
          <w:jc w:val="center"/>
        </w:trPr>
        <w:tc>
          <w:tcPr>
            <w:tcW w:w="1536" w:type="dxa"/>
            <w:gridSpan w:val="3"/>
          </w:tcPr>
          <w:p w14:paraId="76131B70" w14:textId="77777777" w:rsidR="002D6A29" w:rsidRPr="0025419D" w:rsidRDefault="002D6A29" w:rsidP="00E85BE2">
            <w:pPr>
              <w:contextualSpacing/>
              <w:rPr>
                <w:rFonts w:ascii="Times New Roman" w:hAnsi="Times New Roman"/>
                <w:sz w:val="24"/>
                <w:szCs w:val="24"/>
                <w:lang w:val="en-US"/>
              </w:rPr>
            </w:pPr>
            <w:r>
              <w:rPr>
                <w:rFonts w:ascii="Times New Roman" w:hAnsi="Times New Roman"/>
                <w:sz w:val="24"/>
                <w:szCs w:val="24"/>
                <w:lang w:val="en-US"/>
              </w:rPr>
              <w:t>Potensi akademik</w:t>
            </w:r>
          </w:p>
        </w:tc>
        <w:tc>
          <w:tcPr>
            <w:tcW w:w="992" w:type="dxa"/>
          </w:tcPr>
          <w:p w14:paraId="5610A1A1" w14:textId="77777777" w:rsidR="002D6A29" w:rsidRPr="00B44142" w:rsidRDefault="002D6A29" w:rsidP="00E85BE2">
            <w:pPr>
              <w:contextualSpacing/>
              <w:jc w:val="center"/>
              <w:rPr>
                <w:rFonts w:ascii="Times New Roman" w:hAnsi="Times New Roman"/>
                <w:sz w:val="24"/>
                <w:szCs w:val="24"/>
                <w:lang w:val="en-US"/>
              </w:rPr>
            </w:pPr>
            <w:r>
              <w:rPr>
                <w:rFonts w:ascii="Times New Roman" w:hAnsi="Times New Roman"/>
                <w:color w:val="000000"/>
                <w:sz w:val="24"/>
                <w:szCs w:val="18"/>
              </w:rPr>
              <w:t>0,</w:t>
            </w:r>
            <w:r>
              <w:rPr>
                <w:rFonts w:ascii="Times New Roman" w:hAnsi="Times New Roman"/>
                <w:color w:val="000000"/>
                <w:sz w:val="24"/>
                <w:szCs w:val="18"/>
                <w:lang w:val="en-US"/>
              </w:rPr>
              <w:t>129</w:t>
            </w:r>
          </w:p>
        </w:tc>
        <w:tc>
          <w:tcPr>
            <w:tcW w:w="896" w:type="dxa"/>
          </w:tcPr>
          <w:p w14:paraId="571586C3" w14:textId="77777777" w:rsidR="002D6A29" w:rsidRPr="00B44142" w:rsidRDefault="002D6A29" w:rsidP="00E85BE2">
            <w:pPr>
              <w:contextualSpacing/>
              <w:jc w:val="center"/>
              <w:rPr>
                <w:rFonts w:ascii="Times New Roman" w:hAnsi="Times New Roman"/>
                <w:sz w:val="24"/>
                <w:szCs w:val="24"/>
                <w:lang w:val="en-US"/>
              </w:rPr>
            </w:pPr>
            <w:r>
              <w:rPr>
                <w:rFonts w:ascii="Times New Roman" w:hAnsi="Times New Roman"/>
                <w:color w:val="000000"/>
                <w:sz w:val="24"/>
                <w:szCs w:val="18"/>
              </w:rPr>
              <w:t>0,</w:t>
            </w:r>
            <w:r>
              <w:rPr>
                <w:rFonts w:ascii="Times New Roman" w:hAnsi="Times New Roman"/>
                <w:color w:val="000000"/>
                <w:sz w:val="24"/>
                <w:szCs w:val="18"/>
                <w:lang w:val="en-US"/>
              </w:rPr>
              <w:t>062</w:t>
            </w:r>
          </w:p>
        </w:tc>
        <w:tc>
          <w:tcPr>
            <w:tcW w:w="870" w:type="dxa"/>
          </w:tcPr>
          <w:p w14:paraId="6FDFC88B" w14:textId="77777777" w:rsidR="002D6A29" w:rsidRPr="00B44142" w:rsidRDefault="002D6A29" w:rsidP="00E85BE2">
            <w:pPr>
              <w:contextualSpacing/>
              <w:jc w:val="center"/>
              <w:rPr>
                <w:rFonts w:ascii="Times New Roman" w:hAnsi="Times New Roman"/>
                <w:sz w:val="24"/>
                <w:szCs w:val="24"/>
                <w:lang w:val="en-US"/>
              </w:rPr>
            </w:pPr>
            <w:r>
              <w:rPr>
                <w:rFonts w:ascii="Times New Roman" w:hAnsi="Times New Roman"/>
                <w:sz w:val="24"/>
                <w:szCs w:val="24"/>
              </w:rPr>
              <w:t>0,0</w:t>
            </w:r>
            <w:r>
              <w:rPr>
                <w:rFonts w:ascii="Times New Roman" w:hAnsi="Times New Roman"/>
                <w:sz w:val="24"/>
                <w:szCs w:val="24"/>
                <w:lang w:val="en-US"/>
              </w:rPr>
              <w:t>42</w:t>
            </w:r>
          </w:p>
        </w:tc>
      </w:tr>
      <w:tr w:rsidR="002D6A29" w:rsidRPr="00776377" w14:paraId="641A9091" w14:textId="77777777" w:rsidTr="00E85BE2">
        <w:trPr>
          <w:trHeight w:val="612"/>
          <w:jc w:val="center"/>
        </w:trPr>
        <w:tc>
          <w:tcPr>
            <w:tcW w:w="1536" w:type="dxa"/>
            <w:gridSpan w:val="3"/>
            <w:tcBorders>
              <w:bottom w:val="single" w:sz="4" w:space="0" w:color="auto"/>
            </w:tcBorders>
          </w:tcPr>
          <w:p w14:paraId="4076BA16" w14:textId="77777777" w:rsidR="002D6A29" w:rsidRDefault="002D6A29" w:rsidP="00E85BE2">
            <w:pPr>
              <w:contextualSpacing/>
              <w:rPr>
                <w:rFonts w:ascii="Times New Roman" w:hAnsi="Times New Roman"/>
                <w:sz w:val="24"/>
                <w:szCs w:val="24"/>
                <w:lang w:val="en-US"/>
              </w:rPr>
            </w:pPr>
            <w:r>
              <w:rPr>
                <w:rFonts w:ascii="Times New Roman" w:hAnsi="Times New Roman"/>
                <w:sz w:val="24"/>
                <w:szCs w:val="24"/>
                <w:lang w:val="en-US"/>
              </w:rPr>
              <w:t xml:space="preserve">Efikasi diri </w:t>
            </w:r>
          </w:p>
          <w:p w14:paraId="25CDB43D" w14:textId="77777777" w:rsidR="002D6A29" w:rsidRPr="0025419D" w:rsidRDefault="002D6A29" w:rsidP="00E85BE2">
            <w:pPr>
              <w:contextualSpacing/>
              <w:rPr>
                <w:rFonts w:ascii="Times New Roman" w:hAnsi="Times New Roman"/>
                <w:sz w:val="24"/>
                <w:szCs w:val="24"/>
                <w:lang w:val="en-US"/>
              </w:rPr>
            </w:pPr>
            <w:r>
              <w:rPr>
                <w:rFonts w:ascii="Times New Roman" w:hAnsi="Times New Roman"/>
                <w:sz w:val="24"/>
                <w:szCs w:val="24"/>
                <w:lang w:val="en-US"/>
              </w:rPr>
              <w:t xml:space="preserve">Kemandirian belajar </w:t>
            </w:r>
          </w:p>
        </w:tc>
        <w:tc>
          <w:tcPr>
            <w:tcW w:w="992" w:type="dxa"/>
            <w:tcBorders>
              <w:bottom w:val="single" w:sz="4" w:space="0" w:color="auto"/>
            </w:tcBorders>
          </w:tcPr>
          <w:p w14:paraId="5F883E42" w14:textId="77777777" w:rsidR="002D6A29" w:rsidRPr="00B44142" w:rsidRDefault="002D6A29" w:rsidP="00E85BE2">
            <w:pPr>
              <w:contextualSpacing/>
              <w:jc w:val="center"/>
              <w:rPr>
                <w:rFonts w:ascii="Times New Roman" w:hAnsi="Times New Roman"/>
                <w:sz w:val="24"/>
                <w:szCs w:val="24"/>
                <w:lang w:val="en-US"/>
              </w:rPr>
            </w:pPr>
            <w:r>
              <w:rPr>
                <w:rFonts w:ascii="Times New Roman" w:hAnsi="Times New Roman"/>
                <w:sz w:val="24"/>
                <w:szCs w:val="24"/>
              </w:rPr>
              <w:t>0,</w:t>
            </w:r>
            <w:r>
              <w:rPr>
                <w:rFonts w:ascii="Times New Roman" w:hAnsi="Times New Roman"/>
                <w:sz w:val="24"/>
                <w:szCs w:val="24"/>
                <w:lang w:val="en-US"/>
              </w:rPr>
              <w:t>303</w:t>
            </w:r>
          </w:p>
          <w:p w14:paraId="08C9495D" w14:textId="77777777" w:rsidR="002D6A29" w:rsidRPr="00B44142" w:rsidRDefault="002D6A29" w:rsidP="00E85BE2">
            <w:pPr>
              <w:contextualSpacing/>
              <w:jc w:val="center"/>
              <w:rPr>
                <w:rFonts w:ascii="Times New Roman" w:hAnsi="Times New Roman"/>
                <w:sz w:val="24"/>
                <w:szCs w:val="24"/>
                <w:lang w:val="en-US"/>
              </w:rPr>
            </w:pPr>
            <w:r>
              <w:rPr>
                <w:rFonts w:ascii="Times New Roman" w:hAnsi="Times New Roman"/>
                <w:sz w:val="24"/>
                <w:szCs w:val="24"/>
                <w:lang w:val="en-US"/>
              </w:rPr>
              <w:t>1.003</w:t>
            </w:r>
          </w:p>
        </w:tc>
        <w:tc>
          <w:tcPr>
            <w:tcW w:w="896" w:type="dxa"/>
            <w:tcBorders>
              <w:bottom w:val="single" w:sz="4" w:space="0" w:color="auto"/>
            </w:tcBorders>
          </w:tcPr>
          <w:p w14:paraId="2D103107" w14:textId="77777777" w:rsidR="002D6A29" w:rsidRPr="00B44142" w:rsidRDefault="002D6A29" w:rsidP="00E85BE2">
            <w:pPr>
              <w:contextualSpacing/>
              <w:jc w:val="center"/>
              <w:rPr>
                <w:rFonts w:ascii="Times New Roman" w:hAnsi="Times New Roman"/>
                <w:sz w:val="24"/>
                <w:szCs w:val="24"/>
                <w:lang w:val="en-US"/>
              </w:rPr>
            </w:pPr>
            <w:r>
              <w:rPr>
                <w:rFonts w:ascii="Times New Roman" w:hAnsi="Times New Roman"/>
                <w:sz w:val="24"/>
                <w:szCs w:val="24"/>
              </w:rPr>
              <w:t>0,</w:t>
            </w:r>
            <w:r>
              <w:rPr>
                <w:rFonts w:ascii="Times New Roman" w:hAnsi="Times New Roman"/>
                <w:sz w:val="24"/>
                <w:szCs w:val="24"/>
                <w:lang w:val="en-US"/>
              </w:rPr>
              <w:t>138</w:t>
            </w:r>
          </w:p>
          <w:p w14:paraId="6135B4E1" w14:textId="77777777" w:rsidR="002D6A29" w:rsidRPr="00B44142" w:rsidRDefault="002D6A29" w:rsidP="00E85BE2">
            <w:pPr>
              <w:contextualSpacing/>
              <w:jc w:val="center"/>
              <w:rPr>
                <w:rFonts w:ascii="Times New Roman" w:hAnsi="Times New Roman"/>
                <w:sz w:val="24"/>
                <w:szCs w:val="24"/>
                <w:lang w:val="en-US"/>
              </w:rPr>
            </w:pPr>
            <w:r>
              <w:rPr>
                <w:rFonts w:ascii="Times New Roman" w:hAnsi="Times New Roman"/>
                <w:sz w:val="24"/>
                <w:szCs w:val="24"/>
                <w:lang w:val="en-US"/>
              </w:rPr>
              <w:t>0,089</w:t>
            </w:r>
          </w:p>
        </w:tc>
        <w:tc>
          <w:tcPr>
            <w:tcW w:w="870" w:type="dxa"/>
            <w:tcBorders>
              <w:bottom w:val="single" w:sz="4" w:space="0" w:color="auto"/>
            </w:tcBorders>
          </w:tcPr>
          <w:p w14:paraId="646905AF" w14:textId="77777777" w:rsidR="002D6A29" w:rsidRPr="00B44142" w:rsidRDefault="002D6A29" w:rsidP="00E85BE2">
            <w:pPr>
              <w:contextualSpacing/>
              <w:jc w:val="center"/>
              <w:rPr>
                <w:rFonts w:ascii="Times New Roman" w:hAnsi="Times New Roman"/>
                <w:sz w:val="24"/>
                <w:szCs w:val="24"/>
                <w:lang w:val="en-US"/>
              </w:rPr>
            </w:pPr>
            <w:r>
              <w:rPr>
                <w:rFonts w:ascii="Times New Roman" w:hAnsi="Times New Roman"/>
                <w:sz w:val="24"/>
                <w:szCs w:val="24"/>
              </w:rPr>
              <w:t>0,0</w:t>
            </w:r>
            <w:r>
              <w:rPr>
                <w:rFonts w:ascii="Times New Roman" w:hAnsi="Times New Roman"/>
                <w:sz w:val="24"/>
                <w:szCs w:val="24"/>
                <w:lang w:val="en-US"/>
              </w:rPr>
              <w:t>31</w:t>
            </w:r>
          </w:p>
          <w:p w14:paraId="2C0C04A2" w14:textId="77777777" w:rsidR="002D6A29" w:rsidRPr="00B44142" w:rsidRDefault="002D6A29" w:rsidP="00E85BE2">
            <w:pPr>
              <w:contextualSpacing/>
              <w:jc w:val="center"/>
              <w:rPr>
                <w:rFonts w:ascii="Times New Roman" w:hAnsi="Times New Roman"/>
                <w:sz w:val="24"/>
                <w:szCs w:val="24"/>
                <w:lang w:val="en-US"/>
              </w:rPr>
            </w:pPr>
            <w:r>
              <w:rPr>
                <w:rFonts w:ascii="Times New Roman" w:hAnsi="Times New Roman"/>
                <w:sz w:val="24"/>
                <w:szCs w:val="24"/>
                <w:lang w:val="en-US"/>
              </w:rPr>
              <w:t>0,000</w:t>
            </w:r>
          </w:p>
        </w:tc>
      </w:tr>
    </w:tbl>
    <w:p w14:paraId="6A290315" w14:textId="77777777" w:rsidR="002D6A29" w:rsidRDefault="002D6A29" w:rsidP="002D6A29">
      <w:pPr>
        <w:spacing w:after="0" w:line="240" w:lineRule="auto"/>
        <w:ind w:firstLine="720"/>
        <w:jc w:val="both"/>
        <w:rPr>
          <w:rFonts w:ascii="Times New Roman" w:eastAsiaTheme="minorEastAsia" w:hAnsi="Times New Roman"/>
          <w:sz w:val="24"/>
          <w:szCs w:val="24"/>
        </w:rPr>
      </w:pPr>
    </w:p>
    <w:p w14:paraId="426838DC" w14:textId="77777777" w:rsidR="002D6A29" w:rsidRDefault="002D6A29" w:rsidP="002D6A29">
      <w:pPr>
        <w:spacing w:after="0" w:line="240" w:lineRule="auto"/>
        <w:ind w:firstLine="720"/>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Berdasarkan output analisis regresi ganda p</w:t>
      </w:r>
      <w:r w:rsidRPr="00D510CB">
        <w:rPr>
          <w:rFonts w:ascii="Times New Roman" w:eastAsiaTheme="minorEastAsia" w:hAnsi="Times New Roman"/>
          <w:sz w:val="24"/>
          <w:szCs w:val="24"/>
        </w:rPr>
        <w:t xml:space="preserve">ada </w:t>
      </w:r>
      <w:r>
        <w:rPr>
          <w:rFonts w:ascii="Times New Roman" w:eastAsiaTheme="minorEastAsia" w:hAnsi="Times New Roman"/>
          <w:sz w:val="24"/>
          <w:szCs w:val="24"/>
        </w:rPr>
        <w:t>table</w:t>
      </w:r>
      <w:r>
        <w:rPr>
          <w:rFonts w:ascii="Times New Roman" w:eastAsiaTheme="minorEastAsia" w:hAnsi="Times New Roman"/>
          <w:sz w:val="24"/>
          <w:szCs w:val="24"/>
          <w:lang w:val="id-ID"/>
        </w:rPr>
        <w:t xml:space="preserve"> </w:t>
      </w:r>
      <w:r>
        <w:rPr>
          <w:rFonts w:ascii="Times New Roman" w:eastAsiaTheme="minorEastAsia" w:hAnsi="Times New Roman"/>
          <w:sz w:val="24"/>
          <w:szCs w:val="24"/>
        </w:rPr>
        <w:t>11</w:t>
      </w:r>
      <w:r>
        <w:rPr>
          <w:rFonts w:ascii="Times New Roman" w:eastAsiaTheme="minorEastAsia" w:hAnsi="Times New Roman"/>
          <w:sz w:val="24"/>
          <w:szCs w:val="24"/>
          <w:lang w:val="id-ID"/>
        </w:rPr>
        <w:t xml:space="preserve"> </w:t>
      </w:r>
      <w:r w:rsidRPr="00D510CB">
        <w:rPr>
          <w:rFonts w:ascii="Times New Roman" w:eastAsiaTheme="minorEastAsia" w:hAnsi="Times New Roman"/>
          <w:i/>
          <w:sz w:val="24"/>
          <w:szCs w:val="24"/>
        </w:rPr>
        <w:t>coefficients</w:t>
      </w:r>
      <w:r>
        <w:rPr>
          <w:rFonts w:ascii="Times New Roman" w:eastAsiaTheme="minorEastAsia" w:hAnsi="Times New Roman"/>
          <w:sz w:val="24"/>
          <w:szCs w:val="24"/>
          <w:lang w:val="id-ID"/>
        </w:rPr>
        <w:t>,</w:t>
      </w:r>
      <w:r w:rsidRPr="00D510CB">
        <w:rPr>
          <w:rFonts w:ascii="Times New Roman" w:eastAsiaTheme="minorEastAsia" w:hAnsi="Times New Roman"/>
          <w:sz w:val="24"/>
          <w:szCs w:val="24"/>
        </w:rPr>
        <w:t xml:space="preserve"> dapat dilihat nilai </w:t>
      </w:r>
      <m:oMath>
        <m:sSub>
          <m:sSubPr>
            <m:ctrlPr>
              <w:rPr>
                <w:rFonts w:ascii="Cambria Math" w:eastAsiaTheme="minorEastAsia" w:hAnsi="Cambria Math"/>
                <w:i/>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r>
          <w:rPr>
            <w:rFonts w:ascii="Cambria Math" w:eastAsiaTheme="minorEastAsia" w:hAnsi="Cambria Math"/>
            <w:sz w:val="24"/>
            <w:szCs w:val="24"/>
          </w:rPr>
          <m:t>=0,129</m:t>
        </m:r>
      </m:oMath>
      <w:r w:rsidRPr="00D510CB">
        <w:rPr>
          <w:rFonts w:ascii="Times New Roman" w:eastAsiaTheme="minorEastAsia" w:hAnsi="Times New Roman"/>
          <w:sz w:val="24"/>
          <w:szCs w:val="24"/>
        </w:rPr>
        <w:t xml:space="preserve"> dengan nilai P</w:t>
      </w:r>
      <w:r>
        <w:rPr>
          <w:rFonts w:ascii="Times New Roman" w:eastAsiaTheme="minorEastAsia" w:hAnsi="Times New Roman"/>
          <w:sz w:val="24"/>
          <w:szCs w:val="24"/>
        </w:rPr>
        <w:t xml:space="preserve"> </w:t>
      </w:r>
      <w:r w:rsidRPr="00D510CB">
        <w:rPr>
          <w:rFonts w:ascii="Times New Roman" w:hAnsi="Times New Roman"/>
          <w:i/>
          <w:color w:val="000000"/>
          <w:sz w:val="24"/>
          <w:szCs w:val="24"/>
        </w:rPr>
        <w:t>Value</w:t>
      </w:r>
      <w:r>
        <w:rPr>
          <w:rFonts w:ascii="Times New Roman" w:eastAsiaTheme="minorEastAsia" w:hAnsi="Times New Roman"/>
          <w:sz w:val="24"/>
          <w:szCs w:val="24"/>
        </w:rPr>
        <w:t xml:space="preserve"> = 0,042</w:t>
      </w:r>
      <w:r w:rsidRPr="00D510CB">
        <w:rPr>
          <w:rFonts w:ascii="Times New Roman" w:eastAsiaTheme="minorEastAsia" w:hAnsi="Times New Roman"/>
          <w:sz w:val="24"/>
          <w:szCs w:val="24"/>
        </w:rPr>
        <w:t xml:space="preserve"> pada taraf signifikan </w:t>
      </w:r>
      <m:oMath>
        <m:r>
          <w:rPr>
            <w:rFonts w:ascii="Cambria Math" w:eastAsiaTheme="minorEastAsia" w:hAnsi="Cambria Math"/>
            <w:sz w:val="24"/>
            <w:szCs w:val="24"/>
          </w:rPr>
          <m:t>a=0,05</m:t>
        </m:r>
      </m:oMath>
      <w:r w:rsidRPr="00D510CB">
        <w:rPr>
          <w:rFonts w:ascii="Times New Roman" w:eastAsiaTheme="minorEastAsia" w:hAnsi="Times New Roman"/>
          <w:sz w:val="24"/>
          <w:szCs w:val="24"/>
        </w:rPr>
        <w:t xml:space="preserve"> yang berarti </w:t>
      </w:r>
      <m:oMath>
        <m:r>
          <w:rPr>
            <w:rFonts w:ascii="Cambria Math" w:eastAsiaTheme="minorEastAsia" w:hAnsi="Cambria Math"/>
            <w:sz w:val="24"/>
            <w:szCs w:val="24"/>
          </w:rPr>
          <m:t xml:space="preserve">P </m:t>
        </m:r>
        <m:r>
          <w:rPr>
            <w:rFonts w:ascii="Cambria Math" w:hAnsi="Cambria Math"/>
            <w:color w:val="000000"/>
            <w:sz w:val="24"/>
            <w:szCs w:val="24"/>
          </w:rPr>
          <m:t>Value</m:t>
        </m:r>
        <m:r>
          <w:rPr>
            <w:rFonts w:ascii="Cambria Math" w:eastAsiaTheme="minorEastAsia" w:hAnsi="Cambria Math"/>
            <w:sz w:val="24"/>
            <w:szCs w:val="24"/>
          </w:rPr>
          <m:t>&lt;0,05</m:t>
        </m:r>
      </m:oMath>
      <w:r w:rsidRPr="00D510CB">
        <w:rPr>
          <w:rFonts w:ascii="Times New Roman" w:eastAsiaTheme="minorEastAsia" w:hAnsi="Times New Roman"/>
          <w:sz w:val="24"/>
          <w:szCs w:val="24"/>
        </w:rPr>
        <w:t xml:space="preserve">, </w:t>
      </w:r>
      <m:oMath>
        <m:sSub>
          <m:sSubPr>
            <m:ctrlPr>
              <w:rPr>
                <w:rFonts w:ascii="Cambria Math" w:eastAsiaTheme="minorEastAsia" w:hAnsi="Cambria Math"/>
                <w:i/>
              </w:rPr>
            </m:ctrlPr>
          </m:sSubPr>
          <m:e>
            <m:r>
              <w:rPr>
                <w:rFonts w:ascii="Cambria Math" w:eastAsiaTheme="minorEastAsia" w:hAnsi="Cambria Math"/>
                <w:sz w:val="24"/>
                <w:szCs w:val="24"/>
              </w:rPr>
              <m:t>β</m:t>
            </m:r>
          </m:e>
          <m:sub>
            <m:r>
              <w:rPr>
                <w:rFonts w:ascii="Cambria Math" w:eastAsiaTheme="minorEastAsia" w:hAnsi="Cambria Math"/>
                <w:sz w:val="24"/>
                <w:szCs w:val="24"/>
              </w:rPr>
              <m:t>2</m:t>
            </m:r>
          </m:sub>
        </m:sSub>
        <m:r>
          <w:rPr>
            <w:rFonts w:ascii="Cambria Math" w:eastAsiaTheme="minorEastAsia" w:hAnsi="Cambria Math"/>
            <w:sz w:val="24"/>
            <w:szCs w:val="24"/>
          </w:rPr>
          <m:t>=0,138</m:t>
        </m:r>
      </m:oMath>
      <w:r>
        <w:rPr>
          <w:rFonts w:ascii="Times New Roman" w:eastAsiaTheme="minorEastAsia" w:hAnsi="Times New Roman"/>
          <w:sz w:val="24"/>
          <w:szCs w:val="24"/>
        </w:rPr>
        <w:t xml:space="preserve"> </w:t>
      </w:r>
      <w:r w:rsidRPr="00D510CB">
        <w:rPr>
          <w:rFonts w:ascii="Times New Roman" w:eastAsiaTheme="minorEastAsia" w:hAnsi="Times New Roman"/>
          <w:sz w:val="24"/>
          <w:szCs w:val="24"/>
        </w:rPr>
        <w:t xml:space="preserve">dengan nilai </w:t>
      </w:r>
      <m:oMath>
        <m:r>
          <w:rPr>
            <w:rFonts w:ascii="Cambria Math" w:eastAsiaTheme="minorEastAsia" w:hAnsi="Cambria Math"/>
            <w:sz w:val="24"/>
            <w:szCs w:val="24"/>
          </w:rPr>
          <m:t>P=0,031</m:t>
        </m:r>
      </m:oMath>
      <w:r w:rsidRPr="00D510CB">
        <w:rPr>
          <w:rFonts w:ascii="Times New Roman" w:eastAsiaTheme="minorEastAsia" w:hAnsi="Times New Roman"/>
          <w:sz w:val="24"/>
          <w:szCs w:val="24"/>
        </w:rPr>
        <w:t xml:space="preserve"> pada taraf signifikan </w:t>
      </w:r>
      <m:oMath>
        <m:r>
          <w:rPr>
            <w:rFonts w:ascii="Cambria Math" w:eastAsiaTheme="minorEastAsia" w:hAnsi="Cambria Math"/>
            <w:sz w:val="24"/>
            <w:szCs w:val="24"/>
          </w:rPr>
          <m:t>a=0,05</m:t>
        </m:r>
      </m:oMath>
      <w:r>
        <w:rPr>
          <w:rFonts w:ascii="Times New Roman" w:eastAsiaTheme="minorEastAsia" w:hAnsi="Times New Roman"/>
          <w:sz w:val="24"/>
          <w:szCs w:val="24"/>
        </w:rPr>
        <w:t xml:space="preserve">, yang berarti    P </w:t>
      </w:r>
      <w:r w:rsidRPr="00D510CB">
        <w:rPr>
          <w:rFonts w:ascii="Times New Roman" w:hAnsi="Times New Roman"/>
          <w:i/>
          <w:color w:val="000000"/>
          <w:sz w:val="24"/>
          <w:szCs w:val="24"/>
        </w:rPr>
        <w:t>Value</w:t>
      </w:r>
      <w:r>
        <w:rPr>
          <w:rFonts w:ascii="Times New Roman" w:eastAsiaTheme="minorEastAsia" w:hAnsi="Times New Roman"/>
          <w:sz w:val="24"/>
          <w:szCs w:val="24"/>
        </w:rPr>
        <w:t xml:space="preserve"> &lt; 0,05, </w:t>
      </w:r>
      <m:oMath>
        <m:sSub>
          <m:sSubPr>
            <m:ctrlPr>
              <w:rPr>
                <w:rFonts w:ascii="Cambria Math" w:eastAsiaTheme="minorEastAsia" w:hAnsi="Cambria Math"/>
                <w:i/>
              </w:rPr>
            </m:ctrlPr>
          </m:sSubPr>
          <m:e>
            <m:r>
              <w:rPr>
                <w:rFonts w:ascii="Cambria Math" w:eastAsiaTheme="minorEastAsia" w:hAnsi="Cambria Math"/>
                <w:sz w:val="24"/>
                <w:szCs w:val="24"/>
              </w:rPr>
              <m:t>β</m:t>
            </m:r>
          </m:e>
          <m:sub>
            <m:r>
              <w:rPr>
                <w:rFonts w:ascii="Cambria Math" w:eastAsiaTheme="minorEastAsia" w:hAnsi="Cambria Math"/>
                <w:sz w:val="24"/>
                <w:szCs w:val="24"/>
              </w:rPr>
              <m:t>3</m:t>
            </m:r>
          </m:sub>
        </m:sSub>
        <m:r>
          <w:rPr>
            <w:rFonts w:ascii="Cambria Math" w:eastAsiaTheme="minorEastAsia" w:hAnsi="Cambria Math"/>
            <w:sz w:val="24"/>
            <w:szCs w:val="24"/>
          </w:rPr>
          <m:t>=1,003.</m:t>
        </m:r>
      </m:oMath>
      <w:r w:rsidRPr="00D510CB">
        <w:rPr>
          <w:rFonts w:ascii="Times New Roman" w:eastAsiaTheme="minorEastAsia" w:hAnsi="Times New Roman"/>
          <w:sz w:val="24"/>
          <w:szCs w:val="24"/>
        </w:rPr>
        <w:t xml:space="preserve"> Hal tersebut berarti H</w:t>
      </w:r>
      <w:r w:rsidRPr="00D510CB">
        <w:rPr>
          <w:rFonts w:ascii="Times New Roman" w:eastAsiaTheme="minorEastAsia" w:hAnsi="Times New Roman"/>
          <w:sz w:val="24"/>
          <w:szCs w:val="24"/>
          <w:vertAlign w:val="subscript"/>
        </w:rPr>
        <w:t>0</w:t>
      </w:r>
      <w:r w:rsidRPr="00D510CB">
        <w:rPr>
          <w:rFonts w:ascii="Times New Roman" w:eastAsiaTheme="minorEastAsia" w:hAnsi="Times New Roman"/>
          <w:sz w:val="24"/>
          <w:szCs w:val="24"/>
        </w:rPr>
        <w:t xml:space="preserve"> ditolak dan H</w:t>
      </w:r>
      <w:r w:rsidRPr="00D510CB">
        <w:rPr>
          <w:rFonts w:ascii="Times New Roman" w:eastAsiaTheme="minorEastAsia" w:hAnsi="Times New Roman"/>
          <w:sz w:val="24"/>
          <w:szCs w:val="24"/>
          <w:vertAlign w:val="subscript"/>
        </w:rPr>
        <w:t>1</w:t>
      </w:r>
      <w:r w:rsidRPr="00D510CB">
        <w:rPr>
          <w:rFonts w:ascii="Times New Roman" w:eastAsiaTheme="minorEastAsia" w:hAnsi="Times New Roman"/>
          <w:sz w:val="24"/>
          <w:szCs w:val="24"/>
        </w:rPr>
        <w:t xml:space="preserve"> diterim</w:t>
      </w:r>
      <w:r>
        <w:rPr>
          <w:rFonts w:ascii="Times New Roman" w:eastAsiaTheme="minorEastAsia" w:hAnsi="Times New Roman"/>
          <w:sz w:val="24"/>
          <w:szCs w:val="24"/>
        </w:rPr>
        <w:t>a</w:t>
      </w:r>
      <w:r>
        <w:rPr>
          <w:rFonts w:ascii="Times New Roman" w:eastAsiaTheme="minorEastAsia" w:hAnsi="Times New Roman"/>
          <w:sz w:val="24"/>
          <w:szCs w:val="24"/>
          <w:lang w:val="id-ID"/>
        </w:rPr>
        <w:t xml:space="preserve">. </w:t>
      </w:r>
    </w:p>
    <w:p w14:paraId="335A2FE8" w14:textId="77777777" w:rsidR="002D6A29" w:rsidRDefault="002D6A29" w:rsidP="002D6A29">
      <w:pPr>
        <w:spacing w:after="0" w:line="240" w:lineRule="auto"/>
        <w:ind w:firstLine="720"/>
        <w:jc w:val="both"/>
        <w:rPr>
          <w:rFonts w:ascii="Times New Roman" w:hAnsi="Times New Roman"/>
          <w:sz w:val="24"/>
          <w:szCs w:val="24"/>
          <w:lang w:val="id-ID"/>
        </w:rPr>
      </w:pPr>
      <w:r>
        <w:rPr>
          <w:rFonts w:ascii="Times New Roman" w:hAnsi="Times New Roman"/>
          <w:sz w:val="24"/>
          <w:szCs w:val="24"/>
        </w:rPr>
        <w:t xml:space="preserve">Dari tabel ANOVA diperoleh nilai </w:t>
      </w:r>
      <w:r w:rsidRPr="0041583B">
        <w:rPr>
          <w:rFonts w:ascii="Times New Roman" w:eastAsiaTheme="minorEastAsia" w:hAnsi="Times New Roman"/>
          <w:sz w:val="24"/>
          <w:szCs w:val="24"/>
        </w:rPr>
        <w:t>F</w:t>
      </w:r>
      <w:r w:rsidRPr="0041583B">
        <w:rPr>
          <w:rFonts w:ascii="Times New Roman" w:eastAsiaTheme="minorEastAsia" w:hAnsi="Times New Roman"/>
          <w:sz w:val="24"/>
          <w:szCs w:val="24"/>
          <w:vertAlign w:val="subscript"/>
        </w:rPr>
        <w:t>hitung</w:t>
      </w:r>
      <w:r>
        <w:rPr>
          <w:rFonts w:ascii="Times New Roman" w:eastAsiaTheme="minorEastAsia" w:hAnsi="Times New Roman"/>
          <w:sz w:val="24"/>
          <w:szCs w:val="24"/>
        </w:rPr>
        <w:t xml:space="preserve"> = 96,489</w:t>
      </w:r>
      <w:r w:rsidRPr="0041583B">
        <w:rPr>
          <w:rFonts w:ascii="Times New Roman" w:eastAsiaTheme="minorEastAsia" w:hAnsi="Times New Roman"/>
          <w:sz w:val="24"/>
          <w:szCs w:val="24"/>
        </w:rPr>
        <w:t>. Untuk F</w:t>
      </w:r>
      <w:r w:rsidRPr="0041583B">
        <w:rPr>
          <w:rFonts w:ascii="Times New Roman" w:eastAsiaTheme="minorEastAsia" w:hAnsi="Times New Roman"/>
          <w:sz w:val="24"/>
          <w:szCs w:val="24"/>
          <w:vertAlign w:val="subscript"/>
        </w:rPr>
        <w:t>tabel</w:t>
      </w:r>
      <w:r w:rsidRPr="0041583B">
        <w:rPr>
          <w:rFonts w:ascii="Times New Roman" w:eastAsiaTheme="minorEastAsia" w:hAnsi="Times New Roman"/>
          <w:sz w:val="24"/>
          <w:szCs w:val="24"/>
        </w:rPr>
        <w:t xml:space="preserve"> dengan taraf signifikan sebesar 5%, diperoleh F</w:t>
      </w:r>
      <w:r w:rsidRPr="0041583B">
        <w:rPr>
          <w:rFonts w:ascii="Times New Roman" w:eastAsiaTheme="minorEastAsia" w:hAnsi="Times New Roman"/>
          <w:sz w:val="24"/>
          <w:szCs w:val="24"/>
          <w:vertAlign w:val="subscript"/>
        </w:rPr>
        <w:t xml:space="preserve">tabel </w:t>
      </w:r>
      <w:r>
        <w:rPr>
          <w:rFonts w:ascii="Times New Roman" w:eastAsiaTheme="minorEastAsia" w:hAnsi="Times New Roman"/>
          <w:sz w:val="24"/>
          <w:szCs w:val="24"/>
        </w:rPr>
        <w:t>= 2,75</w:t>
      </w:r>
      <w:r w:rsidRPr="0041583B">
        <w:rPr>
          <w:rFonts w:ascii="Times New Roman" w:eastAsiaTheme="minorEastAsia" w:hAnsi="Times New Roman"/>
          <w:sz w:val="24"/>
          <w:szCs w:val="24"/>
        </w:rPr>
        <w:t>.</w:t>
      </w:r>
      <w:r>
        <w:rPr>
          <w:rFonts w:ascii="Times New Roman" w:eastAsiaTheme="minorEastAsia" w:hAnsi="Times New Roman"/>
          <w:sz w:val="24"/>
          <w:szCs w:val="24"/>
          <w:lang w:val="id-ID"/>
        </w:rPr>
        <w:t xml:space="preserve"> Dan </w:t>
      </w:r>
      <w:r w:rsidRPr="0041583B">
        <w:rPr>
          <w:rFonts w:ascii="Times New Roman" w:eastAsiaTheme="minorEastAsia" w:hAnsi="Times New Roman"/>
          <w:sz w:val="24"/>
          <w:szCs w:val="24"/>
        </w:rPr>
        <w:t xml:space="preserve">diperoleh nilai </w:t>
      </w:r>
      <w:r w:rsidRPr="00F177C6">
        <w:rPr>
          <w:rFonts w:ascii="Times New Roman" w:eastAsiaTheme="minorEastAsia" w:hAnsi="Times New Roman"/>
          <w:sz w:val="24"/>
          <w:szCs w:val="24"/>
        </w:rPr>
        <w:t xml:space="preserve">P </w:t>
      </w:r>
      <w:r>
        <w:rPr>
          <w:rFonts w:ascii="Times New Roman" w:eastAsiaTheme="minorEastAsia" w:hAnsi="Times New Roman"/>
          <w:i/>
          <w:sz w:val="24"/>
          <w:szCs w:val="24"/>
        </w:rPr>
        <w:t xml:space="preserve">value </w:t>
      </w:r>
      <w:proofErr w:type="gramStart"/>
      <w:r w:rsidRPr="00F177C6">
        <w:rPr>
          <w:rFonts w:ascii="Times New Roman" w:eastAsiaTheme="minorEastAsia" w:hAnsi="Times New Roman"/>
          <w:sz w:val="24"/>
          <w:szCs w:val="24"/>
        </w:rPr>
        <w:t>0,000</w:t>
      </w:r>
      <w:r>
        <w:rPr>
          <w:rFonts w:ascii="Times New Roman" w:eastAsiaTheme="minorEastAsia" w:hAnsi="Times New Roman"/>
          <w:i/>
          <w:sz w:val="24"/>
          <w:szCs w:val="24"/>
        </w:rPr>
        <w:t xml:space="preserve"> </w:t>
      </w:r>
      <w:r>
        <w:rPr>
          <w:rFonts w:ascii="Times New Roman" w:eastAsiaTheme="minorEastAsia" w:hAnsi="Times New Roman"/>
          <w:sz w:val="24"/>
          <w:szCs w:val="24"/>
        </w:rPr>
        <w:t xml:space="preserve"> </w:t>
      </w:r>
      <w:r w:rsidRPr="00F177C6">
        <w:rPr>
          <w:rFonts w:ascii="Times New Roman" w:eastAsiaTheme="majorEastAsia" w:hAnsi="Times New Roman"/>
          <w:bCs/>
          <w:sz w:val="24"/>
          <w:szCs w:val="28"/>
        </w:rPr>
        <w:t>&lt;</w:t>
      </w:r>
      <w:proofErr w:type="gramEnd"/>
      <w:r w:rsidRPr="00F177C6">
        <w:rPr>
          <w:rFonts w:ascii="Times New Roman" w:eastAsiaTheme="majorEastAsia" w:hAnsi="Times New Roman"/>
          <w:bCs/>
          <w:sz w:val="24"/>
          <w:szCs w:val="28"/>
        </w:rPr>
        <w:t xml:space="preserve"> 0,05</w:t>
      </w:r>
      <w:r>
        <w:rPr>
          <w:rFonts w:ascii="Times New Roman" w:eastAsiaTheme="majorEastAsia" w:hAnsi="Times New Roman"/>
          <w:bCs/>
          <w:sz w:val="24"/>
          <w:szCs w:val="28"/>
        </w:rPr>
        <w:t xml:space="preserve">, </w:t>
      </w:r>
      <w:r>
        <w:rPr>
          <w:rFonts w:ascii="Times New Roman" w:hAnsi="Times New Roman"/>
          <w:sz w:val="24"/>
          <w:szCs w:val="24"/>
        </w:rPr>
        <w:t>maka dapat disimpulkan bahwa H</w:t>
      </w:r>
      <w:r>
        <w:rPr>
          <w:rFonts w:ascii="Times New Roman" w:hAnsi="Times New Roman"/>
          <w:sz w:val="24"/>
          <w:szCs w:val="24"/>
          <w:vertAlign w:val="subscript"/>
        </w:rPr>
        <w:t>0</w:t>
      </w:r>
      <w:r>
        <w:rPr>
          <w:rFonts w:ascii="Times New Roman" w:hAnsi="Times New Roman"/>
          <w:sz w:val="24"/>
          <w:szCs w:val="24"/>
        </w:rPr>
        <w:t xml:space="preserve"> ditolak. Sehingga terdapat pengaruh </w:t>
      </w:r>
      <w:r>
        <w:rPr>
          <w:rFonts w:ascii="Times New Roman" w:hAnsi="Times New Roman"/>
          <w:sz w:val="24"/>
          <w:szCs w:val="24"/>
          <w:lang w:val="id-ID"/>
        </w:rPr>
        <w:t xml:space="preserve">signifikan </w:t>
      </w:r>
      <w:r>
        <w:rPr>
          <w:rFonts w:ascii="Times New Roman" w:hAnsi="Times New Roman"/>
          <w:sz w:val="24"/>
          <w:szCs w:val="24"/>
        </w:rPr>
        <w:t xml:space="preserve">antara </w:t>
      </w:r>
      <w:r>
        <w:rPr>
          <w:rFonts w:ascii="Times New Roman" w:eastAsiaTheme="majorEastAsia" w:hAnsi="Times New Roman"/>
          <w:bCs/>
          <w:sz w:val="24"/>
          <w:szCs w:val="28"/>
        </w:rPr>
        <w:t xml:space="preserve">potensi akademik, efikasi diri dan kemandirian belajar terhadap hasil belajar </w:t>
      </w:r>
      <w:r w:rsidRPr="00D510CB">
        <w:rPr>
          <w:rFonts w:ascii="Times New Roman" w:eastAsiaTheme="minorEastAsia" w:hAnsi="Times New Roman"/>
          <w:sz w:val="24"/>
          <w:szCs w:val="24"/>
        </w:rPr>
        <w:t xml:space="preserve">sebesar </w:t>
      </w:r>
      <w:r>
        <w:rPr>
          <w:rFonts w:ascii="Times New Roman" w:eastAsiaTheme="minorEastAsia" w:hAnsi="Times New Roman"/>
          <w:sz w:val="24"/>
          <w:szCs w:val="24"/>
        </w:rPr>
        <w:t>81,7</w:t>
      </w:r>
      <w:r w:rsidRPr="00D510CB">
        <w:rPr>
          <w:rFonts w:ascii="Times New Roman" w:eastAsiaTheme="minorEastAsia" w:hAnsi="Times New Roman"/>
          <w:sz w:val="24"/>
          <w:szCs w:val="24"/>
        </w:rPr>
        <w:t>%.</w:t>
      </w:r>
      <w:r>
        <w:rPr>
          <w:rFonts w:ascii="Times New Roman" w:hAnsi="Times New Roman"/>
          <w:sz w:val="24"/>
          <w:szCs w:val="24"/>
          <w:lang w:val="id-ID"/>
        </w:rPr>
        <w:t xml:space="preserve"> </w:t>
      </w:r>
      <w:r w:rsidRPr="002E7E43">
        <w:rPr>
          <w:rFonts w:ascii="Times New Roman" w:hAnsi="Times New Roman"/>
          <w:sz w:val="24"/>
          <w:szCs w:val="24"/>
        </w:rPr>
        <w:t xml:space="preserve">Adapun persamaan regresi ganda </w:t>
      </w:r>
      <w:r>
        <w:rPr>
          <w:rFonts w:ascii="Times New Roman" w:hAnsi="Times New Roman"/>
          <w:sz w:val="24"/>
          <w:szCs w:val="24"/>
        </w:rPr>
        <w:t>yang diperoleh sebagai</w:t>
      </w:r>
      <w:r>
        <w:rPr>
          <w:rFonts w:ascii="Times New Roman" w:hAnsi="Times New Roman"/>
          <w:sz w:val="24"/>
          <w:szCs w:val="24"/>
          <w:lang w:val="id-ID"/>
        </w:rPr>
        <w:t xml:space="preserve"> </w:t>
      </w:r>
      <w:r>
        <w:rPr>
          <w:rFonts w:ascii="Times New Roman" w:hAnsi="Times New Roman"/>
          <w:sz w:val="24"/>
          <w:szCs w:val="24"/>
        </w:rPr>
        <w:t>berikut:</w:t>
      </w:r>
      <m:oMath>
        <m:r>
          <w:rPr>
            <w:rFonts w:ascii="Cambria Math" w:hAnsi="Cambria Math"/>
            <w:sz w:val="24"/>
            <w:szCs w:val="24"/>
          </w:rPr>
          <m:t xml:space="preserve">         </m:t>
        </m:r>
      </m:oMath>
    </w:p>
    <w:p w14:paraId="25ECA4E9" w14:textId="77777777" w:rsidR="002D6A29" w:rsidRDefault="002D6A29" w:rsidP="002D6A29">
      <w:pPr>
        <w:pBdr>
          <w:top w:val="nil"/>
          <w:left w:val="nil"/>
          <w:bottom w:val="nil"/>
          <w:right w:val="nil"/>
          <w:between w:val="nil"/>
        </w:pBdr>
        <w:spacing w:after="0"/>
        <w:ind w:firstLine="567"/>
        <w:jc w:val="both"/>
        <w:rPr>
          <w:rFonts w:ascii="Times New Roman" w:hAnsi="Times New Roman"/>
          <w:color w:val="000000"/>
          <w:sz w:val="24"/>
          <w:szCs w:val="24"/>
        </w:rPr>
      </w:pPr>
      <m:oMathPara>
        <m:oMath>
          <m:r>
            <m:rPr>
              <m:sty m:val="p"/>
            </m:rPr>
            <w:rPr>
              <w:rFonts w:ascii="Cambria Math" w:hAnsi="Cambria Math"/>
              <w:color w:val="000000"/>
              <w:sz w:val="24"/>
              <w:szCs w:val="24"/>
            </w:rPr>
            <m:t>Y</m:t>
          </m:r>
          <m:r>
            <w:rPr>
              <w:rFonts w:ascii="Cambria Math" w:hAnsi="Cambria Math"/>
              <w:color w:val="000000"/>
              <w:sz w:val="24"/>
              <w:szCs w:val="24"/>
            </w:rPr>
            <m:t>=-23,901+0,129</m:t>
          </m:r>
          <m:sSub>
            <m:sSubPr>
              <m:ctrlPr>
                <w:rPr>
                  <w:rFonts w:ascii="Cambria Math" w:hAnsi="Cambria Math"/>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1</m:t>
              </m:r>
            </m:sub>
          </m:sSub>
          <m:r>
            <m:rPr>
              <m:sty m:val="p"/>
            </m:rPr>
            <w:rPr>
              <w:rFonts w:ascii="Cambria Math" w:hAnsi="Cambria Math"/>
              <w:color w:val="000000"/>
              <w:sz w:val="24"/>
              <w:szCs w:val="24"/>
            </w:rPr>
            <m:t>+0,303</m:t>
          </m:r>
          <m:sSub>
            <m:sSubPr>
              <m:ctrlPr>
                <w:rPr>
                  <w:rFonts w:ascii="Cambria Math" w:hAnsi="Cambria Math"/>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2</m:t>
              </m:r>
            </m:sub>
          </m:sSub>
          <m:r>
            <w:rPr>
              <w:rFonts w:ascii="Cambria Math" w:hAnsi="Cambria Math"/>
              <w:color w:val="000000"/>
              <w:sz w:val="24"/>
              <w:szCs w:val="24"/>
            </w:rPr>
            <m:t xml:space="preserve">+1,003 </m:t>
          </m:r>
          <m:sSub>
            <m:sSubPr>
              <m:ctrlPr>
                <w:rPr>
                  <w:rFonts w:ascii="Cambria Math" w:hAnsi="Cambria Math"/>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3</m:t>
              </m:r>
            </m:sub>
          </m:sSub>
        </m:oMath>
      </m:oMathPara>
    </w:p>
    <w:p w14:paraId="0FE0733D" w14:textId="288A9783" w:rsidR="002D6A29" w:rsidRDefault="002D6A29" w:rsidP="002D6A29">
      <w:pPr>
        <w:pStyle w:val="Default"/>
        <w:jc w:val="both"/>
        <w:rPr>
          <w:b/>
        </w:rPr>
      </w:pPr>
      <w:r w:rsidRPr="00D22524">
        <w:rPr>
          <w:b/>
        </w:rPr>
        <w:t>Pembahasan</w:t>
      </w:r>
    </w:p>
    <w:p w14:paraId="30B19B1E" w14:textId="77777777" w:rsidR="002D6A29" w:rsidRDefault="002D6A29" w:rsidP="002D6A29">
      <w:pPr>
        <w:pStyle w:val="Default"/>
        <w:jc w:val="both"/>
        <w:rPr>
          <w:b/>
          <w:lang w:val="id-ID"/>
        </w:rPr>
      </w:pPr>
    </w:p>
    <w:p w14:paraId="28988AF7" w14:textId="77777777" w:rsidR="002D6A29" w:rsidRPr="00530460" w:rsidRDefault="002D6A29" w:rsidP="002D6A29">
      <w:pPr>
        <w:spacing w:line="240" w:lineRule="auto"/>
        <w:jc w:val="both"/>
        <w:rPr>
          <w:rFonts w:ascii="Times New Roman" w:hAnsi="Times New Roman"/>
          <w:color w:val="000000" w:themeColor="text1"/>
          <w:sz w:val="24"/>
          <w:szCs w:val="24"/>
        </w:rPr>
      </w:pPr>
      <w:r w:rsidRPr="00530460">
        <w:rPr>
          <w:rFonts w:ascii="Times New Roman" w:hAnsi="Times New Roman"/>
          <w:b/>
          <w:color w:val="000000" w:themeColor="text1"/>
          <w:sz w:val="24"/>
          <w:szCs w:val="24"/>
        </w:rPr>
        <w:t>Potensi akademik</w:t>
      </w:r>
      <w:r w:rsidRPr="00530460">
        <w:rPr>
          <w:rFonts w:ascii="Times New Roman" w:hAnsi="Times New Roman"/>
          <w:color w:val="000000" w:themeColor="text1"/>
          <w:sz w:val="24"/>
          <w:szCs w:val="24"/>
        </w:rPr>
        <w:t xml:space="preserve"> </w:t>
      </w:r>
    </w:p>
    <w:p w14:paraId="7F1800FD" w14:textId="77777777" w:rsidR="002D6A29" w:rsidRPr="00530460" w:rsidRDefault="002D6A29" w:rsidP="002D6A29">
      <w:pPr>
        <w:spacing w:after="0" w:line="240" w:lineRule="auto"/>
        <w:jc w:val="both"/>
        <w:rPr>
          <w:rFonts w:ascii="Times New Roman" w:eastAsiaTheme="minorEastAsia" w:hAnsi="Times New Roman"/>
          <w:sz w:val="24"/>
          <w:szCs w:val="24"/>
        </w:rPr>
      </w:pPr>
      <w:r w:rsidRPr="00530460">
        <w:rPr>
          <w:rFonts w:ascii="Times New Roman" w:eastAsiaTheme="minorEastAsia" w:hAnsi="Times New Roman"/>
          <w:sz w:val="24"/>
          <w:szCs w:val="24"/>
        </w:rPr>
        <w:t xml:space="preserve">Hasil analisis deskriptif menunjukkan bahwa potensi akademik berada pada kategori kurang dari 65 responden yang diteliti, diketahui bahwa tidak ada siswa siswa yang memperoleh nilai kategori sangat baik dan kategori baik, 20% siswa yang memperoleh potensi akademik yang tergolong cukup. Dan </w:t>
      </w:r>
      <w:r w:rsidRPr="00530460">
        <w:rPr>
          <w:rFonts w:ascii="Times New Roman" w:eastAsiaTheme="majorEastAsia" w:hAnsi="Times New Roman"/>
          <w:bCs/>
          <w:sz w:val="24"/>
          <w:szCs w:val="24"/>
        </w:rPr>
        <w:t>80</w:t>
      </w:r>
      <w:r w:rsidRPr="00530460">
        <w:rPr>
          <w:rFonts w:ascii="Times New Roman" w:eastAsiaTheme="minorEastAsia" w:hAnsi="Times New Roman"/>
          <w:sz w:val="24"/>
          <w:szCs w:val="24"/>
        </w:rPr>
        <w:t>% siswa yang memperoleh potensi akademik yang tergolong kurang. Berdasarkan hasil analisis deskriptif yang telah dilakukan dapat disimpulkan bahwa potensi akademik berada pada kategori kurang, hal ini dilihat berdasarkan skor rata-rata potensi akademik berjumlah 60,00.</w:t>
      </w:r>
    </w:p>
    <w:p w14:paraId="56EAF341" w14:textId="77777777" w:rsidR="002D6A29" w:rsidRPr="00530460" w:rsidRDefault="002D6A29" w:rsidP="002D6A29">
      <w:pPr>
        <w:tabs>
          <w:tab w:val="left" w:pos="-6521"/>
        </w:tabs>
        <w:spacing w:after="0" w:line="240" w:lineRule="auto"/>
        <w:jc w:val="both"/>
        <w:rPr>
          <w:rFonts w:ascii="Times New Roman" w:eastAsiaTheme="minorEastAsia" w:hAnsi="Times New Roman"/>
          <w:b/>
          <w:sz w:val="24"/>
          <w:szCs w:val="24"/>
        </w:rPr>
      </w:pPr>
      <w:r w:rsidRPr="00530460">
        <w:rPr>
          <w:rFonts w:ascii="Times New Roman" w:eastAsiaTheme="minorEastAsia" w:hAnsi="Times New Roman"/>
          <w:b/>
          <w:sz w:val="24"/>
          <w:szCs w:val="24"/>
        </w:rPr>
        <w:t>Efikasi Diri</w:t>
      </w:r>
    </w:p>
    <w:p w14:paraId="0E82DC82" w14:textId="77777777" w:rsidR="002D6A29" w:rsidRPr="00530460" w:rsidRDefault="002D6A29" w:rsidP="002D6A29">
      <w:pPr>
        <w:tabs>
          <w:tab w:val="left" w:pos="-6521"/>
        </w:tabs>
        <w:spacing w:after="0" w:line="240" w:lineRule="auto"/>
        <w:jc w:val="both"/>
        <w:rPr>
          <w:rFonts w:ascii="Times New Roman" w:eastAsiaTheme="minorEastAsia" w:hAnsi="Times New Roman"/>
          <w:sz w:val="24"/>
          <w:szCs w:val="24"/>
        </w:rPr>
      </w:pPr>
      <w:r w:rsidRPr="00530460">
        <w:rPr>
          <w:rFonts w:ascii="Times New Roman" w:eastAsiaTheme="minorEastAsia" w:hAnsi="Times New Roman"/>
          <w:sz w:val="24"/>
          <w:szCs w:val="24"/>
        </w:rPr>
        <w:t>Hasil analisis deskriptif menunjukkan bahwa diketahui efikasi diri berada pada kategori tinggi dari 65 responden yang diteliti, terdapat 40% siswa yang memiliki efikasi diri yang tergolong sangat tinggi, 35,38% siswa yang memiliki efikasi diri yang tergolong tinggi, 24,62% siswa yang memiliki efikasi diri yang tergolong sedang. Dan tidak ada siswa yang memperoleh nilai kategori rendah dan sangat rendah. Berdasarkan hasil analisis deskriptif yang telah dilakukan dapat disimpulkan bahwa efikasi diri berada pada kategori sangat tinggi, hal ini dilihat berdasarkan skor rata-rata efikasi diri berjumlah 59,85.</w:t>
      </w:r>
    </w:p>
    <w:p w14:paraId="4D521D2D" w14:textId="77777777" w:rsidR="002D6A29" w:rsidRPr="00530460" w:rsidRDefault="002D6A29" w:rsidP="002D6A29">
      <w:pPr>
        <w:spacing w:after="0" w:line="240" w:lineRule="auto"/>
        <w:jc w:val="both"/>
        <w:rPr>
          <w:rFonts w:ascii="Times New Roman" w:eastAsiaTheme="minorEastAsia" w:hAnsi="Times New Roman"/>
          <w:b/>
          <w:sz w:val="24"/>
          <w:szCs w:val="24"/>
        </w:rPr>
      </w:pPr>
      <w:r w:rsidRPr="00530460">
        <w:rPr>
          <w:rFonts w:ascii="Times New Roman" w:eastAsiaTheme="minorEastAsia" w:hAnsi="Times New Roman"/>
          <w:b/>
          <w:sz w:val="24"/>
          <w:szCs w:val="24"/>
        </w:rPr>
        <w:t xml:space="preserve">Kemandirian Belajar </w:t>
      </w:r>
    </w:p>
    <w:p w14:paraId="623618CB" w14:textId="77777777" w:rsidR="002D6A29" w:rsidRPr="00B44142" w:rsidRDefault="002D6A29" w:rsidP="002D6A29">
      <w:pPr>
        <w:spacing w:after="0" w:line="240" w:lineRule="auto"/>
        <w:jc w:val="both"/>
        <w:rPr>
          <w:rFonts w:ascii="Times New Roman" w:eastAsiaTheme="minorEastAsia" w:hAnsi="Times New Roman"/>
          <w:sz w:val="24"/>
          <w:szCs w:val="24"/>
        </w:rPr>
      </w:pPr>
      <w:r w:rsidRPr="00530460">
        <w:rPr>
          <w:rFonts w:ascii="Times New Roman" w:eastAsiaTheme="minorEastAsia" w:hAnsi="Times New Roman"/>
          <w:sz w:val="24"/>
          <w:szCs w:val="24"/>
        </w:rPr>
        <w:t xml:space="preserve">Hasil analisis deskriptif menunjukkan bahwa diketahui kemandirian belajar berada pada kategori tinggi dari 65 responden yang diteliti, terdapat 40% siswa yang memiliki kemandirian belajar yang tergolong sangat tinggi, 33,85% siswa yang memiliki kemandirian belajar yang tergolong tinggi, </w:t>
      </w:r>
      <w:r w:rsidRPr="00530460">
        <w:rPr>
          <w:rFonts w:ascii="Times New Roman" w:eastAsiaTheme="majorEastAsia" w:hAnsi="Times New Roman"/>
          <w:bCs/>
          <w:sz w:val="24"/>
          <w:szCs w:val="24"/>
        </w:rPr>
        <w:t>16,92</w:t>
      </w:r>
      <w:r w:rsidRPr="00530460">
        <w:rPr>
          <w:rFonts w:ascii="Times New Roman" w:eastAsiaTheme="minorEastAsia" w:hAnsi="Times New Roman"/>
          <w:sz w:val="24"/>
          <w:szCs w:val="24"/>
        </w:rPr>
        <w:t>% siswa yang memiliki kemandirian belajar yang tergolong sedang, 9,23% siswa yang tergolong memiliki kemandirian belajar rendah dan tidak ada siswa yang memperoleh nilai kategori sangat rendah. Berdasarkan hasil analisis deskriptif yang telah dilakukan dapat disimpulkan bahwa kemandirian belajar berada pada kategori sangat tinggi, hal ini dilihat berdasarkan skor rata-rata efikasi diri berjumlah 57,85.</w:t>
      </w:r>
    </w:p>
    <w:p w14:paraId="50620E98" w14:textId="77777777" w:rsidR="002D6A29" w:rsidRPr="00530460" w:rsidRDefault="002D6A29" w:rsidP="002D6A29">
      <w:pPr>
        <w:spacing w:after="0" w:line="240" w:lineRule="auto"/>
        <w:jc w:val="both"/>
        <w:rPr>
          <w:rFonts w:ascii="Times New Roman" w:eastAsiaTheme="minorEastAsia" w:hAnsi="Times New Roman"/>
          <w:b/>
          <w:sz w:val="24"/>
          <w:szCs w:val="24"/>
        </w:rPr>
      </w:pPr>
      <w:r w:rsidRPr="00530460">
        <w:rPr>
          <w:rFonts w:ascii="Times New Roman" w:eastAsiaTheme="minorEastAsia" w:hAnsi="Times New Roman"/>
          <w:b/>
          <w:sz w:val="24"/>
          <w:szCs w:val="24"/>
        </w:rPr>
        <w:t>Hasil Belajar</w:t>
      </w:r>
    </w:p>
    <w:p w14:paraId="5CD6B7CE" w14:textId="77777777" w:rsidR="002D6A29" w:rsidRPr="00530460" w:rsidRDefault="002D6A29" w:rsidP="002D6A29">
      <w:pPr>
        <w:spacing w:after="0" w:line="240" w:lineRule="auto"/>
        <w:jc w:val="both"/>
        <w:rPr>
          <w:rFonts w:ascii="Times New Roman" w:eastAsiaTheme="minorEastAsia" w:hAnsi="Times New Roman"/>
          <w:sz w:val="24"/>
          <w:szCs w:val="24"/>
        </w:rPr>
      </w:pPr>
      <w:r w:rsidRPr="00530460">
        <w:rPr>
          <w:rFonts w:ascii="Times New Roman" w:eastAsiaTheme="minorEastAsia" w:hAnsi="Times New Roman"/>
          <w:sz w:val="24"/>
          <w:szCs w:val="24"/>
        </w:rPr>
        <w:t xml:space="preserve">Hasil analisis deskriptif menujukkan bahwa diketahui hasil belajar berada pada kategori kurang dari 65 responden yang diteliti, diketahui bahwa tidak ada siswa siswa yang memperoleh nilai kategori sangat baik dan kategori baik, 16,92% siswa yang memperoleh hasil belajar yang tergolong cukup. Dan </w:t>
      </w:r>
      <w:r w:rsidRPr="00530460">
        <w:rPr>
          <w:rFonts w:ascii="Times New Roman" w:eastAsiaTheme="majorEastAsia" w:hAnsi="Times New Roman"/>
          <w:bCs/>
          <w:sz w:val="24"/>
          <w:szCs w:val="24"/>
        </w:rPr>
        <w:t>83,08</w:t>
      </w:r>
      <w:r w:rsidRPr="00530460">
        <w:rPr>
          <w:rFonts w:ascii="Times New Roman" w:eastAsiaTheme="minorEastAsia" w:hAnsi="Times New Roman"/>
          <w:sz w:val="24"/>
          <w:szCs w:val="24"/>
        </w:rPr>
        <w:t>% siswa yang memperoleh hasil belajar yang tergolong kurang. Berdasarkan hasil analisis deskriptif yang telah dilakukan dapat disimpulkan bahwa hasil belajar berada pada kategori kurang, hal ini dilihat berdasarkan skor rata-rata potensi akademik berjumlah 59,77.</w:t>
      </w:r>
    </w:p>
    <w:p w14:paraId="34564AD4" w14:textId="77777777" w:rsidR="002D6A29" w:rsidRPr="00530460" w:rsidRDefault="002D6A29" w:rsidP="002D6A29">
      <w:pPr>
        <w:tabs>
          <w:tab w:val="left" w:pos="-6521"/>
        </w:tabs>
        <w:spacing w:after="0" w:line="240" w:lineRule="auto"/>
        <w:jc w:val="both"/>
        <w:rPr>
          <w:rFonts w:ascii="Times New Roman" w:eastAsiaTheme="minorEastAsia" w:hAnsi="Times New Roman"/>
          <w:b/>
          <w:sz w:val="24"/>
          <w:szCs w:val="24"/>
        </w:rPr>
      </w:pPr>
      <w:r w:rsidRPr="00530460">
        <w:rPr>
          <w:rFonts w:ascii="Times New Roman" w:eastAsiaTheme="minorEastAsia" w:hAnsi="Times New Roman"/>
          <w:b/>
          <w:sz w:val="24"/>
          <w:szCs w:val="24"/>
        </w:rPr>
        <w:t xml:space="preserve">Pengaruh potensi akademik terhadap hasil belajar matematika siswa pada materi matriks kelas XI SMK Negeri 2 Makassar </w:t>
      </w:r>
    </w:p>
    <w:p w14:paraId="6D817D8E" w14:textId="77777777" w:rsidR="002D6A29" w:rsidRDefault="002D6A29" w:rsidP="002D6A29">
      <w:pPr>
        <w:tabs>
          <w:tab w:val="left" w:pos="-6521"/>
        </w:tabs>
        <w:spacing w:after="0" w:line="240" w:lineRule="auto"/>
        <w:jc w:val="both"/>
        <w:rPr>
          <w:rFonts w:ascii="Times New Roman" w:eastAsiaTheme="minorEastAsia" w:hAnsi="Times New Roman"/>
          <w:sz w:val="24"/>
          <w:szCs w:val="24"/>
        </w:rPr>
      </w:pPr>
      <w:r w:rsidRPr="00530460">
        <w:rPr>
          <w:rFonts w:ascii="Times New Roman" w:eastAsiaTheme="minorEastAsia" w:hAnsi="Times New Roman"/>
          <w:sz w:val="24"/>
          <w:szCs w:val="24"/>
        </w:rPr>
        <w:t>Berdasarkan hasil analisis terdapat pengaruh positif antara variabel potensi akademik terhadap hasil belajar matematika siswa kelas IX SMK Negeri 2. Hal tersebut berdasarkan pada tabel Model Summary dengan R</w:t>
      </w:r>
      <w:r w:rsidRPr="00530460">
        <w:rPr>
          <w:rFonts w:ascii="Times New Roman" w:eastAsiaTheme="minorEastAsia" w:hAnsi="Times New Roman"/>
          <w:sz w:val="24"/>
          <w:szCs w:val="24"/>
          <w:vertAlign w:val="superscript"/>
        </w:rPr>
        <w:t>2</w:t>
      </w:r>
      <w:r w:rsidRPr="00530460">
        <w:rPr>
          <w:rFonts w:ascii="Times New Roman" w:eastAsiaTheme="minorEastAsia" w:hAnsi="Times New Roman"/>
          <w:sz w:val="24"/>
          <w:szCs w:val="24"/>
        </w:rPr>
        <w:t xml:space="preserve"> (R square) sebesar 0,176 yang berarti hubungan antara variabel potensi akademik dengan hasil belajar menunjukkan hubungan sebesar 17,6%.</w:t>
      </w:r>
      <w:r>
        <w:rPr>
          <w:rFonts w:ascii="Times New Roman" w:eastAsiaTheme="minorEastAsia" w:hAnsi="Times New Roman"/>
          <w:sz w:val="24"/>
          <w:szCs w:val="24"/>
        </w:rPr>
        <w:t xml:space="preserve"> </w:t>
      </w:r>
      <w:r w:rsidRPr="00530460">
        <w:rPr>
          <w:rFonts w:ascii="Times New Roman" w:eastAsiaTheme="minorEastAsia" w:hAnsi="Times New Roman"/>
          <w:sz w:val="24"/>
          <w:szCs w:val="24"/>
        </w:rPr>
        <w:t xml:space="preserve">Pada tabel </w:t>
      </w:r>
      <w:r w:rsidRPr="00530460">
        <w:rPr>
          <w:rFonts w:ascii="Times New Roman" w:eastAsiaTheme="minorEastAsia" w:hAnsi="Times New Roman"/>
          <w:i/>
          <w:sz w:val="24"/>
          <w:szCs w:val="24"/>
        </w:rPr>
        <w:t>coefficients</w:t>
      </w:r>
      <w:r w:rsidRPr="00530460">
        <w:rPr>
          <w:rFonts w:ascii="Times New Roman" w:eastAsiaTheme="minorEastAsia" w:hAnsi="Times New Roman"/>
          <w:sz w:val="24"/>
          <w:szCs w:val="24"/>
        </w:rPr>
        <w:t>, dapat dilihat nilai β</w:t>
      </w:r>
      <w:r w:rsidRPr="00530460">
        <w:rPr>
          <w:rFonts w:ascii="Times New Roman" w:eastAsiaTheme="minorEastAsia" w:hAnsi="Times New Roman"/>
          <w:sz w:val="24"/>
          <w:szCs w:val="24"/>
          <w:vertAlign w:val="subscript"/>
        </w:rPr>
        <w:t xml:space="preserve">1 </w:t>
      </w:r>
      <w:r w:rsidRPr="00530460">
        <w:rPr>
          <w:rFonts w:ascii="Times New Roman" w:eastAsiaTheme="minorEastAsia" w:hAnsi="Times New Roman"/>
          <w:sz w:val="24"/>
          <w:szCs w:val="24"/>
        </w:rPr>
        <w:t>= 0,443 dengan nilai</w:t>
      </w:r>
      <w:r>
        <w:rPr>
          <w:rFonts w:ascii="Times New Roman" w:eastAsiaTheme="minorEastAsia" w:hAnsi="Times New Roman"/>
          <w:sz w:val="24"/>
          <w:szCs w:val="24"/>
        </w:rPr>
        <w:t xml:space="preserve"> </w:t>
      </w:r>
      <w:r w:rsidRPr="00530460">
        <w:rPr>
          <w:rFonts w:ascii="Times New Roman" w:eastAsiaTheme="minorEastAsia" w:hAnsi="Times New Roman"/>
          <w:sz w:val="24"/>
          <w:szCs w:val="24"/>
        </w:rPr>
        <w:t>P = 0,001 pada taraf signifikan α = 0,05 yang berarti P &lt; 0,05. Hal tersebut berarti H</w:t>
      </w:r>
      <w:r w:rsidRPr="00530460">
        <w:rPr>
          <w:rFonts w:ascii="Times New Roman" w:eastAsiaTheme="minorEastAsia" w:hAnsi="Times New Roman"/>
          <w:sz w:val="24"/>
          <w:szCs w:val="24"/>
          <w:vertAlign w:val="subscript"/>
        </w:rPr>
        <w:t>0</w:t>
      </w:r>
      <w:r w:rsidRPr="00530460">
        <w:rPr>
          <w:rFonts w:ascii="Times New Roman" w:eastAsiaTheme="minorEastAsia" w:hAnsi="Times New Roman"/>
          <w:sz w:val="24"/>
          <w:szCs w:val="24"/>
        </w:rPr>
        <w:t xml:space="preserve"> ditolak dan H</w:t>
      </w:r>
      <w:r w:rsidRPr="00530460">
        <w:rPr>
          <w:rFonts w:ascii="Times New Roman" w:eastAsiaTheme="minorEastAsia" w:hAnsi="Times New Roman"/>
          <w:sz w:val="24"/>
          <w:szCs w:val="24"/>
          <w:vertAlign w:val="subscript"/>
        </w:rPr>
        <w:t>1</w:t>
      </w:r>
      <w:r w:rsidRPr="00530460">
        <w:rPr>
          <w:rFonts w:ascii="Times New Roman" w:eastAsiaTheme="minorEastAsia" w:hAnsi="Times New Roman"/>
          <w:sz w:val="24"/>
          <w:szCs w:val="24"/>
        </w:rPr>
        <w:t xml:space="preserve"> diterima, maka dapat disimpulkan bahwa potensi akademik siswa kelas XI SMK Negeri 2 Makassar berpengaruh positif terhadap hasil belajar matematika siswa.</w:t>
      </w:r>
      <w:r w:rsidRPr="00530460">
        <w:rPr>
          <w:rFonts w:ascii="Times New Roman" w:hAnsi="Times New Roman"/>
          <w:sz w:val="24"/>
          <w:szCs w:val="24"/>
        </w:rPr>
        <w:t xml:space="preserve"> </w:t>
      </w:r>
    </w:p>
    <w:p w14:paraId="1BBAA8EC" w14:textId="77777777" w:rsidR="002D6A29" w:rsidRPr="00530460" w:rsidRDefault="002D6A29" w:rsidP="002D6A29">
      <w:pPr>
        <w:tabs>
          <w:tab w:val="left" w:pos="-6521"/>
        </w:tabs>
        <w:spacing w:after="0" w:line="240" w:lineRule="auto"/>
        <w:jc w:val="both"/>
        <w:rPr>
          <w:rFonts w:ascii="Times New Roman" w:eastAsiaTheme="minorEastAsia" w:hAnsi="Times New Roman"/>
          <w:sz w:val="24"/>
          <w:szCs w:val="24"/>
        </w:rPr>
      </w:pPr>
      <w:r w:rsidRPr="00530460">
        <w:rPr>
          <w:rFonts w:ascii="Times New Roman" w:eastAsiaTheme="minorEastAsia" w:hAnsi="Times New Roman"/>
          <w:b/>
          <w:sz w:val="24"/>
          <w:szCs w:val="24"/>
        </w:rPr>
        <w:t xml:space="preserve">Pengaruh efikasi diri terhadap hasil belajar matematika siswa pada materi matriks kelas XI SMK Negeri 2 Makassar </w:t>
      </w:r>
    </w:p>
    <w:p w14:paraId="62EF34C8" w14:textId="77777777" w:rsidR="002D6A29" w:rsidRPr="00530460" w:rsidRDefault="002D6A29" w:rsidP="002D6A29">
      <w:pPr>
        <w:tabs>
          <w:tab w:val="left" w:pos="-6521"/>
        </w:tabs>
        <w:spacing w:after="0" w:line="240" w:lineRule="auto"/>
        <w:jc w:val="both"/>
        <w:rPr>
          <w:rFonts w:ascii="Times New Roman" w:eastAsiaTheme="minorEastAsia" w:hAnsi="Times New Roman"/>
          <w:sz w:val="24"/>
          <w:szCs w:val="24"/>
        </w:rPr>
      </w:pPr>
      <w:r w:rsidRPr="00530460">
        <w:rPr>
          <w:rFonts w:ascii="Times New Roman" w:eastAsiaTheme="minorEastAsia" w:hAnsi="Times New Roman"/>
          <w:sz w:val="24"/>
          <w:szCs w:val="24"/>
        </w:rPr>
        <w:t>Berdasarkan hasil analisis terdapat pengaruh positif antara variabel efikasi diri terhadap hasil belajar matematika siswa kelas IX SMK Negeri 2. Hal tersebut berdasarkan pada tabel Model Summary dengan R</w:t>
      </w:r>
      <w:r w:rsidRPr="00530460">
        <w:rPr>
          <w:rFonts w:ascii="Times New Roman" w:eastAsiaTheme="minorEastAsia" w:hAnsi="Times New Roman"/>
          <w:sz w:val="24"/>
          <w:szCs w:val="24"/>
          <w:vertAlign w:val="superscript"/>
        </w:rPr>
        <w:t>2</w:t>
      </w:r>
      <w:r w:rsidRPr="00530460">
        <w:rPr>
          <w:rFonts w:ascii="Times New Roman" w:eastAsiaTheme="minorEastAsia" w:hAnsi="Times New Roman"/>
          <w:sz w:val="24"/>
          <w:szCs w:val="24"/>
        </w:rPr>
        <w:t xml:space="preserve"> (R square) sebesar 0,434 yang berarti hubungan antara variabel efikasi diri dengan hasil belajar menunjukkan hubungan sebesar 43,4</w:t>
      </w:r>
      <w:proofErr w:type="gramStart"/>
      <w:r w:rsidRPr="00530460">
        <w:rPr>
          <w:rFonts w:ascii="Times New Roman" w:eastAsiaTheme="minorEastAsia" w:hAnsi="Times New Roman"/>
          <w:sz w:val="24"/>
          <w:szCs w:val="24"/>
        </w:rPr>
        <w:t>%.Pada</w:t>
      </w:r>
      <w:proofErr w:type="gramEnd"/>
      <w:r w:rsidRPr="00530460">
        <w:rPr>
          <w:rFonts w:ascii="Times New Roman" w:eastAsiaTheme="minorEastAsia" w:hAnsi="Times New Roman"/>
          <w:sz w:val="24"/>
          <w:szCs w:val="24"/>
        </w:rPr>
        <w:t xml:space="preserve"> tabel </w:t>
      </w:r>
      <w:r w:rsidRPr="00530460">
        <w:rPr>
          <w:rFonts w:ascii="Times New Roman" w:eastAsiaTheme="minorEastAsia" w:hAnsi="Times New Roman"/>
          <w:i/>
          <w:sz w:val="24"/>
          <w:szCs w:val="24"/>
        </w:rPr>
        <w:t>coefficients</w:t>
      </w:r>
      <w:r w:rsidRPr="00530460">
        <w:rPr>
          <w:rFonts w:ascii="Times New Roman" w:eastAsiaTheme="minorEastAsia" w:hAnsi="Times New Roman"/>
          <w:sz w:val="24"/>
          <w:szCs w:val="24"/>
        </w:rPr>
        <w:t>, dapat dilihat nilai β</w:t>
      </w:r>
      <w:r w:rsidRPr="00530460">
        <w:rPr>
          <w:rFonts w:ascii="Times New Roman" w:eastAsiaTheme="minorEastAsia" w:hAnsi="Times New Roman"/>
          <w:sz w:val="24"/>
          <w:szCs w:val="24"/>
          <w:vertAlign w:val="subscript"/>
        </w:rPr>
        <w:t xml:space="preserve">2 </w:t>
      </w:r>
      <w:r w:rsidRPr="00530460">
        <w:rPr>
          <w:rFonts w:ascii="Times New Roman" w:eastAsiaTheme="minorEastAsia" w:hAnsi="Times New Roman"/>
          <w:sz w:val="24"/>
          <w:szCs w:val="24"/>
        </w:rPr>
        <w:t>= 1,296 dengan nilai P = 0,000 pada taraf signifikan α = 0,05 yang berarti P &lt; 0,05. Hal tersebut berarti H</w:t>
      </w:r>
      <w:r w:rsidRPr="00530460">
        <w:rPr>
          <w:rFonts w:ascii="Times New Roman" w:eastAsiaTheme="minorEastAsia" w:hAnsi="Times New Roman"/>
          <w:sz w:val="24"/>
          <w:szCs w:val="24"/>
          <w:vertAlign w:val="subscript"/>
        </w:rPr>
        <w:t>0</w:t>
      </w:r>
      <w:r w:rsidRPr="00530460">
        <w:rPr>
          <w:rFonts w:ascii="Times New Roman" w:eastAsiaTheme="minorEastAsia" w:hAnsi="Times New Roman"/>
          <w:sz w:val="24"/>
          <w:szCs w:val="24"/>
        </w:rPr>
        <w:t xml:space="preserve"> ditolak dan H</w:t>
      </w:r>
      <w:r w:rsidRPr="00530460">
        <w:rPr>
          <w:rFonts w:ascii="Times New Roman" w:eastAsiaTheme="minorEastAsia" w:hAnsi="Times New Roman"/>
          <w:sz w:val="24"/>
          <w:szCs w:val="24"/>
          <w:vertAlign w:val="subscript"/>
        </w:rPr>
        <w:t>1</w:t>
      </w:r>
      <w:r w:rsidRPr="00530460">
        <w:rPr>
          <w:rFonts w:ascii="Times New Roman" w:eastAsiaTheme="minorEastAsia" w:hAnsi="Times New Roman"/>
          <w:sz w:val="24"/>
          <w:szCs w:val="24"/>
        </w:rPr>
        <w:t xml:space="preserve"> diterima, maka dapat disimpulkan bahwa efikasi diri siswa kelas XI SMK Negeri 2 Makassar berpengaruh positif terhadap hasil belajar matematika siswa.</w:t>
      </w:r>
    </w:p>
    <w:p w14:paraId="0DC8CEB3" w14:textId="77777777" w:rsidR="002D6A29" w:rsidRPr="00530460" w:rsidRDefault="002D6A29" w:rsidP="002D6A29">
      <w:pPr>
        <w:tabs>
          <w:tab w:val="left" w:pos="-6521"/>
        </w:tabs>
        <w:spacing w:after="0" w:line="240" w:lineRule="auto"/>
        <w:jc w:val="both"/>
        <w:rPr>
          <w:rFonts w:ascii="Times New Roman" w:eastAsiaTheme="minorEastAsia" w:hAnsi="Times New Roman"/>
          <w:b/>
          <w:sz w:val="24"/>
          <w:szCs w:val="24"/>
        </w:rPr>
      </w:pPr>
      <w:r w:rsidRPr="00530460">
        <w:rPr>
          <w:rFonts w:ascii="Times New Roman" w:eastAsiaTheme="minorEastAsia" w:hAnsi="Times New Roman"/>
          <w:b/>
          <w:sz w:val="24"/>
          <w:szCs w:val="24"/>
        </w:rPr>
        <w:t xml:space="preserve">Pengaruh kemandirian belajar terhadap hasil belajar matematika siswa pada materi matriks kelas XI SMK Negeri 2 Makassar </w:t>
      </w:r>
    </w:p>
    <w:p w14:paraId="6BAE6E09" w14:textId="77777777" w:rsidR="002D6A29" w:rsidRPr="00530460" w:rsidRDefault="002D6A29" w:rsidP="002D6A29">
      <w:pPr>
        <w:tabs>
          <w:tab w:val="left" w:pos="-6521"/>
        </w:tabs>
        <w:spacing w:after="0" w:line="240" w:lineRule="auto"/>
        <w:jc w:val="both"/>
        <w:rPr>
          <w:rFonts w:ascii="Times New Roman" w:eastAsiaTheme="minorEastAsia" w:hAnsi="Times New Roman"/>
          <w:sz w:val="24"/>
          <w:szCs w:val="24"/>
        </w:rPr>
      </w:pPr>
      <w:r w:rsidRPr="00530460">
        <w:rPr>
          <w:rFonts w:ascii="Times New Roman" w:eastAsiaTheme="minorEastAsia" w:hAnsi="Times New Roman"/>
          <w:sz w:val="24"/>
          <w:szCs w:val="24"/>
        </w:rPr>
        <w:t>Berdasarkan hasil analisis terdapat pengaruh positif antara variabel kemandirian belajar terhadap hasil belajar matematika siswa kelas IX SMK Negeri 2. Hal tersebut berdasarkan pada tabel Model Summary dengan R</w:t>
      </w:r>
      <w:r w:rsidRPr="00530460">
        <w:rPr>
          <w:rFonts w:ascii="Times New Roman" w:eastAsiaTheme="minorEastAsia" w:hAnsi="Times New Roman"/>
          <w:sz w:val="24"/>
          <w:szCs w:val="24"/>
          <w:vertAlign w:val="superscript"/>
        </w:rPr>
        <w:t>2</w:t>
      </w:r>
      <w:r w:rsidRPr="00530460">
        <w:rPr>
          <w:rFonts w:ascii="Times New Roman" w:eastAsiaTheme="minorEastAsia" w:hAnsi="Times New Roman"/>
          <w:sz w:val="24"/>
          <w:szCs w:val="24"/>
        </w:rPr>
        <w:t xml:space="preserve"> (R square) sebesar 0,788 yang berarti hubungan antara variabel kemandirian belajar dengan hasil belajar menunjukkan hubungan sebesar 78,8</w:t>
      </w:r>
      <w:proofErr w:type="gramStart"/>
      <w:r w:rsidRPr="00530460">
        <w:rPr>
          <w:rFonts w:ascii="Times New Roman" w:eastAsiaTheme="minorEastAsia" w:hAnsi="Times New Roman"/>
          <w:sz w:val="24"/>
          <w:szCs w:val="24"/>
        </w:rPr>
        <w:t>%.Pada</w:t>
      </w:r>
      <w:proofErr w:type="gramEnd"/>
      <w:r w:rsidRPr="00530460">
        <w:rPr>
          <w:rFonts w:ascii="Times New Roman" w:eastAsiaTheme="minorEastAsia" w:hAnsi="Times New Roman"/>
          <w:sz w:val="24"/>
          <w:szCs w:val="24"/>
        </w:rPr>
        <w:t xml:space="preserve"> tabel </w:t>
      </w:r>
      <w:r w:rsidRPr="00530460">
        <w:rPr>
          <w:rFonts w:ascii="Times New Roman" w:eastAsiaTheme="minorEastAsia" w:hAnsi="Times New Roman"/>
          <w:i/>
          <w:sz w:val="24"/>
          <w:szCs w:val="24"/>
        </w:rPr>
        <w:t>coefficients</w:t>
      </w:r>
      <w:r w:rsidRPr="00530460">
        <w:rPr>
          <w:rFonts w:ascii="Times New Roman" w:eastAsiaTheme="minorEastAsia" w:hAnsi="Times New Roman"/>
          <w:sz w:val="24"/>
          <w:szCs w:val="24"/>
        </w:rPr>
        <w:t>, dapat dilihat nilai β</w:t>
      </w:r>
      <w:r w:rsidRPr="00530460">
        <w:rPr>
          <w:rFonts w:ascii="Times New Roman" w:eastAsiaTheme="minorEastAsia" w:hAnsi="Times New Roman"/>
          <w:sz w:val="24"/>
          <w:szCs w:val="24"/>
          <w:vertAlign w:val="subscript"/>
        </w:rPr>
        <w:t xml:space="preserve">3 </w:t>
      </w:r>
      <w:r w:rsidRPr="00530460">
        <w:rPr>
          <w:rFonts w:ascii="Times New Roman" w:eastAsiaTheme="minorEastAsia" w:hAnsi="Times New Roman"/>
          <w:sz w:val="24"/>
          <w:szCs w:val="24"/>
        </w:rPr>
        <w:t>= 1,175 dengan nilai P = 0,000 pada taraf signifikan α = 0,05 yang berarti P &lt; 0,05. Hal tersebut berarti H</w:t>
      </w:r>
      <w:r w:rsidRPr="00530460">
        <w:rPr>
          <w:rFonts w:ascii="Times New Roman" w:eastAsiaTheme="minorEastAsia" w:hAnsi="Times New Roman"/>
          <w:sz w:val="24"/>
          <w:szCs w:val="24"/>
          <w:vertAlign w:val="subscript"/>
        </w:rPr>
        <w:t>0</w:t>
      </w:r>
      <w:r w:rsidRPr="00530460">
        <w:rPr>
          <w:rFonts w:ascii="Times New Roman" w:eastAsiaTheme="minorEastAsia" w:hAnsi="Times New Roman"/>
          <w:sz w:val="24"/>
          <w:szCs w:val="24"/>
        </w:rPr>
        <w:t xml:space="preserve"> ditolak dan H</w:t>
      </w:r>
      <w:r w:rsidRPr="00530460">
        <w:rPr>
          <w:rFonts w:ascii="Times New Roman" w:eastAsiaTheme="minorEastAsia" w:hAnsi="Times New Roman"/>
          <w:sz w:val="24"/>
          <w:szCs w:val="24"/>
          <w:vertAlign w:val="subscript"/>
        </w:rPr>
        <w:t>1</w:t>
      </w:r>
      <w:r w:rsidRPr="00530460">
        <w:rPr>
          <w:rFonts w:ascii="Times New Roman" w:eastAsiaTheme="minorEastAsia" w:hAnsi="Times New Roman"/>
          <w:sz w:val="24"/>
          <w:szCs w:val="24"/>
        </w:rPr>
        <w:t xml:space="preserve"> diterima, maka dapat disimpulkan bahwa kemandirian belajar siswa kelas XI SMK Negeri 2 Makassar berpengaruh positif terhadap hasil belajar matematika siswa.</w:t>
      </w:r>
      <w:r w:rsidRPr="00530460">
        <w:rPr>
          <w:rFonts w:ascii="Times New Roman" w:hAnsi="Times New Roman"/>
          <w:sz w:val="24"/>
          <w:szCs w:val="24"/>
        </w:rPr>
        <w:t xml:space="preserve"> </w:t>
      </w:r>
    </w:p>
    <w:p w14:paraId="1DC03446" w14:textId="77777777" w:rsidR="002D6A29" w:rsidRDefault="002D6A29" w:rsidP="002D6A29">
      <w:pPr>
        <w:tabs>
          <w:tab w:val="left" w:pos="-6521"/>
        </w:tabs>
        <w:spacing w:after="0" w:line="240" w:lineRule="auto"/>
        <w:jc w:val="both"/>
        <w:rPr>
          <w:rFonts w:ascii="Times New Roman" w:eastAsiaTheme="minorEastAsia" w:hAnsi="Times New Roman"/>
          <w:sz w:val="24"/>
          <w:szCs w:val="24"/>
        </w:rPr>
      </w:pPr>
      <w:r w:rsidRPr="00530460">
        <w:rPr>
          <w:rFonts w:ascii="Times New Roman" w:eastAsiaTheme="minorEastAsia" w:hAnsi="Times New Roman"/>
          <w:b/>
          <w:sz w:val="24"/>
          <w:szCs w:val="24"/>
        </w:rPr>
        <w:t xml:space="preserve">Pengaruh potensi akademik, efikasi diri dan kemandirian belajar terhadap hasil belajar matematika pada materi </w:t>
      </w:r>
      <w:proofErr w:type="gramStart"/>
      <w:r w:rsidRPr="00530460">
        <w:rPr>
          <w:rFonts w:ascii="Times New Roman" w:eastAsiaTheme="minorEastAsia" w:hAnsi="Times New Roman"/>
          <w:b/>
          <w:sz w:val="24"/>
          <w:szCs w:val="24"/>
        </w:rPr>
        <w:t>matriks  siswa</w:t>
      </w:r>
      <w:proofErr w:type="gramEnd"/>
      <w:r w:rsidRPr="00530460">
        <w:rPr>
          <w:rFonts w:ascii="Times New Roman" w:eastAsiaTheme="minorEastAsia" w:hAnsi="Times New Roman"/>
          <w:b/>
          <w:sz w:val="24"/>
          <w:szCs w:val="24"/>
        </w:rPr>
        <w:t xml:space="preserve"> kelas XI SMK Negeri 2 Makassar</w:t>
      </w:r>
      <w:r w:rsidRPr="00530460">
        <w:rPr>
          <w:rFonts w:ascii="Times New Roman" w:eastAsiaTheme="minorEastAsia" w:hAnsi="Times New Roman"/>
          <w:sz w:val="24"/>
          <w:szCs w:val="24"/>
        </w:rPr>
        <w:t>.</w:t>
      </w:r>
    </w:p>
    <w:p w14:paraId="54B117CA" w14:textId="71A23592" w:rsidR="00E5694B" w:rsidRDefault="002D6A29" w:rsidP="002D6A29">
      <w:pPr>
        <w:pBdr>
          <w:top w:val="nil"/>
          <w:left w:val="nil"/>
          <w:bottom w:val="nil"/>
          <w:right w:val="nil"/>
          <w:between w:val="nil"/>
        </w:pBdr>
        <w:spacing w:after="0"/>
        <w:jc w:val="both"/>
        <w:rPr>
          <w:rFonts w:ascii="Times New Roman" w:hAnsi="Times New Roman"/>
          <w:color w:val="000000"/>
          <w:sz w:val="24"/>
          <w:szCs w:val="24"/>
        </w:rPr>
      </w:pPr>
      <w:r w:rsidRPr="00530460">
        <w:rPr>
          <w:rFonts w:ascii="Times New Roman" w:eastAsiaTheme="minorEastAsia" w:hAnsi="Times New Roman"/>
          <w:sz w:val="24"/>
          <w:szCs w:val="24"/>
        </w:rPr>
        <w:t xml:space="preserve">Berdasarkan hasil analisis terdapat pengaruh positif antara variabel potensi </w:t>
      </w:r>
      <w:proofErr w:type="gramStart"/>
      <w:r w:rsidRPr="00530460">
        <w:rPr>
          <w:rFonts w:ascii="Times New Roman" w:eastAsiaTheme="minorEastAsia" w:hAnsi="Times New Roman"/>
          <w:sz w:val="24"/>
          <w:szCs w:val="24"/>
        </w:rPr>
        <w:t>akademik,efikasi</w:t>
      </w:r>
      <w:proofErr w:type="gramEnd"/>
      <w:r w:rsidRPr="00530460">
        <w:rPr>
          <w:rFonts w:ascii="Times New Roman" w:eastAsiaTheme="minorEastAsia" w:hAnsi="Times New Roman"/>
          <w:sz w:val="24"/>
          <w:szCs w:val="24"/>
        </w:rPr>
        <w:t xml:space="preserve"> diri, dan kemandirian belajar terhadap hasil belajar matematika siswa kelas IX SMK Negeri 2. Hal tersebut berdasarkan pada tabel Model Summary dengan R</w:t>
      </w:r>
      <w:r w:rsidRPr="00530460">
        <w:rPr>
          <w:rFonts w:ascii="Times New Roman" w:eastAsiaTheme="minorEastAsia" w:hAnsi="Times New Roman"/>
          <w:sz w:val="24"/>
          <w:szCs w:val="24"/>
          <w:vertAlign w:val="superscript"/>
        </w:rPr>
        <w:t>2</w:t>
      </w:r>
      <w:r w:rsidRPr="00530460">
        <w:rPr>
          <w:rFonts w:ascii="Times New Roman" w:eastAsiaTheme="minorEastAsia" w:hAnsi="Times New Roman"/>
          <w:sz w:val="24"/>
          <w:szCs w:val="24"/>
        </w:rPr>
        <w:t xml:space="preserve"> (R square) sebesar 0,817 yang berarti hubungan antara variabel potensi akademik, efikasi diri dan kemandirian belajar dengan hasil belajar menunjukkan hubungan sebesar 81,7%.</w:t>
      </w:r>
      <w:r>
        <w:rPr>
          <w:rFonts w:ascii="Times New Roman" w:eastAsiaTheme="minorEastAsia" w:hAnsi="Times New Roman"/>
          <w:b/>
          <w:sz w:val="24"/>
          <w:szCs w:val="24"/>
        </w:rPr>
        <w:t xml:space="preserve"> </w:t>
      </w:r>
      <w:r w:rsidRPr="001D7766">
        <w:rPr>
          <w:rFonts w:ascii="Times New Roman" w:eastAsiaTheme="minorEastAsia" w:hAnsi="Times New Roman"/>
          <w:sz w:val="24"/>
          <w:szCs w:val="24"/>
        </w:rPr>
        <w:t>Kemudian pada tabel coefficients diatas dapat dilihat nilai</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1</m:t>
            </m:r>
          </m:sub>
        </m:sSub>
        <m:r>
          <w:rPr>
            <w:rFonts w:ascii="Cambria Math" w:eastAsiaTheme="minorEastAsia" w:hAnsi="Cambria Math"/>
            <w:sz w:val="24"/>
            <w:szCs w:val="24"/>
          </w:rPr>
          <m:t>=0.129</m:t>
        </m:r>
      </m:oMath>
      <w:r w:rsidRPr="001D7766">
        <w:rPr>
          <w:rFonts w:ascii="Times New Roman" w:eastAsiaTheme="minorEastAsia" w:hAnsi="Times New Roman"/>
          <w:sz w:val="24"/>
          <w:szCs w:val="24"/>
        </w:rPr>
        <w:t xml:space="preserve"> dengan nilai P = 0,</w:t>
      </w:r>
      <w:r>
        <w:rPr>
          <w:rFonts w:ascii="Times New Roman" w:eastAsiaTheme="minorEastAsia" w:hAnsi="Times New Roman"/>
          <w:sz w:val="24"/>
          <w:szCs w:val="24"/>
        </w:rPr>
        <w:t>042</w:t>
      </w:r>
      <w:r w:rsidRPr="001D7766">
        <w:rPr>
          <w:rFonts w:ascii="Times New Roman" w:eastAsiaTheme="minorEastAsia" w:hAnsi="Times New Roman"/>
          <w:sz w:val="24"/>
          <w:szCs w:val="24"/>
        </w:rPr>
        <w:t xml:space="preserve"> pada taraf signifikan </w:t>
      </w:r>
      <m:oMath>
        <m:r>
          <w:rPr>
            <w:rFonts w:ascii="Cambria Math" w:eastAsiaTheme="minorEastAsia" w:hAnsi="Cambria Math"/>
            <w:sz w:val="24"/>
            <w:szCs w:val="24"/>
          </w:rPr>
          <m:t>a=0,05</m:t>
        </m:r>
      </m:oMath>
      <w:r w:rsidRPr="001D7766">
        <w:rPr>
          <w:rFonts w:ascii="Times New Roman" w:eastAsiaTheme="minorEastAsia" w:hAnsi="Times New Roman"/>
          <w:sz w:val="24"/>
          <w:szCs w:val="24"/>
        </w:rPr>
        <w:t xml:space="preserve"> yang berarti </w:t>
      </w:r>
      <m:oMath>
        <m:r>
          <w:rPr>
            <w:rFonts w:ascii="Cambria Math" w:eastAsiaTheme="minorEastAsia" w:hAnsi="Cambria Math"/>
            <w:sz w:val="24"/>
            <w:szCs w:val="24"/>
          </w:rPr>
          <m:t>P&lt;0,05</m:t>
        </m:r>
      </m:oMath>
      <w:r w:rsidRPr="001D7766">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2</m:t>
            </m:r>
          </m:sub>
        </m:sSub>
        <m:r>
          <w:rPr>
            <w:rFonts w:ascii="Cambria Math" w:eastAsiaTheme="minorEastAsia" w:hAnsi="Cambria Math"/>
            <w:sz w:val="24"/>
            <w:szCs w:val="24"/>
          </w:rPr>
          <m:t xml:space="preserve">=0,303 </m:t>
        </m:r>
      </m:oMath>
      <w:r w:rsidRPr="001D7766">
        <w:rPr>
          <w:rFonts w:ascii="Times New Roman" w:eastAsiaTheme="minorEastAsia" w:hAnsi="Times New Roman"/>
          <w:sz w:val="24"/>
          <w:szCs w:val="24"/>
        </w:rPr>
        <w:t xml:space="preserve">dengan nilai </w:t>
      </w:r>
      <m:oMath>
        <m:r>
          <w:rPr>
            <w:rFonts w:ascii="Cambria Math" w:eastAsiaTheme="minorEastAsia" w:hAnsi="Cambria Math"/>
            <w:sz w:val="24"/>
            <w:szCs w:val="24"/>
          </w:rPr>
          <m:t>P=0,031</m:t>
        </m:r>
      </m:oMath>
      <w:r w:rsidRPr="001D7766">
        <w:rPr>
          <w:rFonts w:ascii="Times New Roman" w:eastAsiaTheme="minorEastAsia" w:hAnsi="Times New Roman"/>
          <w:sz w:val="24"/>
          <w:szCs w:val="24"/>
        </w:rPr>
        <w:t xml:space="preserve"> pada taraf signifikan </w:t>
      </w:r>
      <m:oMath>
        <m:r>
          <w:rPr>
            <w:rFonts w:ascii="Cambria Math" w:eastAsiaTheme="minorEastAsia" w:hAnsi="Cambria Math"/>
            <w:sz w:val="24"/>
            <w:szCs w:val="24"/>
          </w:rPr>
          <m:t>a=0,05</m:t>
        </m:r>
      </m:oMath>
      <w:r w:rsidRPr="001D7766">
        <w:rPr>
          <w:rFonts w:ascii="Times New Roman" w:eastAsiaTheme="minorEastAsia" w:hAnsi="Times New Roman"/>
          <w:sz w:val="24"/>
          <w:szCs w:val="24"/>
        </w:rPr>
        <w:t xml:space="preserve">, yang berarti P &lt; 0,05,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3</m:t>
            </m:r>
          </m:sub>
        </m:sSub>
        <m:r>
          <w:rPr>
            <w:rFonts w:ascii="Cambria Math" w:eastAsiaTheme="minorEastAsia" w:hAnsi="Cambria Math"/>
            <w:sz w:val="24"/>
            <w:szCs w:val="24"/>
          </w:rPr>
          <m:t xml:space="preserve">=1,003 </m:t>
        </m:r>
      </m:oMath>
      <w:r w:rsidRPr="001D7766">
        <w:rPr>
          <w:rFonts w:ascii="Times New Roman" w:eastAsiaTheme="minorEastAsia" w:hAnsi="Times New Roman"/>
          <w:sz w:val="24"/>
          <w:szCs w:val="24"/>
        </w:rPr>
        <w:t xml:space="preserve">dengan nilai </w:t>
      </w:r>
      <m:oMath>
        <m:r>
          <w:rPr>
            <w:rFonts w:ascii="Cambria Math" w:eastAsiaTheme="minorEastAsia" w:hAnsi="Cambria Math"/>
            <w:sz w:val="24"/>
            <w:szCs w:val="24"/>
          </w:rPr>
          <m:t>P=0,000</m:t>
        </m:r>
      </m:oMath>
      <w:r w:rsidRPr="001D7766">
        <w:rPr>
          <w:rFonts w:ascii="Times New Roman" w:eastAsiaTheme="minorEastAsia" w:hAnsi="Times New Roman"/>
          <w:sz w:val="24"/>
          <w:szCs w:val="24"/>
        </w:rPr>
        <w:t xml:space="preserve"> pada taraf signifikan </w:t>
      </w:r>
      <m:oMath>
        <m:r>
          <w:rPr>
            <w:rFonts w:ascii="Cambria Math" w:eastAsiaTheme="minorEastAsia" w:hAnsi="Cambria Math"/>
            <w:sz w:val="24"/>
            <w:szCs w:val="24"/>
          </w:rPr>
          <m:t>a=0,05</m:t>
        </m:r>
      </m:oMath>
      <w:r w:rsidRPr="001D7766">
        <w:rPr>
          <w:rFonts w:ascii="Times New Roman" w:eastAsiaTheme="minorEastAsia" w:hAnsi="Times New Roman"/>
          <w:sz w:val="24"/>
          <w:szCs w:val="24"/>
        </w:rPr>
        <w:t>, yang berarti P &lt; 0,05.  Hal tersebut berarti H</w:t>
      </w:r>
      <w:r w:rsidRPr="001D7766">
        <w:rPr>
          <w:rFonts w:ascii="Times New Roman" w:eastAsiaTheme="minorEastAsia" w:hAnsi="Times New Roman"/>
          <w:sz w:val="24"/>
          <w:szCs w:val="24"/>
          <w:vertAlign w:val="subscript"/>
        </w:rPr>
        <w:t>0</w:t>
      </w:r>
      <w:r w:rsidRPr="001D7766">
        <w:rPr>
          <w:rFonts w:ascii="Times New Roman" w:eastAsiaTheme="minorEastAsia" w:hAnsi="Times New Roman"/>
          <w:sz w:val="24"/>
          <w:szCs w:val="24"/>
        </w:rPr>
        <w:t xml:space="preserve"> ditolak dan H</w:t>
      </w:r>
      <w:r w:rsidRPr="001D7766">
        <w:rPr>
          <w:rFonts w:ascii="Times New Roman" w:eastAsiaTheme="minorEastAsia" w:hAnsi="Times New Roman"/>
          <w:sz w:val="24"/>
          <w:szCs w:val="24"/>
          <w:vertAlign w:val="subscript"/>
        </w:rPr>
        <w:t>1</w:t>
      </w:r>
      <w:r w:rsidRPr="001D7766">
        <w:rPr>
          <w:rFonts w:ascii="Times New Roman" w:eastAsiaTheme="minorEastAsia" w:hAnsi="Times New Roman"/>
          <w:sz w:val="24"/>
          <w:szCs w:val="24"/>
        </w:rPr>
        <w:t xml:space="preserve"> diterima, maka dapat disimpulkan bahwa potensi akademik, efikasi diri dan kemandirian belajar siswa kelas XI SMK Negeri 2 Makassar berpengaruh</w:t>
      </w:r>
      <w:r>
        <w:rPr>
          <w:rFonts w:ascii="Times New Roman" w:eastAsiaTheme="minorEastAsia" w:hAnsi="Times New Roman"/>
          <w:sz w:val="24"/>
          <w:szCs w:val="24"/>
        </w:rPr>
        <w:t xml:space="preserve"> positif</w:t>
      </w:r>
      <w:r w:rsidRPr="001D7766">
        <w:rPr>
          <w:rFonts w:ascii="Times New Roman" w:eastAsiaTheme="minorEastAsia" w:hAnsi="Times New Roman"/>
          <w:sz w:val="24"/>
          <w:szCs w:val="24"/>
        </w:rPr>
        <w:t xml:space="preserve"> terhadap hasil belajar matematika siswa.</w:t>
      </w:r>
    </w:p>
    <w:p w14:paraId="28EA87A3" w14:textId="77777777" w:rsidR="00E5694B" w:rsidRDefault="00A20993">
      <w:pPr>
        <w:pBdr>
          <w:top w:val="nil"/>
          <w:left w:val="nil"/>
          <w:bottom w:val="nil"/>
          <w:right w:val="nil"/>
          <w:between w:val="nil"/>
        </w:pBdr>
        <w:spacing w:before="240" w:after="0"/>
        <w:rPr>
          <w:rFonts w:ascii="Times New Roman" w:hAnsi="Times New Roman"/>
          <w:b/>
          <w:color w:val="000000"/>
          <w:sz w:val="24"/>
          <w:szCs w:val="24"/>
        </w:rPr>
      </w:pPr>
      <w:r>
        <w:rPr>
          <w:rFonts w:ascii="Times New Roman" w:hAnsi="Times New Roman"/>
          <w:b/>
          <w:color w:val="000000"/>
          <w:sz w:val="24"/>
          <w:szCs w:val="24"/>
        </w:rPr>
        <w:t>Simpulan</w:t>
      </w:r>
    </w:p>
    <w:p w14:paraId="64DC0050" w14:textId="3C3032A7" w:rsidR="002D6A29" w:rsidRDefault="002D6A29" w:rsidP="002D6A29">
      <w:pPr>
        <w:spacing w:after="200" w:line="240" w:lineRule="auto"/>
        <w:ind w:firstLine="993"/>
        <w:contextualSpacing/>
        <w:jc w:val="both"/>
        <w:rPr>
          <w:rFonts w:ascii="Times New Roman" w:eastAsiaTheme="minorEastAsia" w:hAnsi="Times New Roman"/>
          <w:sz w:val="24"/>
          <w:szCs w:val="24"/>
        </w:rPr>
      </w:pPr>
      <w:r w:rsidRPr="00D510CB">
        <w:rPr>
          <w:rFonts w:ascii="Times New Roman" w:eastAsiaTheme="minorEastAsia" w:hAnsi="Times New Roman"/>
          <w:sz w:val="24"/>
          <w:szCs w:val="24"/>
        </w:rPr>
        <w:t>Berdasarkan hasil analisis statistik deskriptif dan statistik inferensial, maka dapat disimpulkan</w:t>
      </w:r>
      <w:r w:rsidR="00A20993">
        <w:rPr>
          <w:rFonts w:ascii="Times New Roman" w:hAnsi="Times New Roman"/>
          <w:color w:val="000000"/>
          <w:sz w:val="24"/>
          <w:szCs w:val="24"/>
        </w:rPr>
        <w:t>.</w:t>
      </w:r>
      <w:r>
        <w:rPr>
          <w:rFonts w:ascii="Times New Roman" w:hAnsi="Times New Roman"/>
          <w:color w:val="000000"/>
          <w:sz w:val="24"/>
          <w:szCs w:val="24"/>
        </w:rPr>
        <w:t xml:space="preserve"> </w:t>
      </w:r>
      <w:r w:rsidRPr="0029074C">
        <w:rPr>
          <w:rFonts w:ascii="Times New Roman" w:eastAsiaTheme="minorEastAsia" w:hAnsi="Times New Roman"/>
          <w:sz w:val="24"/>
          <w:szCs w:val="24"/>
        </w:rPr>
        <w:t>Terdapat pengaruh</w:t>
      </w:r>
      <w:r>
        <w:rPr>
          <w:rFonts w:ascii="Times New Roman" w:eastAsiaTheme="minorEastAsia" w:hAnsi="Times New Roman"/>
          <w:sz w:val="24"/>
          <w:szCs w:val="24"/>
        </w:rPr>
        <w:t xml:space="preserve"> positif</w:t>
      </w:r>
      <w:r w:rsidRPr="0029074C">
        <w:rPr>
          <w:rFonts w:ascii="Times New Roman" w:eastAsiaTheme="minorEastAsia" w:hAnsi="Times New Roman"/>
          <w:sz w:val="24"/>
          <w:szCs w:val="24"/>
        </w:rPr>
        <w:t xml:space="preserve"> </w:t>
      </w:r>
      <w:r>
        <w:rPr>
          <w:rFonts w:ascii="Times New Roman" w:eastAsiaTheme="minorEastAsia" w:hAnsi="Times New Roman"/>
          <w:sz w:val="24"/>
          <w:szCs w:val="24"/>
        </w:rPr>
        <w:t xml:space="preserve">potensi akademik </w:t>
      </w:r>
      <w:r w:rsidRPr="0029074C">
        <w:rPr>
          <w:rFonts w:ascii="Times New Roman" w:eastAsiaTheme="minorEastAsia" w:hAnsi="Times New Roman"/>
          <w:sz w:val="24"/>
          <w:szCs w:val="24"/>
        </w:rPr>
        <w:t xml:space="preserve">terhadap </w:t>
      </w:r>
      <w:r>
        <w:rPr>
          <w:rFonts w:ascii="Times New Roman" w:eastAsiaTheme="minorEastAsia" w:hAnsi="Times New Roman"/>
          <w:sz w:val="24"/>
          <w:szCs w:val="24"/>
        </w:rPr>
        <w:t xml:space="preserve">hasil belajar matematika siswa </w:t>
      </w:r>
      <w:r w:rsidRPr="0029074C">
        <w:rPr>
          <w:rFonts w:ascii="Times New Roman" w:eastAsiaTheme="minorEastAsia" w:hAnsi="Times New Roman"/>
          <w:sz w:val="24"/>
          <w:szCs w:val="24"/>
        </w:rPr>
        <w:t>kelas X</w:t>
      </w:r>
      <w:r>
        <w:rPr>
          <w:rFonts w:ascii="Times New Roman" w:eastAsiaTheme="minorEastAsia" w:hAnsi="Times New Roman"/>
          <w:sz w:val="24"/>
          <w:szCs w:val="24"/>
        </w:rPr>
        <w:t>I</w:t>
      </w:r>
      <w:r w:rsidRPr="0029074C">
        <w:rPr>
          <w:rFonts w:ascii="Times New Roman" w:eastAsiaTheme="minorEastAsia" w:hAnsi="Times New Roman"/>
          <w:sz w:val="24"/>
          <w:szCs w:val="24"/>
        </w:rPr>
        <w:t xml:space="preserve"> </w:t>
      </w:r>
      <w:r>
        <w:rPr>
          <w:rFonts w:ascii="Times New Roman" w:eastAsiaTheme="minorEastAsia" w:hAnsi="Times New Roman"/>
          <w:sz w:val="24"/>
          <w:szCs w:val="24"/>
        </w:rPr>
        <w:t>SMK Negeri 2 Makassar</w:t>
      </w:r>
      <w:r w:rsidRPr="0029074C">
        <w:rPr>
          <w:rFonts w:ascii="Times New Roman" w:eastAsiaTheme="minorEastAsia" w:hAnsi="Times New Roman"/>
          <w:sz w:val="24"/>
          <w:szCs w:val="24"/>
        </w:rPr>
        <w:t xml:space="preserve"> </w:t>
      </w:r>
      <w:r w:rsidRPr="0029074C">
        <w:rPr>
          <w:rFonts w:ascii="Times New Roman" w:hAnsi="Times New Roman"/>
          <w:sz w:val="24"/>
          <w:szCs w:val="24"/>
        </w:rPr>
        <w:t>dengan koefisien korelasi (r</w:t>
      </w:r>
      <w:r w:rsidRPr="0029074C">
        <w:rPr>
          <w:rFonts w:ascii="Times New Roman" w:hAnsi="Times New Roman"/>
          <w:sz w:val="24"/>
          <w:szCs w:val="24"/>
          <w:vertAlign w:val="subscript"/>
        </w:rPr>
        <w:t>1</w:t>
      </w:r>
      <w:r w:rsidRPr="0029074C">
        <w:rPr>
          <w:rFonts w:ascii="Times New Roman" w:hAnsi="Times New Roman"/>
          <w:sz w:val="24"/>
          <w:szCs w:val="24"/>
        </w:rPr>
        <w:t xml:space="preserve">) </w:t>
      </w:r>
      <w:r>
        <w:rPr>
          <w:rFonts w:ascii="Times New Roman" w:hAnsi="Times New Roman"/>
          <w:sz w:val="24"/>
          <w:szCs w:val="24"/>
        </w:rPr>
        <w:t>sebesar 0,419</w:t>
      </w:r>
      <w:r w:rsidRPr="0029074C">
        <w:rPr>
          <w:rFonts w:ascii="Times New Roman" w:hAnsi="Times New Roman"/>
          <w:sz w:val="24"/>
          <w:szCs w:val="24"/>
        </w:rPr>
        <w:t xml:space="preserve"> dan koefisien determinasi R </w:t>
      </w:r>
      <w:r w:rsidRPr="0029074C">
        <w:rPr>
          <w:rFonts w:ascii="Times New Roman" w:hAnsi="Times New Roman"/>
          <w:i/>
          <w:sz w:val="24"/>
          <w:szCs w:val="24"/>
        </w:rPr>
        <w:t>square</w:t>
      </w:r>
      <w:r>
        <w:rPr>
          <w:rFonts w:ascii="Times New Roman" w:hAnsi="Times New Roman"/>
          <w:sz w:val="24"/>
          <w:szCs w:val="24"/>
        </w:rPr>
        <w:t xml:space="preserve"> sebesar 0,176</w:t>
      </w:r>
      <w:r w:rsidRPr="0029074C">
        <w:rPr>
          <w:rFonts w:ascii="Times New Roman" w:hAnsi="Times New Roman"/>
          <w:sz w:val="24"/>
          <w:szCs w:val="24"/>
        </w:rPr>
        <w:t>. Hal ini</w:t>
      </w:r>
      <w:r w:rsidRPr="0029074C">
        <w:rPr>
          <w:rFonts w:ascii="Times New Roman" w:eastAsiaTheme="minorEastAsia" w:hAnsi="Times New Roman"/>
          <w:sz w:val="24"/>
          <w:szCs w:val="24"/>
        </w:rPr>
        <w:t xml:space="preserve"> </w:t>
      </w:r>
      <w:r w:rsidRPr="0029074C">
        <w:rPr>
          <w:rFonts w:ascii="Times New Roman" w:hAnsi="Times New Roman"/>
          <w:sz w:val="24"/>
          <w:szCs w:val="24"/>
        </w:rPr>
        <w:t xml:space="preserve">menunjukkan bahwa pengaruh </w:t>
      </w:r>
      <w:r>
        <w:rPr>
          <w:rFonts w:ascii="Times New Roman" w:hAnsi="Times New Roman"/>
          <w:sz w:val="24"/>
          <w:szCs w:val="24"/>
        </w:rPr>
        <w:t xml:space="preserve">potensi akademik terhadap hasil belajar matematika </w:t>
      </w:r>
      <w:proofErr w:type="gramStart"/>
      <w:r>
        <w:rPr>
          <w:rFonts w:ascii="Times New Roman" w:hAnsi="Times New Roman"/>
          <w:sz w:val="24"/>
          <w:szCs w:val="24"/>
        </w:rPr>
        <w:t xml:space="preserve">siswa  </w:t>
      </w:r>
      <w:r w:rsidRPr="0029074C">
        <w:rPr>
          <w:rFonts w:ascii="Times New Roman" w:hAnsi="Times New Roman"/>
          <w:sz w:val="24"/>
          <w:szCs w:val="24"/>
        </w:rPr>
        <w:t>sebesar</w:t>
      </w:r>
      <w:proofErr w:type="gramEnd"/>
      <w:r w:rsidRPr="0029074C">
        <w:rPr>
          <w:rFonts w:ascii="Times New Roman" w:eastAsiaTheme="minorEastAsia" w:hAnsi="Times New Roman"/>
          <w:sz w:val="24"/>
          <w:szCs w:val="24"/>
        </w:rPr>
        <w:t xml:space="preserve"> </w:t>
      </w:r>
      <w:r>
        <w:rPr>
          <w:rFonts w:ascii="Times New Roman" w:hAnsi="Times New Roman"/>
          <w:sz w:val="24"/>
          <w:szCs w:val="24"/>
        </w:rPr>
        <w:t>17,6</w:t>
      </w:r>
      <w:r>
        <w:rPr>
          <w:rFonts w:ascii="Times New Roman" w:hAnsi="Times New Roman"/>
          <w:sz w:val="24"/>
          <w:szCs w:val="24"/>
        </w:rPr>
        <w:t xml:space="preserve">%, </w:t>
      </w:r>
      <w:r w:rsidRPr="0029074C">
        <w:rPr>
          <w:rFonts w:ascii="Times New Roman" w:eastAsiaTheme="minorEastAsia" w:hAnsi="Times New Roman"/>
          <w:sz w:val="24"/>
          <w:szCs w:val="24"/>
        </w:rPr>
        <w:t>Terdapat pengaruh</w:t>
      </w:r>
      <w:r>
        <w:rPr>
          <w:rFonts w:ascii="Times New Roman" w:eastAsiaTheme="minorEastAsia" w:hAnsi="Times New Roman"/>
          <w:sz w:val="24"/>
          <w:szCs w:val="24"/>
        </w:rPr>
        <w:t xml:space="preserve"> positif</w:t>
      </w:r>
      <w:r w:rsidRPr="0029074C">
        <w:rPr>
          <w:rFonts w:ascii="Times New Roman" w:eastAsiaTheme="minorEastAsia" w:hAnsi="Times New Roman"/>
          <w:sz w:val="24"/>
          <w:szCs w:val="24"/>
        </w:rPr>
        <w:t xml:space="preserve"> </w:t>
      </w:r>
      <w:r>
        <w:rPr>
          <w:rFonts w:ascii="Times New Roman" w:eastAsiaTheme="minorEastAsia" w:hAnsi="Times New Roman"/>
          <w:sz w:val="24"/>
          <w:szCs w:val="24"/>
        </w:rPr>
        <w:t xml:space="preserve">efikasi diri </w:t>
      </w:r>
      <w:r w:rsidRPr="0029074C">
        <w:rPr>
          <w:rFonts w:ascii="Times New Roman" w:eastAsiaTheme="minorEastAsia" w:hAnsi="Times New Roman"/>
          <w:sz w:val="24"/>
          <w:szCs w:val="24"/>
        </w:rPr>
        <w:t xml:space="preserve">terhadap </w:t>
      </w:r>
      <w:r>
        <w:rPr>
          <w:rFonts w:ascii="Times New Roman" w:eastAsiaTheme="minorEastAsia" w:hAnsi="Times New Roman"/>
          <w:sz w:val="24"/>
          <w:szCs w:val="24"/>
        </w:rPr>
        <w:t xml:space="preserve">hasil belajar matematika siswa </w:t>
      </w:r>
      <w:r w:rsidRPr="0029074C">
        <w:rPr>
          <w:rFonts w:ascii="Times New Roman" w:eastAsiaTheme="minorEastAsia" w:hAnsi="Times New Roman"/>
          <w:sz w:val="24"/>
          <w:szCs w:val="24"/>
        </w:rPr>
        <w:t>kelas X</w:t>
      </w:r>
      <w:r>
        <w:rPr>
          <w:rFonts w:ascii="Times New Roman" w:eastAsiaTheme="minorEastAsia" w:hAnsi="Times New Roman"/>
          <w:sz w:val="24"/>
          <w:szCs w:val="24"/>
        </w:rPr>
        <w:t>I</w:t>
      </w:r>
      <w:r w:rsidRPr="0029074C">
        <w:rPr>
          <w:rFonts w:ascii="Times New Roman" w:eastAsiaTheme="minorEastAsia" w:hAnsi="Times New Roman"/>
          <w:sz w:val="24"/>
          <w:szCs w:val="24"/>
        </w:rPr>
        <w:t xml:space="preserve"> </w:t>
      </w:r>
      <w:r>
        <w:rPr>
          <w:rFonts w:ascii="Times New Roman" w:eastAsiaTheme="minorEastAsia" w:hAnsi="Times New Roman"/>
          <w:sz w:val="24"/>
          <w:szCs w:val="24"/>
        </w:rPr>
        <w:t>SMK Negeri 2 Makassar</w:t>
      </w:r>
      <w:r w:rsidRPr="0029074C">
        <w:rPr>
          <w:rFonts w:ascii="Times New Roman" w:eastAsiaTheme="minorEastAsia" w:hAnsi="Times New Roman"/>
          <w:sz w:val="24"/>
          <w:szCs w:val="24"/>
        </w:rPr>
        <w:t xml:space="preserve"> </w:t>
      </w:r>
      <w:r w:rsidRPr="0029074C">
        <w:rPr>
          <w:rFonts w:ascii="Times New Roman" w:hAnsi="Times New Roman"/>
          <w:sz w:val="24"/>
          <w:szCs w:val="24"/>
        </w:rPr>
        <w:t>dengan koefisien korelasi (r</w:t>
      </w:r>
      <w:r w:rsidRPr="0029074C">
        <w:rPr>
          <w:rFonts w:ascii="Times New Roman" w:hAnsi="Times New Roman"/>
          <w:sz w:val="24"/>
          <w:szCs w:val="24"/>
          <w:vertAlign w:val="subscript"/>
        </w:rPr>
        <w:t>1</w:t>
      </w:r>
      <w:r w:rsidRPr="0029074C">
        <w:rPr>
          <w:rFonts w:ascii="Times New Roman" w:hAnsi="Times New Roman"/>
          <w:sz w:val="24"/>
          <w:szCs w:val="24"/>
        </w:rPr>
        <w:t xml:space="preserve">) </w:t>
      </w:r>
      <w:r>
        <w:rPr>
          <w:rFonts w:ascii="Times New Roman" w:hAnsi="Times New Roman"/>
          <w:sz w:val="24"/>
          <w:szCs w:val="24"/>
        </w:rPr>
        <w:t>sebesar 0,659</w:t>
      </w:r>
      <w:r w:rsidRPr="0029074C">
        <w:rPr>
          <w:rFonts w:ascii="Times New Roman" w:hAnsi="Times New Roman"/>
          <w:sz w:val="24"/>
          <w:szCs w:val="24"/>
        </w:rPr>
        <w:t xml:space="preserve"> dan koefisien determinasi R </w:t>
      </w:r>
      <w:r w:rsidRPr="0029074C">
        <w:rPr>
          <w:rFonts w:ascii="Times New Roman" w:hAnsi="Times New Roman"/>
          <w:i/>
          <w:sz w:val="24"/>
          <w:szCs w:val="24"/>
        </w:rPr>
        <w:t>square</w:t>
      </w:r>
      <w:r>
        <w:rPr>
          <w:rFonts w:ascii="Times New Roman" w:hAnsi="Times New Roman"/>
          <w:sz w:val="24"/>
          <w:szCs w:val="24"/>
        </w:rPr>
        <w:t xml:space="preserve"> sebesar 0,434</w:t>
      </w:r>
      <w:r w:rsidRPr="0029074C">
        <w:rPr>
          <w:rFonts w:ascii="Times New Roman" w:hAnsi="Times New Roman"/>
          <w:sz w:val="24"/>
          <w:szCs w:val="24"/>
        </w:rPr>
        <w:t>. Hal ini</w:t>
      </w:r>
      <w:r w:rsidRPr="0029074C">
        <w:rPr>
          <w:rFonts w:ascii="Times New Roman" w:eastAsiaTheme="minorEastAsia" w:hAnsi="Times New Roman"/>
          <w:sz w:val="24"/>
          <w:szCs w:val="24"/>
        </w:rPr>
        <w:t xml:space="preserve"> </w:t>
      </w:r>
      <w:r w:rsidRPr="0029074C">
        <w:rPr>
          <w:rFonts w:ascii="Times New Roman" w:hAnsi="Times New Roman"/>
          <w:sz w:val="24"/>
          <w:szCs w:val="24"/>
        </w:rPr>
        <w:t xml:space="preserve">menunjukkan bahwa pengaruh </w:t>
      </w:r>
      <w:r>
        <w:rPr>
          <w:rFonts w:ascii="Times New Roman" w:hAnsi="Times New Roman"/>
          <w:sz w:val="24"/>
          <w:szCs w:val="24"/>
        </w:rPr>
        <w:t xml:space="preserve">efikasi diri terhadap hasil belajar matematika </w:t>
      </w:r>
      <w:proofErr w:type="gramStart"/>
      <w:r>
        <w:rPr>
          <w:rFonts w:ascii="Times New Roman" w:hAnsi="Times New Roman"/>
          <w:sz w:val="24"/>
          <w:szCs w:val="24"/>
        </w:rPr>
        <w:t xml:space="preserve">siswa  </w:t>
      </w:r>
      <w:r w:rsidRPr="0029074C">
        <w:rPr>
          <w:rFonts w:ascii="Times New Roman" w:hAnsi="Times New Roman"/>
          <w:sz w:val="24"/>
          <w:szCs w:val="24"/>
        </w:rPr>
        <w:t>sebesar</w:t>
      </w:r>
      <w:proofErr w:type="gramEnd"/>
      <w:r w:rsidRPr="0029074C">
        <w:rPr>
          <w:rFonts w:ascii="Times New Roman" w:eastAsiaTheme="minorEastAsia" w:hAnsi="Times New Roman"/>
          <w:sz w:val="24"/>
          <w:szCs w:val="24"/>
        </w:rPr>
        <w:t xml:space="preserve"> </w:t>
      </w:r>
      <w:r>
        <w:rPr>
          <w:rFonts w:ascii="Times New Roman" w:hAnsi="Times New Roman"/>
          <w:sz w:val="24"/>
          <w:szCs w:val="24"/>
        </w:rPr>
        <w:t>43,4</w:t>
      </w:r>
      <w:r>
        <w:rPr>
          <w:rFonts w:ascii="Times New Roman" w:hAnsi="Times New Roman"/>
          <w:sz w:val="24"/>
          <w:szCs w:val="24"/>
        </w:rPr>
        <w:t xml:space="preserve">%, </w:t>
      </w:r>
      <w:r w:rsidRPr="0029074C">
        <w:rPr>
          <w:rFonts w:ascii="Times New Roman" w:eastAsiaTheme="minorEastAsia" w:hAnsi="Times New Roman"/>
          <w:sz w:val="24"/>
          <w:szCs w:val="24"/>
        </w:rPr>
        <w:t>Terdapat pengaruh</w:t>
      </w:r>
      <w:r>
        <w:rPr>
          <w:rFonts w:ascii="Times New Roman" w:eastAsiaTheme="minorEastAsia" w:hAnsi="Times New Roman"/>
          <w:sz w:val="24"/>
          <w:szCs w:val="24"/>
        </w:rPr>
        <w:t xml:space="preserve"> positif</w:t>
      </w:r>
      <w:r w:rsidRPr="0029074C">
        <w:rPr>
          <w:rFonts w:ascii="Times New Roman" w:eastAsiaTheme="minorEastAsia" w:hAnsi="Times New Roman"/>
          <w:sz w:val="24"/>
          <w:szCs w:val="24"/>
        </w:rPr>
        <w:t xml:space="preserve"> </w:t>
      </w:r>
      <w:r>
        <w:rPr>
          <w:rFonts w:ascii="Times New Roman" w:eastAsiaTheme="minorEastAsia" w:hAnsi="Times New Roman"/>
          <w:sz w:val="24"/>
          <w:szCs w:val="24"/>
        </w:rPr>
        <w:t xml:space="preserve">kemandirian belajar </w:t>
      </w:r>
      <w:r w:rsidRPr="0029074C">
        <w:rPr>
          <w:rFonts w:ascii="Times New Roman" w:eastAsiaTheme="minorEastAsia" w:hAnsi="Times New Roman"/>
          <w:sz w:val="24"/>
          <w:szCs w:val="24"/>
        </w:rPr>
        <w:t xml:space="preserve">terhadap </w:t>
      </w:r>
      <w:r>
        <w:rPr>
          <w:rFonts w:ascii="Times New Roman" w:eastAsiaTheme="minorEastAsia" w:hAnsi="Times New Roman"/>
          <w:sz w:val="24"/>
          <w:szCs w:val="24"/>
        </w:rPr>
        <w:t xml:space="preserve">hasil belajar matematika siswa </w:t>
      </w:r>
      <w:r w:rsidRPr="0029074C">
        <w:rPr>
          <w:rFonts w:ascii="Times New Roman" w:eastAsiaTheme="minorEastAsia" w:hAnsi="Times New Roman"/>
          <w:sz w:val="24"/>
          <w:szCs w:val="24"/>
        </w:rPr>
        <w:t>kelas X</w:t>
      </w:r>
      <w:r>
        <w:rPr>
          <w:rFonts w:ascii="Times New Roman" w:eastAsiaTheme="minorEastAsia" w:hAnsi="Times New Roman"/>
          <w:sz w:val="24"/>
          <w:szCs w:val="24"/>
        </w:rPr>
        <w:t>I</w:t>
      </w:r>
      <w:r w:rsidRPr="0029074C">
        <w:rPr>
          <w:rFonts w:ascii="Times New Roman" w:eastAsiaTheme="minorEastAsia" w:hAnsi="Times New Roman"/>
          <w:sz w:val="24"/>
          <w:szCs w:val="24"/>
        </w:rPr>
        <w:t xml:space="preserve"> </w:t>
      </w:r>
      <w:r>
        <w:rPr>
          <w:rFonts w:ascii="Times New Roman" w:eastAsiaTheme="minorEastAsia" w:hAnsi="Times New Roman"/>
          <w:sz w:val="24"/>
          <w:szCs w:val="24"/>
        </w:rPr>
        <w:t>SMK Negeri 2 Makassar</w:t>
      </w:r>
      <w:r w:rsidRPr="0029074C">
        <w:rPr>
          <w:rFonts w:ascii="Times New Roman" w:eastAsiaTheme="minorEastAsia" w:hAnsi="Times New Roman"/>
          <w:sz w:val="24"/>
          <w:szCs w:val="24"/>
        </w:rPr>
        <w:t xml:space="preserve"> </w:t>
      </w:r>
      <w:r w:rsidRPr="0029074C">
        <w:rPr>
          <w:rFonts w:ascii="Times New Roman" w:hAnsi="Times New Roman"/>
          <w:sz w:val="24"/>
          <w:szCs w:val="24"/>
        </w:rPr>
        <w:t>dengan koefisien korelasi (r</w:t>
      </w:r>
      <w:r w:rsidRPr="0029074C">
        <w:rPr>
          <w:rFonts w:ascii="Times New Roman" w:hAnsi="Times New Roman"/>
          <w:sz w:val="24"/>
          <w:szCs w:val="24"/>
          <w:vertAlign w:val="subscript"/>
        </w:rPr>
        <w:t>1</w:t>
      </w:r>
      <w:r w:rsidRPr="0029074C">
        <w:rPr>
          <w:rFonts w:ascii="Times New Roman" w:hAnsi="Times New Roman"/>
          <w:sz w:val="24"/>
          <w:szCs w:val="24"/>
        </w:rPr>
        <w:t xml:space="preserve">) </w:t>
      </w:r>
      <w:r>
        <w:rPr>
          <w:rFonts w:ascii="Times New Roman" w:hAnsi="Times New Roman"/>
          <w:sz w:val="24"/>
          <w:szCs w:val="24"/>
        </w:rPr>
        <w:t>sebesar 0,888</w:t>
      </w:r>
      <w:r w:rsidRPr="0029074C">
        <w:rPr>
          <w:rFonts w:ascii="Times New Roman" w:hAnsi="Times New Roman"/>
          <w:sz w:val="24"/>
          <w:szCs w:val="24"/>
        </w:rPr>
        <w:t xml:space="preserve"> dan koefisien determinasi R </w:t>
      </w:r>
      <w:r w:rsidRPr="0029074C">
        <w:rPr>
          <w:rFonts w:ascii="Times New Roman" w:hAnsi="Times New Roman"/>
          <w:i/>
          <w:sz w:val="24"/>
          <w:szCs w:val="24"/>
        </w:rPr>
        <w:t>square</w:t>
      </w:r>
      <w:r>
        <w:rPr>
          <w:rFonts w:ascii="Times New Roman" w:hAnsi="Times New Roman"/>
          <w:sz w:val="24"/>
          <w:szCs w:val="24"/>
        </w:rPr>
        <w:t xml:space="preserve"> sebesar 0,788</w:t>
      </w:r>
      <w:r w:rsidRPr="0029074C">
        <w:rPr>
          <w:rFonts w:ascii="Times New Roman" w:hAnsi="Times New Roman"/>
          <w:sz w:val="24"/>
          <w:szCs w:val="24"/>
        </w:rPr>
        <w:t>. Hal ini</w:t>
      </w:r>
      <w:r w:rsidRPr="0029074C">
        <w:rPr>
          <w:rFonts w:ascii="Times New Roman" w:eastAsiaTheme="minorEastAsia" w:hAnsi="Times New Roman"/>
          <w:sz w:val="24"/>
          <w:szCs w:val="24"/>
        </w:rPr>
        <w:t xml:space="preserve"> </w:t>
      </w:r>
      <w:r w:rsidRPr="0029074C">
        <w:rPr>
          <w:rFonts w:ascii="Times New Roman" w:hAnsi="Times New Roman"/>
          <w:sz w:val="24"/>
          <w:szCs w:val="24"/>
        </w:rPr>
        <w:t xml:space="preserve">menunjukkan bahwa pengaruh </w:t>
      </w:r>
      <w:r>
        <w:rPr>
          <w:rFonts w:ascii="Times New Roman" w:hAnsi="Times New Roman"/>
          <w:sz w:val="24"/>
          <w:szCs w:val="24"/>
        </w:rPr>
        <w:t xml:space="preserve">kemandirian belajar terhadap hasil belajar matematika </w:t>
      </w:r>
      <w:proofErr w:type="gramStart"/>
      <w:r>
        <w:rPr>
          <w:rFonts w:ascii="Times New Roman" w:hAnsi="Times New Roman"/>
          <w:sz w:val="24"/>
          <w:szCs w:val="24"/>
        </w:rPr>
        <w:t xml:space="preserve">siswa  </w:t>
      </w:r>
      <w:r w:rsidRPr="0029074C">
        <w:rPr>
          <w:rFonts w:ascii="Times New Roman" w:hAnsi="Times New Roman"/>
          <w:sz w:val="24"/>
          <w:szCs w:val="24"/>
        </w:rPr>
        <w:t>sebesar</w:t>
      </w:r>
      <w:proofErr w:type="gramEnd"/>
      <w:r w:rsidRPr="0029074C">
        <w:rPr>
          <w:rFonts w:ascii="Times New Roman" w:eastAsiaTheme="minorEastAsia" w:hAnsi="Times New Roman"/>
          <w:sz w:val="24"/>
          <w:szCs w:val="24"/>
        </w:rPr>
        <w:t xml:space="preserve"> </w:t>
      </w:r>
      <w:r>
        <w:rPr>
          <w:rFonts w:ascii="Times New Roman" w:hAnsi="Times New Roman"/>
          <w:sz w:val="24"/>
          <w:szCs w:val="24"/>
        </w:rPr>
        <w:t>78,8</w:t>
      </w:r>
      <w:r>
        <w:rPr>
          <w:rFonts w:ascii="Times New Roman" w:hAnsi="Times New Roman"/>
          <w:sz w:val="24"/>
          <w:szCs w:val="24"/>
        </w:rPr>
        <w:t xml:space="preserve">% dan </w:t>
      </w:r>
      <w:r w:rsidRPr="00157D0B">
        <w:rPr>
          <w:rFonts w:ascii="Times New Roman" w:eastAsiaTheme="minorEastAsia" w:hAnsi="Times New Roman"/>
          <w:sz w:val="24"/>
          <w:szCs w:val="24"/>
        </w:rPr>
        <w:t>Terdapat pengaruh</w:t>
      </w:r>
      <w:r>
        <w:rPr>
          <w:rFonts w:ascii="Times New Roman" w:eastAsiaTheme="minorEastAsia" w:hAnsi="Times New Roman"/>
          <w:sz w:val="24"/>
          <w:szCs w:val="24"/>
        </w:rPr>
        <w:t xml:space="preserve">  positf</w:t>
      </w:r>
      <w:r w:rsidRPr="00157D0B">
        <w:rPr>
          <w:rFonts w:ascii="Times New Roman" w:eastAsiaTheme="minorEastAsia" w:hAnsi="Times New Roman"/>
          <w:sz w:val="24"/>
          <w:szCs w:val="24"/>
        </w:rPr>
        <w:t xml:space="preserve"> potensi akademik, efikasi diri, dan kemandirian belajar secara bersama-sama terhadap hasil belajar matematika pada siswa kelas XI SM</w:t>
      </w:r>
      <w:r>
        <w:rPr>
          <w:rFonts w:ascii="Times New Roman" w:eastAsiaTheme="minorEastAsia" w:hAnsi="Times New Roman"/>
          <w:sz w:val="24"/>
          <w:szCs w:val="24"/>
        </w:rPr>
        <w:t>K</w:t>
      </w:r>
      <w:r w:rsidRPr="00157D0B">
        <w:rPr>
          <w:rFonts w:ascii="Times New Roman" w:eastAsiaTheme="minorEastAsia" w:hAnsi="Times New Roman"/>
          <w:sz w:val="24"/>
          <w:szCs w:val="24"/>
        </w:rPr>
        <w:t xml:space="preserve"> Negeri 2 Makassar </w:t>
      </w:r>
      <w:r w:rsidRPr="00157D0B">
        <w:rPr>
          <w:rFonts w:ascii="Times New Roman" w:hAnsi="Times New Roman"/>
          <w:sz w:val="24"/>
          <w:szCs w:val="24"/>
        </w:rPr>
        <w:t>dengan koefisien korelasi (r</w:t>
      </w:r>
      <w:r w:rsidRPr="00157D0B">
        <w:rPr>
          <w:rFonts w:ascii="Times New Roman" w:hAnsi="Times New Roman"/>
          <w:sz w:val="24"/>
          <w:szCs w:val="24"/>
          <w:vertAlign w:val="subscript"/>
        </w:rPr>
        <w:t>1,2,3</w:t>
      </w:r>
      <w:r w:rsidRPr="00157D0B">
        <w:rPr>
          <w:rFonts w:ascii="Times New Roman" w:hAnsi="Times New Roman"/>
          <w:sz w:val="24"/>
          <w:szCs w:val="24"/>
        </w:rPr>
        <w:t>) sebesar 0,</w:t>
      </w:r>
      <w:r>
        <w:rPr>
          <w:rFonts w:ascii="Times New Roman" w:hAnsi="Times New Roman"/>
          <w:sz w:val="24"/>
          <w:szCs w:val="24"/>
        </w:rPr>
        <w:t>909</w:t>
      </w:r>
      <w:r w:rsidRPr="00157D0B">
        <w:rPr>
          <w:rFonts w:ascii="Times New Roman" w:hAnsi="Times New Roman"/>
          <w:sz w:val="24"/>
          <w:szCs w:val="24"/>
        </w:rPr>
        <w:t xml:space="preserve"> dan koefisien determinasi R </w:t>
      </w:r>
      <w:r w:rsidRPr="00157D0B">
        <w:rPr>
          <w:rFonts w:ascii="Times New Roman" w:hAnsi="Times New Roman"/>
          <w:i/>
          <w:sz w:val="24"/>
          <w:szCs w:val="24"/>
        </w:rPr>
        <w:t>square</w:t>
      </w:r>
      <w:r w:rsidRPr="00157D0B">
        <w:rPr>
          <w:rFonts w:ascii="Times New Roman" w:hAnsi="Times New Roman"/>
          <w:sz w:val="24"/>
          <w:szCs w:val="24"/>
        </w:rPr>
        <w:t xml:space="preserve"> sebesar 0</w:t>
      </w:r>
      <w:r>
        <w:rPr>
          <w:rFonts w:ascii="Times New Roman" w:hAnsi="Times New Roman"/>
          <w:sz w:val="24"/>
          <w:szCs w:val="24"/>
        </w:rPr>
        <w:t>,817</w:t>
      </w:r>
      <w:r w:rsidRPr="00157D0B">
        <w:rPr>
          <w:rFonts w:ascii="Times New Roman" w:hAnsi="Times New Roman"/>
          <w:sz w:val="24"/>
          <w:szCs w:val="24"/>
        </w:rPr>
        <w:t>. Hal ini</w:t>
      </w:r>
      <w:r w:rsidRPr="00157D0B">
        <w:rPr>
          <w:rFonts w:ascii="Times New Roman" w:eastAsiaTheme="minorEastAsia" w:hAnsi="Times New Roman"/>
          <w:sz w:val="24"/>
          <w:szCs w:val="24"/>
        </w:rPr>
        <w:t xml:space="preserve"> </w:t>
      </w:r>
      <w:r w:rsidRPr="00157D0B">
        <w:rPr>
          <w:rFonts w:ascii="Times New Roman" w:hAnsi="Times New Roman"/>
          <w:sz w:val="24"/>
          <w:szCs w:val="24"/>
        </w:rPr>
        <w:t xml:space="preserve">menunjukkan bahwa </w:t>
      </w:r>
      <w:r w:rsidRPr="00157D0B">
        <w:rPr>
          <w:rFonts w:ascii="Times New Roman" w:eastAsiaTheme="minorEastAsia" w:hAnsi="Times New Roman"/>
          <w:sz w:val="24"/>
          <w:szCs w:val="24"/>
        </w:rPr>
        <w:t>pengaruh potensi akademik, efikasi diri, dan kemandirian belajar secara bersama-sama terhadap hasil belajar matematika</w:t>
      </w:r>
      <w:r w:rsidRPr="00157D0B">
        <w:rPr>
          <w:rFonts w:ascii="Times New Roman" w:hAnsi="Times New Roman"/>
          <w:sz w:val="24"/>
          <w:szCs w:val="24"/>
        </w:rPr>
        <w:t xml:space="preserve"> sebesar</w:t>
      </w:r>
      <w:r w:rsidRPr="00157D0B">
        <w:rPr>
          <w:rFonts w:ascii="Times New Roman" w:eastAsiaTheme="minorEastAsia" w:hAnsi="Times New Roman"/>
          <w:sz w:val="24"/>
          <w:szCs w:val="24"/>
        </w:rPr>
        <w:t xml:space="preserve"> </w:t>
      </w:r>
      <w:r>
        <w:rPr>
          <w:rFonts w:ascii="Times New Roman" w:hAnsi="Times New Roman"/>
          <w:sz w:val="24"/>
          <w:szCs w:val="24"/>
        </w:rPr>
        <w:t>81,7</w:t>
      </w:r>
      <w:r w:rsidRPr="00157D0B">
        <w:rPr>
          <w:rFonts w:ascii="Times New Roman" w:hAnsi="Times New Roman"/>
          <w:sz w:val="24"/>
          <w:szCs w:val="24"/>
        </w:rPr>
        <w:t>%.</w:t>
      </w:r>
      <w:r>
        <w:rPr>
          <w:rFonts w:ascii="Times New Roman" w:hAnsi="Times New Roman"/>
          <w:sz w:val="24"/>
          <w:szCs w:val="24"/>
        </w:rPr>
        <w:t xml:space="preserve"> </w:t>
      </w:r>
      <w:r w:rsidRPr="00530460">
        <w:rPr>
          <w:rFonts w:ascii="Times New Roman" w:hAnsi="Times New Roman"/>
          <w:sz w:val="24"/>
          <w:szCs w:val="24"/>
          <w:lang w:eastAsia="id-ID"/>
        </w:rPr>
        <w:t xml:space="preserve">Selain </w:t>
      </w:r>
      <w:r>
        <w:rPr>
          <w:rFonts w:ascii="Times New Roman" w:hAnsi="Times New Roman"/>
          <w:sz w:val="24"/>
          <w:szCs w:val="24"/>
          <w:lang w:eastAsia="id-ID"/>
        </w:rPr>
        <w:t xml:space="preserve">potensi akademik, efikasi diri dan kemandirian belajar </w:t>
      </w:r>
      <w:r w:rsidRPr="00530460">
        <w:rPr>
          <w:rFonts w:ascii="Times New Roman" w:hAnsi="Times New Roman"/>
          <w:sz w:val="24"/>
          <w:szCs w:val="24"/>
          <w:lang w:eastAsia="id-ID"/>
        </w:rPr>
        <w:t xml:space="preserve">masih ada faktor lain yang mempengaruhi </w:t>
      </w:r>
      <w:r>
        <w:rPr>
          <w:rFonts w:ascii="Times New Roman" w:hAnsi="Times New Roman"/>
          <w:sz w:val="24"/>
          <w:szCs w:val="24"/>
          <w:lang w:eastAsia="id-ID"/>
        </w:rPr>
        <w:t xml:space="preserve">hasil belajar oleh </w:t>
      </w:r>
      <w:r w:rsidRPr="00530460">
        <w:rPr>
          <w:rFonts w:ascii="Times New Roman" w:hAnsi="Times New Roman"/>
          <w:sz w:val="24"/>
          <w:szCs w:val="24"/>
          <w:lang w:eastAsia="id-ID"/>
        </w:rPr>
        <w:t xml:space="preserve">karena itu, </w:t>
      </w:r>
      <w:r w:rsidRPr="00530460">
        <w:rPr>
          <w:rFonts w:ascii="Times New Roman" w:hAnsi="Times New Roman"/>
          <w:sz w:val="24"/>
          <w:szCs w:val="24"/>
        </w:rPr>
        <w:t>Bagi peneliti selanjutnya, diharapkan melakukan pengembangan model penelitian dengan menggunakan variabel-variabel lain untuk mengetahui pengaruh hasil belajar matematika siswa.</w:t>
      </w:r>
      <w:r>
        <w:rPr>
          <w:rFonts w:ascii="Times New Roman" w:eastAsiaTheme="minorEastAsia" w:hAnsi="Times New Roman"/>
          <w:sz w:val="24"/>
          <w:szCs w:val="24"/>
        </w:rPr>
        <w:t xml:space="preserve"> </w:t>
      </w:r>
      <w:r w:rsidRPr="00530460">
        <w:rPr>
          <w:rFonts w:ascii="Times New Roman" w:eastAsiaTheme="minorEastAsia" w:hAnsi="Times New Roman"/>
          <w:color w:val="000000"/>
          <w:sz w:val="24"/>
          <w:szCs w:val="24"/>
        </w:rPr>
        <w:t>Dalam kegiatan pembelajarn matematika hendaknya guru berusaha menciptakan</w:t>
      </w:r>
      <w:r w:rsidRPr="00530460">
        <w:rPr>
          <w:rFonts w:ascii="Times New Roman" w:eastAsiaTheme="minorEastAsia" w:hAnsi="Times New Roman"/>
          <w:color w:val="000000"/>
          <w:sz w:val="23"/>
          <w:szCs w:val="23"/>
        </w:rPr>
        <w:t xml:space="preserve"> suasan belajar yang dapat menumbuhkan kepercayaan diri siswa dan kemampuan komunikasi matematika agar dapat membantu peserta didik dalam memahami dan mengerjakan soal-soal </w:t>
      </w:r>
      <w:proofErr w:type="gramStart"/>
      <w:r w:rsidRPr="00530460">
        <w:rPr>
          <w:rFonts w:ascii="Times New Roman" w:eastAsiaTheme="minorEastAsia" w:hAnsi="Times New Roman"/>
          <w:color w:val="000000"/>
          <w:sz w:val="23"/>
          <w:szCs w:val="23"/>
        </w:rPr>
        <w:t>matematika.</w:t>
      </w:r>
      <w:r w:rsidRPr="00530460">
        <w:rPr>
          <w:rFonts w:ascii="Times New Roman" w:eastAsiaTheme="minorEastAsia" w:hAnsi="Times New Roman"/>
          <w:sz w:val="24"/>
          <w:szCs w:val="24"/>
        </w:rPr>
        <w:t>Bagi</w:t>
      </w:r>
      <w:proofErr w:type="gramEnd"/>
      <w:r w:rsidRPr="00530460">
        <w:rPr>
          <w:rFonts w:ascii="Times New Roman" w:eastAsiaTheme="minorEastAsia" w:hAnsi="Times New Roman"/>
          <w:sz w:val="24"/>
          <w:szCs w:val="24"/>
        </w:rPr>
        <w:t xml:space="preserve"> siswa hendaknya dapat menanamkan bahwa belajar merupakan hal yang menyenangkan dan merupakan kebutuhan bukan sebagai beban. Hal tersebut dapat dilakukan dengan menjadikan kegiatan belajar lebih menyenangkan seperti dengan berdiskusi dan memecahkan masalah bersama teman berkaitan dengan pelajaran</w:t>
      </w:r>
    </w:p>
    <w:p w14:paraId="4862373B" w14:textId="75ED7B62" w:rsidR="00E5694B" w:rsidRDefault="00E5694B" w:rsidP="002D6A29">
      <w:pPr>
        <w:pBdr>
          <w:top w:val="nil"/>
          <w:left w:val="nil"/>
          <w:bottom w:val="nil"/>
          <w:right w:val="nil"/>
          <w:between w:val="nil"/>
        </w:pBdr>
        <w:spacing w:after="0"/>
        <w:ind w:firstLine="567"/>
        <w:jc w:val="both"/>
        <w:rPr>
          <w:rFonts w:ascii="Times New Roman" w:hAnsi="Times New Roman"/>
          <w:color w:val="000000"/>
          <w:sz w:val="24"/>
          <w:szCs w:val="24"/>
        </w:rPr>
      </w:pPr>
    </w:p>
    <w:p w14:paraId="7AEDA30E" w14:textId="0C68DC95" w:rsidR="00E5694B" w:rsidRDefault="00A20993">
      <w:pPr>
        <w:pBdr>
          <w:top w:val="nil"/>
          <w:left w:val="nil"/>
          <w:bottom w:val="nil"/>
          <w:right w:val="nil"/>
          <w:between w:val="nil"/>
        </w:pBdr>
        <w:spacing w:before="240" w:after="0" w:line="240" w:lineRule="auto"/>
        <w:rPr>
          <w:rFonts w:ascii="Times New Roman" w:hAnsi="Times New Roman"/>
          <w:b/>
          <w:color w:val="000000"/>
          <w:sz w:val="24"/>
          <w:szCs w:val="24"/>
        </w:rPr>
      </w:pPr>
      <w:r>
        <w:rPr>
          <w:rFonts w:ascii="Times New Roman" w:hAnsi="Times New Roman"/>
          <w:b/>
          <w:color w:val="000000"/>
          <w:sz w:val="24"/>
          <w:szCs w:val="24"/>
        </w:rPr>
        <w:t>Daftar Pustaka</w:t>
      </w:r>
    </w:p>
    <w:p w14:paraId="3E984924" w14:textId="77777777" w:rsidR="0010598E" w:rsidRPr="00514433" w:rsidRDefault="0010598E" w:rsidP="0010598E">
      <w:pPr>
        <w:pStyle w:val="Bibliography"/>
        <w:spacing w:line="240" w:lineRule="auto"/>
        <w:ind w:left="720" w:hanging="720"/>
        <w:jc w:val="both"/>
        <w:rPr>
          <w:rFonts w:ascii="Times New Roman" w:hAnsi="Times New Roman"/>
          <w:noProof/>
          <w:sz w:val="24"/>
          <w:szCs w:val="24"/>
        </w:rPr>
      </w:pPr>
      <w:r w:rsidRPr="00514433">
        <w:rPr>
          <w:rFonts w:ascii="Times New Roman" w:hAnsi="Times New Roman"/>
          <w:noProof/>
          <w:sz w:val="24"/>
          <w:szCs w:val="24"/>
        </w:rPr>
        <w:t xml:space="preserve">Abdurrahman , M. (2003). </w:t>
      </w:r>
      <w:r w:rsidRPr="00514433">
        <w:rPr>
          <w:rFonts w:ascii="Times New Roman" w:hAnsi="Times New Roman"/>
          <w:i/>
          <w:iCs/>
          <w:noProof/>
          <w:sz w:val="24"/>
          <w:szCs w:val="24"/>
        </w:rPr>
        <w:t>Pendidikan Bagi Anak Berkesulitan Belajar .</w:t>
      </w:r>
      <w:r w:rsidRPr="00514433">
        <w:rPr>
          <w:rFonts w:ascii="Times New Roman" w:hAnsi="Times New Roman"/>
          <w:noProof/>
          <w:sz w:val="24"/>
          <w:szCs w:val="24"/>
        </w:rPr>
        <w:t xml:space="preserve"> Jakarta : PT Rineka Cipta .</w:t>
      </w:r>
    </w:p>
    <w:p w14:paraId="733AB8FA" w14:textId="77777777" w:rsidR="0010598E" w:rsidRPr="00514433" w:rsidRDefault="0010598E" w:rsidP="0010598E">
      <w:pPr>
        <w:pStyle w:val="Bibliography"/>
        <w:spacing w:line="240" w:lineRule="auto"/>
        <w:ind w:left="720" w:hanging="720"/>
        <w:jc w:val="both"/>
        <w:rPr>
          <w:rFonts w:ascii="Times New Roman" w:hAnsi="Times New Roman"/>
          <w:noProof/>
          <w:sz w:val="24"/>
          <w:szCs w:val="24"/>
        </w:rPr>
      </w:pPr>
      <w:r w:rsidRPr="00514433">
        <w:rPr>
          <w:rFonts w:ascii="Times New Roman" w:hAnsi="Times New Roman"/>
          <w:noProof/>
          <w:sz w:val="24"/>
          <w:szCs w:val="24"/>
        </w:rPr>
        <w:t xml:space="preserve">Abdurrahman , M. (2012 ). </w:t>
      </w:r>
      <w:r w:rsidRPr="00514433">
        <w:rPr>
          <w:rFonts w:ascii="Times New Roman" w:hAnsi="Times New Roman"/>
          <w:i/>
          <w:iCs/>
          <w:noProof/>
          <w:sz w:val="24"/>
          <w:szCs w:val="24"/>
        </w:rPr>
        <w:t>Anak Berkesulitan Belajar Teori Diagnosis Dan Remidiasinya.</w:t>
      </w:r>
      <w:r w:rsidRPr="00514433">
        <w:rPr>
          <w:rFonts w:ascii="Times New Roman" w:hAnsi="Times New Roman"/>
          <w:noProof/>
          <w:sz w:val="24"/>
          <w:szCs w:val="24"/>
        </w:rPr>
        <w:t xml:space="preserve"> Jakarta : PT Rineka Cipta .</w:t>
      </w:r>
    </w:p>
    <w:p w14:paraId="2DE2EEBC" w14:textId="2ED732ED" w:rsidR="002D6A29" w:rsidRDefault="0010598E" w:rsidP="0010598E">
      <w:pPr>
        <w:pStyle w:val="Bibliography"/>
        <w:spacing w:line="240" w:lineRule="auto"/>
        <w:ind w:left="720" w:hanging="720"/>
        <w:jc w:val="both"/>
        <w:rPr>
          <w:rFonts w:ascii="Times New Roman" w:hAnsi="Times New Roman"/>
          <w:b/>
          <w:color w:val="000000"/>
          <w:sz w:val="24"/>
          <w:szCs w:val="24"/>
        </w:rPr>
      </w:pPr>
      <w:r w:rsidRPr="00514433">
        <w:rPr>
          <w:rFonts w:ascii="Times New Roman" w:hAnsi="Times New Roman"/>
          <w:noProof/>
          <w:sz w:val="24"/>
          <w:szCs w:val="24"/>
        </w:rPr>
        <w:t xml:space="preserve">Aini, P. N. (2011). </w:t>
      </w:r>
      <w:r w:rsidRPr="00514433">
        <w:rPr>
          <w:rFonts w:ascii="Times New Roman" w:hAnsi="Times New Roman"/>
          <w:i/>
          <w:iCs/>
          <w:noProof/>
          <w:sz w:val="24"/>
          <w:szCs w:val="24"/>
        </w:rPr>
        <w:t>Pengaruh Kemandirian Belajar dan Lingkungan Belajar Siswa terhadap Prestasi Belajar Akuntansi Siswa Kelas XI IPS SMA Negeri 1 Sewon Bantul Tahun ajaran 2010/2011.</w:t>
      </w:r>
      <w:r w:rsidRPr="00514433">
        <w:rPr>
          <w:rFonts w:ascii="Times New Roman" w:hAnsi="Times New Roman"/>
          <w:iCs/>
          <w:noProof/>
          <w:sz w:val="24"/>
          <w:szCs w:val="24"/>
        </w:rPr>
        <w:t xml:space="preserve"> </w:t>
      </w:r>
      <w:r w:rsidRPr="0010598E">
        <w:rPr>
          <w:rFonts w:ascii="Times New Roman" w:hAnsi="Times New Roman"/>
          <w:noProof/>
          <w:sz w:val="24"/>
          <w:szCs w:val="24"/>
        </w:rPr>
        <w:t>Jurnal</w:t>
      </w:r>
      <w:r w:rsidRPr="00514433">
        <w:rPr>
          <w:rFonts w:ascii="Times New Roman" w:hAnsi="Times New Roman"/>
          <w:iCs/>
          <w:noProof/>
          <w:sz w:val="24"/>
          <w:szCs w:val="24"/>
        </w:rPr>
        <w:t xml:space="preserve"> Pendidikan Akuntansi Indonesia. </w:t>
      </w:r>
      <w:r w:rsidRPr="00514433">
        <w:rPr>
          <w:rFonts w:ascii="Times New Roman" w:hAnsi="Times New Roman"/>
          <w:noProof/>
          <w:sz w:val="24"/>
          <w:szCs w:val="24"/>
        </w:rPr>
        <w:t>Vol. 10,  No. 1, Hal 48.</w:t>
      </w:r>
    </w:p>
    <w:p w14:paraId="19C4FF37" w14:textId="3C4E04FF" w:rsidR="002D6A29" w:rsidRDefault="002D6A29" w:rsidP="002D6A29">
      <w:pPr>
        <w:spacing w:after="0" w:line="240" w:lineRule="auto"/>
        <w:ind w:left="709" w:hanging="709"/>
        <w:jc w:val="both"/>
        <w:rPr>
          <w:rStyle w:val="Hyperlink"/>
          <w:rFonts w:ascii="Times New Roman" w:hAnsi="Times New Roman"/>
          <w:color w:val="000000" w:themeColor="text1"/>
          <w:sz w:val="24"/>
          <w:szCs w:val="24"/>
        </w:rPr>
      </w:pPr>
      <w:r w:rsidRPr="00514433">
        <w:rPr>
          <w:rFonts w:ascii="Times New Roman" w:hAnsi="Times New Roman"/>
          <w:noProof/>
          <w:sz w:val="24"/>
          <w:szCs w:val="24"/>
        </w:rPr>
        <w:t xml:space="preserve">Bungsu, T. K., Vilardi, M., Akbar, P., &amp; Bernard, M. (2015). </w:t>
      </w:r>
      <w:r w:rsidRPr="00514433">
        <w:rPr>
          <w:rFonts w:ascii="Times New Roman" w:hAnsi="Times New Roman"/>
          <w:i/>
          <w:iCs/>
          <w:noProof/>
          <w:sz w:val="24"/>
          <w:szCs w:val="24"/>
        </w:rPr>
        <w:t xml:space="preserve">Pengaruh Kemandirian Belajar </w:t>
      </w:r>
      <w:r w:rsidRPr="002D6A29">
        <w:rPr>
          <w:rFonts w:ascii="Times New Roman" w:hAnsi="Times New Roman"/>
          <w:i/>
          <w:noProof/>
          <w:sz w:val="24"/>
          <w:szCs w:val="24"/>
        </w:rPr>
        <w:t>Terhadap</w:t>
      </w:r>
      <w:r w:rsidRPr="00514433">
        <w:rPr>
          <w:rFonts w:ascii="Times New Roman" w:hAnsi="Times New Roman"/>
          <w:i/>
          <w:iCs/>
          <w:noProof/>
          <w:sz w:val="24"/>
          <w:szCs w:val="24"/>
        </w:rPr>
        <w:t xml:space="preserve"> Hasil Belajar Matematika di SMKN1 Cihampelas.</w:t>
      </w:r>
      <w:r w:rsidRPr="00514433">
        <w:rPr>
          <w:rFonts w:ascii="Times New Roman" w:hAnsi="Times New Roman"/>
          <w:noProof/>
          <w:sz w:val="24"/>
          <w:szCs w:val="24"/>
        </w:rPr>
        <w:t xml:space="preserve"> Jurnal On Education. Vol. 1, No. 2, Hal 382. </w:t>
      </w:r>
      <w:r w:rsidRPr="00514433">
        <w:rPr>
          <w:rFonts w:ascii="Times New Roman" w:hAnsi="Times New Roman"/>
          <w:sz w:val="24"/>
          <w:szCs w:val="24"/>
        </w:rPr>
        <w:t>h</w:t>
      </w:r>
      <w:hyperlink r:id="rId12" w:history="1">
        <w:r w:rsidRPr="00FA6DE6">
          <w:rPr>
            <w:rStyle w:val="Hyperlink"/>
            <w:rFonts w:ascii="Times New Roman" w:hAnsi="Times New Roman"/>
            <w:color w:val="000000" w:themeColor="text1"/>
            <w:sz w:val="24"/>
            <w:szCs w:val="24"/>
          </w:rPr>
          <w:t>ttp://jonedu.org/index.php/joe/article/view/78/65</w:t>
        </w:r>
      </w:hyperlink>
      <w:r w:rsidRPr="00FA6DE6">
        <w:rPr>
          <w:rStyle w:val="Hyperlink"/>
          <w:rFonts w:ascii="Segoe UI" w:hAnsi="Segoe UI" w:cs="Segoe UI"/>
          <w:color w:val="000000" w:themeColor="text1"/>
          <w:sz w:val="23"/>
          <w:szCs w:val="23"/>
        </w:rPr>
        <w:t xml:space="preserve">. </w:t>
      </w:r>
      <w:r w:rsidRPr="00FA6DE6">
        <w:rPr>
          <w:rStyle w:val="Hyperlink"/>
          <w:rFonts w:ascii="Times New Roman" w:hAnsi="Times New Roman"/>
          <w:color w:val="000000" w:themeColor="text1"/>
          <w:sz w:val="24"/>
          <w:szCs w:val="24"/>
        </w:rPr>
        <w:t>di akses tanggal 14 juni 2019</w:t>
      </w:r>
    </w:p>
    <w:p w14:paraId="7CABEBBC" w14:textId="77777777" w:rsidR="0010598E" w:rsidRPr="00514433" w:rsidRDefault="0010598E" w:rsidP="0010598E">
      <w:pPr>
        <w:pStyle w:val="Bibliography"/>
        <w:spacing w:line="240" w:lineRule="auto"/>
        <w:ind w:left="720" w:hanging="720"/>
        <w:jc w:val="both"/>
        <w:rPr>
          <w:rFonts w:ascii="Times New Roman" w:hAnsi="Times New Roman"/>
          <w:noProof/>
          <w:sz w:val="24"/>
          <w:szCs w:val="24"/>
        </w:rPr>
      </w:pPr>
      <w:r w:rsidRPr="00514433">
        <w:rPr>
          <w:rFonts w:ascii="Times New Roman" w:hAnsi="Times New Roman"/>
          <w:noProof/>
          <w:sz w:val="24"/>
          <w:szCs w:val="24"/>
        </w:rPr>
        <w:t xml:space="preserve">Ningsih, R., &amp; Rahman, A. N. (2016). </w:t>
      </w:r>
      <w:r w:rsidRPr="00514433">
        <w:rPr>
          <w:rFonts w:ascii="Times New Roman" w:hAnsi="Times New Roman"/>
          <w:i/>
          <w:iCs/>
          <w:noProof/>
          <w:sz w:val="24"/>
          <w:szCs w:val="24"/>
        </w:rPr>
        <w:t>Pengaruh Kemandirian Belajar dan Perhatian Orang Tua Terhadap Prestasi Belajar Matematika.</w:t>
      </w:r>
      <w:r w:rsidRPr="00514433">
        <w:rPr>
          <w:rFonts w:ascii="Times New Roman" w:hAnsi="Times New Roman"/>
          <w:noProof/>
          <w:sz w:val="24"/>
          <w:szCs w:val="24"/>
        </w:rPr>
        <w:t xml:space="preserve"> Universitas Sebelas Maret.</w:t>
      </w:r>
    </w:p>
    <w:p w14:paraId="1822733F" w14:textId="6A7F7FCF" w:rsidR="0010598E" w:rsidRDefault="0010598E" w:rsidP="0010598E">
      <w:pPr>
        <w:spacing w:after="0" w:line="240" w:lineRule="auto"/>
        <w:ind w:left="709" w:hanging="709"/>
        <w:jc w:val="both"/>
        <w:rPr>
          <w:rStyle w:val="Hyperlink"/>
          <w:rFonts w:ascii="Times New Roman" w:hAnsi="Times New Roman"/>
          <w:color w:val="000000" w:themeColor="text1"/>
          <w:sz w:val="24"/>
          <w:szCs w:val="24"/>
        </w:rPr>
      </w:pPr>
      <w:r w:rsidRPr="00514433">
        <w:rPr>
          <w:rFonts w:ascii="Times New Roman" w:hAnsi="Times New Roman"/>
          <w:noProof/>
          <w:sz w:val="24"/>
          <w:szCs w:val="24"/>
        </w:rPr>
        <w:t xml:space="preserve">Nurhayati, E. (2011). </w:t>
      </w:r>
      <w:r w:rsidRPr="00514433">
        <w:rPr>
          <w:rFonts w:ascii="Times New Roman" w:hAnsi="Times New Roman"/>
          <w:i/>
          <w:iCs/>
          <w:noProof/>
          <w:sz w:val="24"/>
          <w:szCs w:val="24"/>
        </w:rPr>
        <w:t>Psikologi Pendidikan Inovatif .</w:t>
      </w:r>
      <w:r w:rsidRPr="00514433">
        <w:rPr>
          <w:rFonts w:ascii="Times New Roman" w:hAnsi="Times New Roman"/>
          <w:noProof/>
          <w:sz w:val="24"/>
          <w:szCs w:val="24"/>
        </w:rPr>
        <w:t xml:space="preserve"> Yogyakarta: Pustaka Pelajar.</w:t>
      </w:r>
    </w:p>
    <w:p w14:paraId="7CA8F177" w14:textId="070083A6" w:rsidR="00E5694B" w:rsidRDefault="002D6A29" w:rsidP="002D6A29">
      <w:pPr>
        <w:spacing w:after="0" w:line="240" w:lineRule="auto"/>
        <w:ind w:left="709" w:hanging="709"/>
        <w:jc w:val="both"/>
        <w:rPr>
          <w:rFonts w:ascii="Times New Roman" w:hAnsi="Times New Roman"/>
          <w:noProof/>
          <w:sz w:val="24"/>
          <w:szCs w:val="24"/>
        </w:rPr>
      </w:pPr>
      <w:r w:rsidRPr="00514433">
        <w:rPr>
          <w:rFonts w:ascii="Times New Roman" w:hAnsi="Times New Roman"/>
          <w:noProof/>
          <w:sz w:val="24"/>
          <w:szCs w:val="24"/>
        </w:rPr>
        <w:t>Nurul, A. B. (2016). Pengaruh Potensi Akademik, Kemampuan Berpikir Divergen, dan Kemandirian Belajar</w:t>
      </w:r>
      <w:r>
        <w:rPr>
          <w:rFonts w:ascii="Times New Roman" w:hAnsi="Times New Roman"/>
          <w:noProof/>
          <w:sz w:val="24"/>
          <w:szCs w:val="24"/>
        </w:rPr>
        <w:t xml:space="preserve"> </w:t>
      </w:r>
      <w:r w:rsidRPr="00514433">
        <w:rPr>
          <w:rFonts w:ascii="Times New Roman" w:hAnsi="Times New Roman"/>
          <w:noProof/>
          <w:sz w:val="24"/>
          <w:szCs w:val="24"/>
        </w:rPr>
        <w:t>Terhadap Prestasi Belajar Matematika Siswa Kelas IX SMP Negeri 2 Sengkang. Makassar: Universitas Negeri Makassar</w:t>
      </w:r>
    </w:p>
    <w:p w14:paraId="280634BC" w14:textId="77777777" w:rsidR="0010598E" w:rsidRPr="00514433" w:rsidRDefault="0010598E" w:rsidP="0010598E">
      <w:pPr>
        <w:pStyle w:val="Bibliography"/>
        <w:spacing w:line="240" w:lineRule="auto"/>
        <w:ind w:left="720" w:hanging="720"/>
        <w:jc w:val="both"/>
        <w:rPr>
          <w:rFonts w:ascii="Times New Roman" w:hAnsi="Times New Roman"/>
          <w:noProof/>
          <w:sz w:val="24"/>
          <w:szCs w:val="24"/>
        </w:rPr>
      </w:pPr>
      <w:r w:rsidRPr="00514433">
        <w:rPr>
          <w:rFonts w:ascii="Times New Roman" w:hAnsi="Times New Roman"/>
          <w:noProof/>
          <w:sz w:val="24"/>
          <w:szCs w:val="24"/>
        </w:rPr>
        <w:t xml:space="preserve">Desmita. (2017). </w:t>
      </w:r>
      <w:r w:rsidRPr="00514433">
        <w:rPr>
          <w:rFonts w:ascii="Times New Roman" w:hAnsi="Times New Roman"/>
          <w:i/>
          <w:iCs/>
          <w:noProof/>
          <w:sz w:val="24"/>
          <w:szCs w:val="24"/>
        </w:rPr>
        <w:t>Psikologi Perkembangan Peserta Didik .</w:t>
      </w:r>
      <w:r w:rsidRPr="00514433">
        <w:rPr>
          <w:rFonts w:ascii="Times New Roman" w:hAnsi="Times New Roman"/>
          <w:noProof/>
          <w:sz w:val="24"/>
          <w:szCs w:val="24"/>
        </w:rPr>
        <w:t xml:space="preserve"> Bandung: PT Remaja Rosdakarya .</w:t>
      </w:r>
    </w:p>
    <w:p w14:paraId="7F47A3A2" w14:textId="77777777" w:rsidR="002D6A29" w:rsidRDefault="002D6A29" w:rsidP="002D6A29">
      <w:pPr>
        <w:pStyle w:val="Bibliography"/>
        <w:spacing w:line="240" w:lineRule="auto"/>
        <w:ind w:left="720" w:hanging="720"/>
        <w:jc w:val="both"/>
        <w:rPr>
          <w:rFonts w:ascii="Times New Roman" w:hAnsi="Times New Roman"/>
          <w:noProof/>
          <w:sz w:val="24"/>
          <w:szCs w:val="24"/>
        </w:rPr>
      </w:pPr>
      <w:r w:rsidRPr="00514433">
        <w:rPr>
          <w:rFonts w:ascii="Times New Roman" w:hAnsi="Times New Roman"/>
          <w:noProof/>
          <w:sz w:val="24"/>
          <w:szCs w:val="24"/>
        </w:rPr>
        <w:t xml:space="preserve">Siregar , N. R. (2017). </w:t>
      </w:r>
      <w:r w:rsidRPr="00514433">
        <w:rPr>
          <w:rFonts w:ascii="Times New Roman" w:hAnsi="Times New Roman"/>
          <w:i/>
          <w:iCs/>
          <w:noProof/>
          <w:sz w:val="24"/>
          <w:szCs w:val="24"/>
        </w:rPr>
        <w:t>Persepsi Siswa Pada Pelajaran Matematika .</w:t>
      </w:r>
      <w:r w:rsidRPr="00514433">
        <w:rPr>
          <w:rFonts w:ascii="Times New Roman" w:hAnsi="Times New Roman"/>
          <w:noProof/>
          <w:sz w:val="24"/>
          <w:szCs w:val="24"/>
        </w:rPr>
        <w:t xml:space="preserve"> Unisula Semarang .</w:t>
      </w:r>
    </w:p>
    <w:p w14:paraId="7A5D871E" w14:textId="77777777" w:rsidR="002D6A29" w:rsidRDefault="002D6A29" w:rsidP="002D6A29">
      <w:pPr>
        <w:pStyle w:val="Bibliography"/>
        <w:spacing w:line="240" w:lineRule="auto"/>
        <w:ind w:left="720" w:hanging="720"/>
        <w:jc w:val="both"/>
        <w:rPr>
          <w:rFonts w:ascii="Times New Roman" w:hAnsi="Times New Roman"/>
          <w:noProof/>
          <w:sz w:val="24"/>
          <w:szCs w:val="24"/>
        </w:rPr>
      </w:pPr>
      <w:r w:rsidRPr="00514433">
        <w:rPr>
          <w:rFonts w:ascii="Times New Roman" w:hAnsi="Times New Roman"/>
          <w:noProof/>
          <w:sz w:val="24"/>
          <w:szCs w:val="24"/>
        </w:rPr>
        <w:t xml:space="preserve">Sunardi. (2015). </w:t>
      </w:r>
      <w:r w:rsidRPr="00514433">
        <w:rPr>
          <w:rFonts w:ascii="Times New Roman" w:hAnsi="Times New Roman"/>
          <w:i/>
          <w:iCs/>
          <w:noProof/>
          <w:sz w:val="24"/>
          <w:szCs w:val="24"/>
        </w:rPr>
        <w:t>Pengaruh Potensi Akademik, Efikasi Diri dan Kemandirian Belajar Terhadap Prestasi Bealajar Matematika .</w:t>
      </w:r>
      <w:r w:rsidRPr="00514433">
        <w:rPr>
          <w:rFonts w:ascii="Times New Roman" w:hAnsi="Times New Roman"/>
          <w:noProof/>
          <w:sz w:val="24"/>
          <w:szCs w:val="24"/>
        </w:rPr>
        <w:t xml:space="preserve"> Universitas Negeri Makassar.</w:t>
      </w:r>
    </w:p>
    <w:p w14:paraId="4472B2F1" w14:textId="7115811B" w:rsidR="002D6A29" w:rsidRDefault="002D6A29" w:rsidP="002D6A29">
      <w:pPr>
        <w:spacing w:after="0" w:line="240" w:lineRule="auto"/>
        <w:ind w:left="709" w:hanging="709"/>
        <w:jc w:val="both"/>
        <w:rPr>
          <w:rFonts w:ascii="Times New Roman" w:hAnsi="Times New Roman"/>
          <w:noProof/>
          <w:sz w:val="24"/>
          <w:szCs w:val="24"/>
        </w:rPr>
      </w:pPr>
      <w:r w:rsidRPr="00514433">
        <w:rPr>
          <w:rFonts w:ascii="Times New Roman" w:hAnsi="Times New Roman"/>
          <w:noProof/>
          <w:sz w:val="24"/>
          <w:szCs w:val="24"/>
        </w:rPr>
        <w:t xml:space="preserve">Widganinggar, A. A. (2015). </w:t>
      </w:r>
      <w:r w:rsidRPr="00514433">
        <w:rPr>
          <w:rFonts w:ascii="Times New Roman" w:hAnsi="Times New Roman"/>
          <w:i/>
          <w:iCs/>
          <w:noProof/>
          <w:sz w:val="24"/>
          <w:szCs w:val="24"/>
        </w:rPr>
        <w:t>Pengaruh Efikasi Diri (lokus of control) Terhadap Prestasi Belajar Matematika.</w:t>
      </w:r>
      <w:r w:rsidRPr="00514433">
        <w:rPr>
          <w:rFonts w:ascii="Times New Roman" w:hAnsi="Times New Roman"/>
          <w:noProof/>
          <w:sz w:val="24"/>
          <w:szCs w:val="24"/>
        </w:rPr>
        <w:t xml:space="preserve"> Jurnal Ilmiah Pendidikan MIPA. Vol. 4, No. 2. Hal 89.  </w:t>
      </w:r>
      <w:r w:rsidRPr="00514433">
        <w:rPr>
          <w:rFonts w:ascii="Times New Roman" w:hAnsi="Times New Roman"/>
          <w:color w:val="000000"/>
          <w:sz w:val="24"/>
          <w:szCs w:val="24"/>
        </w:rPr>
        <w:t>https://journal.lppmunindra.ac.id/index.php/Formatif/article/view/143. di akses tanggal 14 juni 2019</w:t>
      </w:r>
    </w:p>
    <w:p w14:paraId="12050429" w14:textId="77777777" w:rsidR="002D6A29" w:rsidRDefault="002D6A29" w:rsidP="002D6A29">
      <w:pPr>
        <w:spacing w:after="0" w:line="240" w:lineRule="auto"/>
        <w:ind w:left="709" w:hanging="709"/>
        <w:jc w:val="both"/>
      </w:pPr>
    </w:p>
    <w:sectPr w:rsidR="002D6A29">
      <w:headerReference w:type="default" r:id="rId13"/>
      <w:pgSz w:w="11907" w:h="16840"/>
      <w:pgMar w:top="1440" w:right="1440" w:bottom="1440" w:left="144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FCC72" w14:textId="77777777" w:rsidR="00346329" w:rsidRDefault="00346329">
      <w:pPr>
        <w:spacing w:after="0" w:line="240" w:lineRule="auto"/>
      </w:pPr>
      <w:r>
        <w:separator/>
      </w:r>
    </w:p>
  </w:endnote>
  <w:endnote w:type="continuationSeparator" w:id="0">
    <w:p w14:paraId="301D2CCF" w14:textId="77777777" w:rsidR="00346329" w:rsidRDefault="0034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D3926" w14:textId="77777777" w:rsidR="00346329" w:rsidRDefault="00346329">
      <w:pPr>
        <w:spacing w:after="0" w:line="240" w:lineRule="auto"/>
      </w:pPr>
      <w:r>
        <w:separator/>
      </w:r>
    </w:p>
  </w:footnote>
  <w:footnote w:type="continuationSeparator" w:id="0">
    <w:p w14:paraId="152CD817" w14:textId="77777777" w:rsidR="00346329" w:rsidRDefault="00346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9A46" w14:textId="3706A7B6" w:rsidR="00E5694B" w:rsidRDefault="00A20993">
    <w:pPr>
      <w:pBdr>
        <w:top w:val="nil"/>
        <w:left w:val="nil"/>
        <w:bottom w:val="nil"/>
        <w:right w:val="nil"/>
        <w:between w:val="nil"/>
      </w:pBdr>
      <w:tabs>
        <w:tab w:val="center" w:pos="4680"/>
        <w:tab w:val="right" w:pos="9360"/>
      </w:tabs>
      <w:spacing w:after="0" w:line="240" w:lineRule="auto"/>
      <w:rPr>
        <w:rFonts w:ascii="Times New Roman" w:hAnsi="Times New Roman"/>
        <w:b/>
        <w:i/>
        <w:color w:val="000000"/>
        <w:sz w:val="22"/>
        <w:szCs w:val="22"/>
        <w:vertAlign w:val="superscript"/>
      </w:rPr>
    </w:pPr>
    <w:r>
      <w:rPr>
        <w:rFonts w:ascii="Times New Roman" w:hAnsi="Times New Roman"/>
        <w:b/>
        <w:color w:val="000000"/>
        <w:sz w:val="22"/>
        <w:szCs w:val="22"/>
      </w:rPr>
      <w:t>Jurnal Sigma: Volume 1</w:t>
    </w:r>
    <w:r w:rsidR="00251BFC">
      <w:rPr>
        <w:rFonts w:ascii="Times New Roman" w:hAnsi="Times New Roman"/>
        <w:b/>
        <w:color w:val="000000"/>
        <w:sz w:val="22"/>
        <w:szCs w:val="22"/>
      </w:rPr>
      <w:t>4</w:t>
    </w:r>
    <w:r>
      <w:rPr>
        <w:rFonts w:ascii="Times New Roman" w:hAnsi="Times New Roman"/>
        <w:b/>
        <w:color w:val="000000"/>
        <w:sz w:val="22"/>
        <w:szCs w:val="22"/>
      </w:rPr>
      <w:t xml:space="preserve"> Nomor 1, Juni 202</w:t>
    </w:r>
    <w:r w:rsidR="00251BFC">
      <w:rPr>
        <w:rFonts w:ascii="Times New Roman" w:hAnsi="Times New Roman"/>
        <w:b/>
        <w:color w:val="000000"/>
        <w:sz w:val="22"/>
        <w:szCs w:val="22"/>
      </w:rPr>
      <w:t>2</w:t>
    </w:r>
    <w:r>
      <w:rPr>
        <w:rFonts w:ascii="Times New Roman" w:hAnsi="Times New Roman"/>
        <w:b/>
        <w:color w:val="000000"/>
        <w:sz w:val="22"/>
        <w:szCs w:val="22"/>
      </w:rPr>
      <w:tab/>
    </w:r>
    <w:r>
      <w:rPr>
        <w:rFonts w:ascii="Times New Roman" w:hAnsi="Times New Roman"/>
        <w:b/>
        <w:color w:val="000000"/>
        <w:sz w:val="22"/>
        <w:szCs w:val="22"/>
      </w:rPr>
      <w:tab/>
    </w:r>
  </w:p>
  <w:p w14:paraId="3AD351A9" w14:textId="77777777" w:rsidR="00E5694B" w:rsidRDefault="00E5694B">
    <w:pPr>
      <w:pBdr>
        <w:top w:val="nil"/>
        <w:left w:val="nil"/>
        <w:bottom w:val="nil"/>
        <w:right w:val="nil"/>
        <w:between w:val="nil"/>
      </w:pBdr>
      <w:tabs>
        <w:tab w:val="center" w:pos="4680"/>
        <w:tab w:val="right" w:pos="9360"/>
      </w:tabs>
      <w:spacing w:after="0" w:line="240" w:lineRule="auto"/>
      <w:jc w:val="center"/>
      <w:rPr>
        <w:rFonts w:ascii="Times New Roman" w:hAnsi="Times New Roman"/>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9496A"/>
    <w:multiLevelType w:val="multilevel"/>
    <w:tmpl w:val="65E6970C"/>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69C0D69"/>
    <w:multiLevelType w:val="hybridMultilevel"/>
    <w:tmpl w:val="54605E06"/>
    <w:lvl w:ilvl="0" w:tplc="0421000F">
      <w:start w:val="1"/>
      <w:numFmt w:val="decimal"/>
      <w:lvlText w:val="%1."/>
      <w:lvlJc w:val="left"/>
      <w:pPr>
        <w:ind w:left="786" w:hanging="360"/>
      </w:pPr>
      <w:rPr>
        <w:rFonts w:cs="Times New Roman"/>
      </w:rPr>
    </w:lvl>
    <w:lvl w:ilvl="1" w:tplc="04210019" w:tentative="1">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360"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4B"/>
    <w:rsid w:val="0010598E"/>
    <w:rsid w:val="00251BFC"/>
    <w:rsid w:val="002D6A29"/>
    <w:rsid w:val="00346329"/>
    <w:rsid w:val="00402141"/>
    <w:rsid w:val="004B3DBA"/>
    <w:rsid w:val="0089118C"/>
    <w:rsid w:val="009D1CC6"/>
    <w:rsid w:val="00A20993"/>
    <w:rsid w:val="00B72D1A"/>
    <w:rsid w:val="00E5694B"/>
    <w:rsid w:val="00F31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81EA"/>
  <w15:docId w15:val="{E12E5E7F-C33E-42C6-A11F-E2CB2F82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E6"/>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249F1"/>
    <w:pPr>
      <w:keepNext/>
      <w:keepLines/>
      <w:spacing w:before="120" w:after="0" w:line="240" w:lineRule="auto"/>
      <w:outlineLvl w:val="1"/>
    </w:pPr>
    <w:rPr>
      <w:rFonts w:ascii="Cambria" w:hAnsi="Cambria"/>
      <w:color w:val="C0504D"/>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249F1"/>
    <w:rPr>
      <w:rFonts w:ascii="Cambria" w:eastAsia="Times New Roman" w:hAnsi="Cambria" w:cs="Times New Roman"/>
      <w:color w:val="C0504D"/>
      <w:sz w:val="24"/>
      <w:szCs w:val="24"/>
    </w:rPr>
  </w:style>
  <w:style w:type="paragraph" w:styleId="ListParagraph">
    <w:name w:val="List Paragraph"/>
    <w:aliases w:val="Body of text"/>
    <w:basedOn w:val="Normal"/>
    <w:link w:val="ListParagraphChar"/>
    <w:uiPriority w:val="34"/>
    <w:qFormat/>
    <w:rsid w:val="00A249F1"/>
    <w:pPr>
      <w:ind w:left="720"/>
      <w:contextualSpacing/>
    </w:pPr>
  </w:style>
  <w:style w:type="character" w:customStyle="1" w:styleId="ListParagraphChar">
    <w:name w:val="List Paragraph Char"/>
    <w:aliases w:val="Body of text Char"/>
    <w:basedOn w:val="DefaultParagraphFont"/>
    <w:link w:val="ListParagraph"/>
    <w:uiPriority w:val="34"/>
    <w:rsid w:val="00A249F1"/>
    <w:rPr>
      <w:rFonts w:ascii="Calibri" w:eastAsia="Times New Roman" w:hAnsi="Calibri" w:cs="Times New Roman"/>
      <w:sz w:val="21"/>
      <w:szCs w:val="21"/>
    </w:rPr>
  </w:style>
  <w:style w:type="paragraph" w:styleId="NoSpacing">
    <w:name w:val="No Spacing"/>
    <w:basedOn w:val="Normal"/>
    <w:link w:val="NoSpacingChar"/>
    <w:uiPriority w:val="1"/>
    <w:qFormat/>
    <w:rsid w:val="00A249F1"/>
    <w:pPr>
      <w:spacing w:after="0" w:line="360" w:lineRule="auto"/>
      <w:ind w:firstLine="567"/>
      <w:jc w:val="both"/>
    </w:pPr>
    <w:rPr>
      <w:rFonts w:ascii="Times New Roman" w:hAnsi="Times New Roman"/>
      <w:sz w:val="24"/>
      <w:szCs w:val="24"/>
    </w:rPr>
  </w:style>
  <w:style w:type="character" w:customStyle="1" w:styleId="NoSpacingChar">
    <w:name w:val="No Spacing Char"/>
    <w:link w:val="NoSpacing"/>
    <w:uiPriority w:val="1"/>
    <w:locked/>
    <w:rsid w:val="00A249F1"/>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A249F1"/>
  </w:style>
  <w:style w:type="paragraph" w:styleId="Header">
    <w:name w:val="header"/>
    <w:basedOn w:val="Normal"/>
    <w:link w:val="HeaderChar"/>
    <w:uiPriority w:val="99"/>
    <w:unhideWhenUsed/>
    <w:rsid w:val="00A24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9F1"/>
    <w:rPr>
      <w:rFonts w:ascii="Calibri" w:eastAsia="Times New Roman" w:hAnsi="Calibri" w:cs="Times New Roman"/>
      <w:sz w:val="21"/>
      <w:szCs w:val="21"/>
    </w:rPr>
  </w:style>
  <w:style w:type="paragraph" w:styleId="Footer">
    <w:name w:val="footer"/>
    <w:basedOn w:val="Normal"/>
    <w:link w:val="FooterChar"/>
    <w:uiPriority w:val="99"/>
    <w:unhideWhenUsed/>
    <w:rsid w:val="00A24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9F1"/>
    <w:rPr>
      <w:rFonts w:ascii="Calibri" w:eastAsia="Times New Roman" w:hAnsi="Calibri" w:cs="Times New Roman"/>
      <w:sz w:val="21"/>
      <w:szCs w:val="21"/>
    </w:rPr>
  </w:style>
  <w:style w:type="paragraph" w:styleId="BalloonText">
    <w:name w:val="Balloon Text"/>
    <w:basedOn w:val="Normal"/>
    <w:link w:val="BalloonTextChar"/>
    <w:uiPriority w:val="99"/>
    <w:semiHidden/>
    <w:unhideWhenUsed/>
    <w:rsid w:val="00894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F14"/>
    <w:rPr>
      <w:rFonts w:ascii="Tahoma" w:eastAsia="Times New Roman" w:hAnsi="Tahoma" w:cs="Tahoma"/>
      <w:sz w:val="16"/>
      <w:szCs w:val="16"/>
    </w:rPr>
  </w:style>
  <w:style w:type="character" w:customStyle="1" w:styleId="TextChar">
    <w:name w:val="Text Char"/>
    <w:link w:val="Text"/>
    <w:locked/>
    <w:rsid w:val="004B43A7"/>
    <w:rPr>
      <w:rFonts w:ascii="Cambria" w:eastAsia="Calibri" w:hAnsi="Cambria" w:cs="Times New Roman"/>
    </w:rPr>
  </w:style>
  <w:style w:type="paragraph" w:customStyle="1" w:styleId="Text">
    <w:name w:val="Text"/>
    <w:basedOn w:val="Normal"/>
    <w:link w:val="TextChar"/>
    <w:qFormat/>
    <w:rsid w:val="004B43A7"/>
    <w:pPr>
      <w:spacing w:before="240" w:after="200"/>
      <w:jc w:val="both"/>
    </w:pPr>
    <w:rPr>
      <w:rFonts w:ascii="Cambria" w:eastAsia="Calibri" w:hAnsi="Cambria"/>
      <w:sz w:val="22"/>
      <w:szCs w:val="22"/>
    </w:rPr>
  </w:style>
  <w:style w:type="character" w:styleId="Hyperlink">
    <w:name w:val="Hyperlink"/>
    <w:basedOn w:val="DefaultParagraphFont"/>
    <w:uiPriority w:val="99"/>
    <w:unhideWhenUsed/>
    <w:rsid w:val="00AD3946"/>
    <w:rPr>
      <w:color w:val="0563C1" w:themeColor="hyperlink"/>
      <w:u w:val="single"/>
    </w:rPr>
  </w:style>
  <w:style w:type="character" w:styleId="PlaceholderText">
    <w:name w:val="Placeholder Text"/>
    <w:basedOn w:val="DefaultParagraphFont"/>
    <w:uiPriority w:val="99"/>
    <w:semiHidden/>
    <w:rsid w:val="00AD3946"/>
    <w:rPr>
      <w:color w:val="808080"/>
    </w:rPr>
  </w:style>
  <w:style w:type="table" w:styleId="TableGrid">
    <w:name w:val="Table Grid"/>
    <w:basedOn w:val="TableNormal"/>
    <w:uiPriority w:val="59"/>
    <w:rsid w:val="00C33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customStyle="1" w:styleId="Default">
    <w:name w:val="Default"/>
    <w:rsid w:val="004B3D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4B3DBA"/>
    <w:pPr>
      <w:spacing w:after="0" w:line="240" w:lineRule="auto"/>
    </w:pPr>
    <w:rPr>
      <w:rFonts w:asciiTheme="minorHAnsi" w:eastAsiaTheme="minorEastAsia" w:hAnsiTheme="minorHAnsi" w:cs="Times New Roman"/>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4B3DBA"/>
    <w:pPr>
      <w:spacing w:after="0" w:line="240" w:lineRule="auto"/>
    </w:pPr>
    <w:rPr>
      <w:rFonts w:asciiTheme="minorHAnsi" w:eastAsiaTheme="minorEastAsia" w:hAnsiTheme="minorHAnsi" w:cs="Times New Roman"/>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4B3DBA"/>
    <w:pPr>
      <w:spacing w:after="0" w:line="240" w:lineRule="auto"/>
    </w:pPr>
    <w:rPr>
      <w:rFonts w:asciiTheme="minorHAnsi" w:eastAsiaTheme="minorEastAsia" w:hAnsiTheme="minorHAnsi" w:cs="Times New Roman"/>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4B3DBA"/>
    <w:pPr>
      <w:spacing w:after="0" w:line="240" w:lineRule="auto"/>
    </w:pPr>
    <w:rPr>
      <w:rFonts w:asciiTheme="minorHAnsi" w:eastAsiaTheme="minorEastAsia" w:hAnsiTheme="minorHAnsi" w:cs="Times New Roman"/>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next w:val="TableGrid"/>
    <w:uiPriority w:val="59"/>
    <w:rsid w:val="004B3DBA"/>
    <w:pPr>
      <w:spacing w:after="0" w:line="240" w:lineRule="auto"/>
    </w:pPr>
    <w:rPr>
      <w:rFonts w:asciiTheme="minorHAnsi" w:eastAsiaTheme="minorEastAsia" w:hAnsiTheme="minorHAnsi" w:cs="Times New Roman"/>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rnawati@unismuh.ac.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nedu.org/index.php/joe/article/view/78/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gma@unismuh.ac.id" TargetMode="External"/><Relationship Id="rId4" Type="http://schemas.openxmlformats.org/officeDocument/2006/relationships/settings" Target="settings.xml"/><Relationship Id="rId9" Type="http://schemas.openxmlformats.org/officeDocument/2006/relationships/hyperlink" Target="mailto:ilhamuddin@unismuh.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T6cvmnQpfl/9rXG3hCtjBBJzFw==">AMUW2mU37kbftP1Xoyz9PjzHphkbpd1KeEQH8ekXkxll7oAXcq7uRLLE9HrvbXcCFsSUY+TOnODCYhYBp0n/Ycx5j6kaL734Ls37lNxpjSzBUgqnlEIvko2WmelYiRWBB3i6ee4ACJwB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3635</Words>
  <Characters>20724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2022-11-21T05:05:00Z</dcterms:created>
  <dcterms:modified xsi:type="dcterms:W3CDTF">2022-11-21T05:05:00Z</dcterms:modified>
</cp:coreProperties>
</file>