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C3B" w:rsidRPr="003F1C3B" w:rsidRDefault="003F1C3B" w:rsidP="003F1C3B">
      <w:pPr>
        <w:spacing w:before="120" w:after="0" w:line="240" w:lineRule="auto"/>
        <w:jc w:val="center"/>
        <w:rPr>
          <w:b/>
          <w:color w:val="000000" w:themeColor="text1"/>
          <w:sz w:val="28"/>
          <w:szCs w:val="28"/>
        </w:rPr>
      </w:pPr>
      <w:r w:rsidRPr="003F1C3B">
        <w:rPr>
          <w:rFonts w:ascii="Times New Roman" w:hAnsi="Times New Roman" w:cs="Times New Roman"/>
          <w:b/>
          <w:color w:val="000000" w:themeColor="text1"/>
          <w:sz w:val="28"/>
          <w:szCs w:val="28"/>
        </w:rPr>
        <w:t>PERANAN APARATUR GAMPONG DALAM PENERAPAN QANUN NOMOR 3 TAHUN 2017 DI GAMPONG JANGKA ALUE KECAMATAN JANGKA KABUPATEN BIREUEN ACEH</w:t>
      </w:r>
    </w:p>
    <w:p w:rsidR="004018C4" w:rsidRPr="00D772AB" w:rsidRDefault="004018C4" w:rsidP="004018C4">
      <w:pPr>
        <w:pStyle w:val="ListParagraph"/>
        <w:spacing w:after="0" w:line="240" w:lineRule="auto"/>
        <w:ind w:left="0"/>
        <w:jc w:val="center"/>
        <w:rPr>
          <w:rFonts w:cs="Times New Roman"/>
          <w:b/>
          <w:sz w:val="28"/>
          <w:szCs w:val="28"/>
        </w:rPr>
      </w:pPr>
    </w:p>
    <w:p w:rsidR="004018C4" w:rsidRPr="00F36A2E" w:rsidRDefault="003F1C3B" w:rsidP="004018C4">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Dian Eriani</w:t>
      </w:r>
      <w:r w:rsidR="0029105C">
        <w:rPr>
          <w:rFonts w:ascii="Times New Roman" w:hAnsi="Times New Roman" w:cs="Times New Roman"/>
          <w:b/>
          <w:bCs/>
          <w:sz w:val="24"/>
          <w:szCs w:val="24"/>
          <w:vertAlign w:val="superscript"/>
        </w:rPr>
        <w:t>1</w:t>
      </w:r>
      <w:r w:rsidR="004018C4" w:rsidRPr="00D32896">
        <w:rPr>
          <w:rFonts w:ascii="Times New Roman" w:hAnsi="Times New Roman" w:cs="Times New Roman"/>
          <w:b/>
          <w:bCs/>
          <w:sz w:val="24"/>
          <w:szCs w:val="24"/>
          <w:vertAlign w:val="superscript"/>
        </w:rPr>
        <w:t xml:space="preserve">) </w:t>
      </w:r>
      <w:r w:rsidR="0022131D">
        <w:rPr>
          <w:rFonts w:ascii="Times New Roman" w:hAnsi="Times New Roman" w:cs="Times New Roman"/>
          <w:b/>
          <w:bCs/>
          <w:sz w:val="24"/>
          <w:szCs w:val="24"/>
        </w:rPr>
        <w:t>Ade Soraya</w:t>
      </w:r>
      <w:r w:rsidR="00F36A2E">
        <w:rPr>
          <w:rFonts w:ascii="Times New Roman" w:hAnsi="Times New Roman" w:cs="Times New Roman"/>
          <w:b/>
          <w:bCs/>
          <w:sz w:val="24"/>
          <w:szCs w:val="24"/>
          <w:vertAlign w:val="superscript"/>
        </w:rPr>
        <w:t>1</w:t>
      </w:r>
      <w:r w:rsidR="0022131D">
        <w:rPr>
          <w:rFonts w:ascii="Times New Roman" w:hAnsi="Times New Roman" w:cs="Times New Roman"/>
          <w:b/>
          <w:bCs/>
          <w:sz w:val="24"/>
          <w:szCs w:val="24"/>
          <w:vertAlign w:val="superscript"/>
        </w:rPr>
        <w:t>)</w:t>
      </w:r>
      <w:r w:rsidR="00F36A2E">
        <w:rPr>
          <w:rFonts w:ascii="Times New Roman" w:hAnsi="Times New Roman" w:cs="Times New Roman"/>
          <w:b/>
          <w:bCs/>
          <w:sz w:val="24"/>
          <w:szCs w:val="24"/>
        </w:rPr>
        <w:t xml:space="preserve"> Miranda</w:t>
      </w:r>
      <w:r w:rsidR="00F36A2E" w:rsidRPr="00F36A2E">
        <w:rPr>
          <w:rFonts w:ascii="Times New Roman" w:hAnsi="Times New Roman" w:cs="Times New Roman"/>
          <w:b/>
          <w:bCs/>
          <w:sz w:val="24"/>
          <w:szCs w:val="24"/>
          <w:vertAlign w:val="superscript"/>
        </w:rPr>
        <w:t>1)</w:t>
      </w:r>
    </w:p>
    <w:p w:rsidR="004018C4" w:rsidRDefault="004018C4" w:rsidP="004018C4">
      <w:pPr>
        <w:pStyle w:val="ListParagraph"/>
        <w:tabs>
          <w:tab w:val="center" w:pos="4819"/>
          <w:tab w:val="left" w:pos="6521"/>
        </w:tabs>
        <w:spacing w:after="0" w:line="240" w:lineRule="auto"/>
        <w:ind w:left="0"/>
        <w:jc w:val="center"/>
        <w:rPr>
          <w:rFonts w:ascii="Times New Roman" w:hAnsi="Times New Roman" w:cs="Times New Roman"/>
          <w:sz w:val="20"/>
          <w:szCs w:val="20"/>
        </w:rPr>
      </w:pPr>
      <w:r w:rsidRPr="004018C4">
        <w:rPr>
          <w:rFonts w:ascii="Times New Roman" w:hAnsi="Times New Roman" w:cs="Times New Roman"/>
          <w:i/>
          <w:iCs/>
          <w:sz w:val="20"/>
          <w:szCs w:val="24"/>
          <w:vertAlign w:val="superscript"/>
        </w:rPr>
        <w:t>1)</w:t>
      </w:r>
      <w:r w:rsidRPr="00D772AB">
        <w:rPr>
          <w:rFonts w:ascii="Times New Roman" w:hAnsi="Times New Roman" w:cs="Times New Roman"/>
          <w:i/>
          <w:iCs/>
          <w:sz w:val="20"/>
          <w:szCs w:val="24"/>
        </w:rPr>
        <w:t xml:space="preserve">Program </w:t>
      </w:r>
      <w:r w:rsidRPr="00D772AB">
        <w:rPr>
          <w:rFonts w:ascii="Times New Roman" w:hAnsi="Times New Roman" w:cs="Times New Roman"/>
          <w:i/>
          <w:iCs/>
          <w:sz w:val="20"/>
          <w:szCs w:val="20"/>
        </w:rPr>
        <w:t xml:space="preserve">Studi </w:t>
      </w:r>
      <w:r w:rsidR="003F1C3B">
        <w:rPr>
          <w:rFonts w:ascii="Times New Roman" w:hAnsi="Times New Roman" w:cs="Times New Roman"/>
          <w:i/>
          <w:iCs/>
          <w:sz w:val="20"/>
          <w:szCs w:val="20"/>
        </w:rPr>
        <w:t xml:space="preserve">Hukum </w:t>
      </w:r>
      <w:r w:rsidRPr="00D772AB">
        <w:rPr>
          <w:rFonts w:ascii="Times New Roman" w:hAnsi="Times New Roman" w:cs="Times New Roman"/>
          <w:i/>
          <w:iCs/>
          <w:sz w:val="20"/>
          <w:szCs w:val="20"/>
        </w:rPr>
        <w:t>Fakultas</w:t>
      </w:r>
      <w:r w:rsidR="003F1C3B">
        <w:rPr>
          <w:rFonts w:ascii="Times New Roman" w:hAnsi="Times New Roman" w:cs="Times New Roman"/>
          <w:i/>
          <w:iCs/>
          <w:sz w:val="20"/>
          <w:szCs w:val="20"/>
        </w:rPr>
        <w:t xml:space="preserve"> Hukum dan Syariah</w:t>
      </w:r>
      <w:r w:rsidRPr="00D772AB">
        <w:rPr>
          <w:rFonts w:ascii="Times New Roman" w:hAnsi="Times New Roman" w:cs="Times New Roman"/>
          <w:i/>
          <w:iCs/>
          <w:sz w:val="20"/>
          <w:szCs w:val="20"/>
        </w:rPr>
        <w:t xml:space="preserve"> </w:t>
      </w:r>
      <w:r w:rsidRPr="00D772AB">
        <w:rPr>
          <w:rStyle w:val="Emphasis"/>
          <w:rFonts w:ascii="Times New Roman" w:hAnsi="Times New Roman" w:cs="Times New Roman"/>
          <w:i w:val="0"/>
          <w:iCs w:val="0"/>
          <w:sz w:val="20"/>
          <w:szCs w:val="20"/>
        </w:rPr>
        <w:t xml:space="preserve">Universitas </w:t>
      </w:r>
      <w:r w:rsidR="003F1C3B">
        <w:rPr>
          <w:rStyle w:val="Emphasis"/>
          <w:rFonts w:ascii="Times New Roman" w:hAnsi="Times New Roman" w:cs="Times New Roman"/>
          <w:i w:val="0"/>
          <w:iCs w:val="0"/>
          <w:sz w:val="20"/>
          <w:szCs w:val="20"/>
        </w:rPr>
        <w:t>Islam Kebangsaan Indonesia</w:t>
      </w:r>
      <w:r w:rsidRPr="00D772AB">
        <w:rPr>
          <w:rStyle w:val="Emphasis"/>
          <w:rFonts w:ascii="Times New Roman" w:hAnsi="Times New Roman" w:cs="Times New Roman"/>
          <w:i w:val="0"/>
          <w:iCs w:val="0"/>
          <w:sz w:val="20"/>
          <w:szCs w:val="20"/>
        </w:rPr>
        <w:t xml:space="preserve">, Jl. </w:t>
      </w:r>
      <w:r w:rsidR="003F1C3B">
        <w:rPr>
          <w:rStyle w:val="Emphasis"/>
          <w:rFonts w:ascii="Times New Roman" w:hAnsi="Times New Roman" w:cs="Times New Roman"/>
          <w:i w:val="0"/>
          <w:iCs w:val="0"/>
          <w:sz w:val="20"/>
          <w:szCs w:val="20"/>
        </w:rPr>
        <w:t>Medan-Banda Aceh</w:t>
      </w:r>
      <w:r w:rsidRPr="00D772AB">
        <w:rPr>
          <w:rStyle w:val="Emphasis"/>
          <w:rFonts w:ascii="Times New Roman" w:hAnsi="Times New Roman" w:cs="Times New Roman"/>
          <w:i w:val="0"/>
          <w:iCs w:val="0"/>
          <w:sz w:val="20"/>
          <w:szCs w:val="20"/>
        </w:rPr>
        <w:t xml:space="preserve">, </w:t>
      </w:r>
      <w:r w:rsidR="003F1C3B">
        <w:rPr>
          <w:rStyle w:val="Emphasis"/>
          <w:rFonts w:ascii="Times New Roman" w:hAnsi="Times New Roman" w:cs="Times New Roman"/>
          <w:i w:val="0"/>
          <w:iCs w:val="0"/>
          <w:sz w:val="20"/>
          <w:szCs w:val="20"/>
        </w:rPr>
        <w:t>Blang Bladeh</w:t>
      </w:r>
      <w:r w:rsidR="00065A5E">
        <w:rPr>
          <w:rStyle w:val="Emphasis"/>
          <w:rFonts w:ascii="Times New Roman" w:hAnsi="Times New Roman" w:cs="Times New Roman"/>
          <w:i w:val="0"/>
          <w:iCs w:val="0"/>
          <w:sz w:val="20"/>
          <w:szCs w:val="20"/>
        </w:rPr>
        <w:t>, Kab. Bireuen, Aceh</w:t>
      </w:r>
      <w:r w:rsidRPr="00D772AB">
        <w:rPr>
          <w:rStyle w:val="Emphasis"/>
          <w:rFonts w:ascii="Times New Roman" w:hAnsi="Times New Roman" w:cs="Times New Roman"/>
          <w:i w:val="0"/>
          <w:iCs w:val="0"/>
          <w:sz w:val="20"/>
          <w:szCs w:val="20"/>
        </w:rPr>
        <w:t>, Indonesia</w:t>
      </w:r>
      <w:r w:rsidR="00065A5E" w:rsidRPr="00065A5E">
        <w:rPr>
          <w:rFonts w:ascii="Arial" w:hAnsi="Arial" w:cs="Arial"/>
          <w:b/>
          <w:bCs/>
          <w:color w:val="202124"/>
          <w:shd w:val="clear" w:color="auto" w:fill="FFFFFF"/>
        </w:rPr>
        <w:t xml:space="preserve"> </w:t>
      </w:r>
      <w:r w:rsidR="00065A5E" w:rsidRPr="00065A5E">
        <w:rPr>
          <w:rFonts w:ascii="Times New Roman" w:hAnsi="Times New Roman" w:cs="Times New Roman"/>
          <w:bCs/>
          <w:color w:val="202124"/>
          <w:sz w:val="20"/>
          <w:szCs w:val="20"/>
          <w:shd w:val="clear" w:color="auto" w:fill="FFFFFF"/>
        </w:rPr>
        <w:t>23754</w:t>
      </w:r>
      <w:r w:rsidRPr="00D772AB">
        <w:rPr>
          <w:rStyle w:val="Emphasis"/>
          <w:rFonts w:ascii="Times New Roman" w:hAnsi="Times New Roman" w:cs="Times New Roman"/>
          <w:i w:val="0"/>
          <w:iCs w:val="0"/>
          <w:sz w:val="20"/>
          <w:szCs w:val="20"/>
        </w:rPr>
        <w:t xml:space="preserve"> </w:t>
      </w:r>
    </w:p>
    <w:p w:rsidR="00CE25CC" w:rsidRPr="00F975A2" w:rsidRDefault="00F42C00" w:rsidP="004018C4">
      <w:pPr>
        <w:pStyle w:val="ListParagraph"/>
        <w:tabs>
          <w:tab w:val="center" w:pos="4819"/>
          <w:tab w:val="left" w:pos="6521"/>
        </w:tabs>
        <w:spacing w:after="0" w:line="240" w:lineRule="auto"/>
        <w:ind w:left="0"/>
        <w:jc w:val="center"/>
        <w:rPr>
          <w:rStyle w:val="Hyperlink"/>
          <w:rFonts w:ascii="Times New Roman" w:hAnsi="Times New Roman" w:cs="Times New Roman"/>
          <w:i/>
          <w:iCs/>
          <w:sz w:val="20"/>
          <w:szCs w:val="20"/>
          <w:u w:val="none"/>
        </w:rPr>
      </w:pPr>
      <w:r w:rsidRPr="00F975A2">
        <w:rPr>
          <w:rFonts w:ascii="Times New Roman" w:hAnsi="Times New Roman" w:cs="Times New Roman"/>
          <w:i/>
          <w:iCs/>
          <w:sz w:val="20"/>
          <w:szCs w:val="20"/>
        </w:rPr>
        <w:t>Corresponding Author:</w:t>
      </w:r>
      <w:r w:rsidR="00065A5E">
        <w:rPr>
          <w:rFonts w:ascii="Times New Roman" w:hAnsi="Times New Roman" w:cs="Times New Roman"/>
          <w:i/>
          <w:iCs/>
          <w:sz w:val="20"/>
          <w:szCs w:val="20"/>
        </w:rPr>
        <w:t>Dian Eriani</w:t>
      </w:r>
      <w:r w:rsidR="00682B68" w:rsidRPr="00F975A2">
        <w:rPr>
          <w:rFonts w:ascii="Times New Roman" w:hAnsi="Times New Roman" w:cs="Times New Roman"/>
          <w:i/>
          <w:iCs/>
          <w:sz w:val="20"/>
          <w:szCs w:val="20"/>
        </w:rPr>
        <w:t xml:space="preserve">, </w:t>
      </w:r>
      <w:r w:rsidRPr="00F975A2">
        <w:rPr>
          <w:rFonts w:ascii="Times New Roman" w:hAnsi="Times New Roman" w:cs="Times New Roman"/>
          <w:i/>
          <w:iCs/>
          <w:sz w:val="20"/>
          <w:szCs w:val="20"/>
        </w:rPr>
        <w:t>Email:</w:t>
      </w:r>
      <w:r w:rsidR="00065A5E" w:rsidRPr="00065A5E">
        <w:rPr>
          <w:rFonts w:ascii="Times New Roman" w:hAnsi="Times New Roman" w:cs="Times New Roman"/>
          <w:sz w:val="20"/>
          <w:szCs w:val="20"/>
        </w:rPr>
        <w:t>dianeriani04@</w:t>
      </w:r>
      <w:r w:rsidR="00065A5E">
        <w:rPr>
          <w:rFonts w:ascii="Times New Roman" w:hAnsi="Times New Roman" w:cs="Times New Roman"/>
          <w:sz w:val="20"/>
          <w:szCs w:val="20"/>
        </w:rPr>
        <w:t>gmail.com</w:t>
      </w:r>
    </w:p>
    <w:p w:rsidR="00BA744A" w:rsidRDefault="00BA744A" w:rsidP="00286C20">
      <w:pPr>
        <w:pStyle w:val="ListParagraph"/>
        <w:spacing w:after="0" w:line="240" w:lineRule="auto"/>
        <w:ind w:left="0"/>
        <w:rPr>
          <w:rFonts w:ascii="Times New Roman" w:hAnsi="Times New Roman" w:cs="Times New Roman"/>
          <w:sz w:val="20"/>
          <w:szCs w:val="24"/>
        </w:rPr>
      </w:pPr>
    </w:p>
    <w:tbl>
      <w:tblPr>
        <w:tblStyle w:val="TableGrid"/>
        <w:tblW w:w="8442" w:type="dxa"/>
        <w:tblInd w:w="10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8442"/>
      </w:tblGrid>
      <w:tr w:rsidR="000F2B40" w:rsidRPr="00BA744A" w:rsidTr="000F2B40">
        <w:tc>
          <w:tcPr>
            <w:tcW w:w="8442" w:type="dxa"/>
            <w:tcBorders>
              <w:bottom w:val="double" w:sz="4" w:space="0" w:color="auto"/>
            </w:tcBorders>
          </w:tcPr>
          <w:p w:rsidR="000F2B40" w:rsidRPr="000F2B40" w:rsidRDefault="00E92EAE" w:rsidP="000F2B40">
            <w:pPr>
              <w:ind w:right="-105"/>
              <w:jc w:val="center"/>
              <w:rPr>
                <w:rFonts w:ascii="Times New Roman" w:eastAsia="Times New Roman" w:hAnsi="Times New Roman" w:cs="Times New Roman"/>
                <w:bCs/>
                <w:color w:val="212121"/>
                <w:sz w:val="20"/>
                <w:szCs w:val="20"/>
                <w:lang w:val="en-US"/>
              </w:rPr>
            </w:pPr>
            <w:r w:rsidRPr="00C8490A">
              <w:rPr>
                <w:rFonts w:ascii="Times New Roman" w:eastAsia="Times New Roman" w:hAnsi="Times New Roman" w:cs="Times New Roman"/>
                <w:b/>
                <w:color w:val="212121"/>
                <w:sz w:val="20"/>
                <w:szCs w:val="20"/>
                <w:lang w:val="en-US"/>
              </w:rPr>
              <w:t>History:</w:t>
            </w:r>
            <w:r w:rsidRPr="00D53752">
              <w:rPr>
                <w:rFonts w:ascii="Times New Roman" w:eastAsia="Times New Roman" w:hAnsi="Times New Roman" w:cs="Times New Roman"/>
                <w:bCs/>
                <w:color w:val="000000" w:themeColor="text1"/>
                <w:sz w:val="20"/>
                <w:szCs w:val="20"/>
                <w:lang w:val="en-US"/>
              </w:rPr>
              <w:t xml:space="preserve">Received </w:t>
            </w:r>
            <w:r>
              <w:rPr>
                <w:rFonts w:ascii="Times New Roman" w:eastAsia="Times New Roman" w:hAnsi="Times New Roman" w:cs="Times New Roman"/>
                <w:bCs/>
                <w:color w:val="000000" w:themeColor="text1"/>
                <w:sz w:val="20"/>
                <w:szCs w:val="20"/>
                <w:lang w:val="en-US"/>
              </w:rPr>
              <w:t>0</w:t>
            </w:r>
            <w:r w:rsidR="004018C4">
              <w:rPr>
                <w:rFonts w:ascii="Times New Roman" w:eastAsia="Times New Roman" w:hAnsi="Times New Roman" w:cs="Times New Roman"/>
                <w:bCs/>
                <w:color w:val="000000" w:themeColor="text1"/>
                <w:sz w:val="20"/>
                <w:szCs w:val="20"/>
                <w:lang w:val="en-US"/>
              </w:rPr>
              <w:t>0</w:t>
            </w:r>
            <w:r w:rsidRPr="00D53752">
              <w:rPr>
                <w:rFonts w:ascii="Times New Roman" w:eastAsia="Times New Roman" w:hAnsi="Times New Roman" w:cs="Times New Roman"/>
                <w:bCs/>
                <w:color w:val="000000" w:themeColor="text1"/>
                <w:sz w:val="20"/>
                <w:szCs w:val="20"/>
                <w:lang w:val="en-US"/>
              </w:rPr>
              <w:t>/</w:t>
            </w:r>
            <w:r>
              <w:rPr>
                <w:rFonts w:ascii="Times New Roman" w:eastAsia="Times New Roman" w:hAnsi="Times New Roman" w:cs="Times New Roman"/>
                <w:bCs/>
                <w:color w:val="000000" w:themeColor="text1"/>
                <w:sz w:val="20"/>
                <w:szCs w:val="20"/>
                <w:lang w:val="en-US"/>
              </w:rPr>
              <w:t>0</w:t>
            </w:r>
            <w:r w:rsidR="004018C4">
              <w:rPr>
                <w:rFonts w:ascii="Times New Roman" w:eastAsia="Times New Roman" w:hAnsi="Times New Roman" w:cs="Times New Roman"/>
                <w:bCs/>
                <w:color w:val="000000" w:themeColor="text1"/>
                <w:sz w:val="20"/>
                <w:szCs w:val="20"/>
                <w:lang w:val="en-US"/>
              </w:rPr>
              <w:t>0</w:t>
            </w:r>
            <w:r w:rsidRPr="00D53752">
              <w:rPr>
                <w:rFonts w:ascii="Times New Roman" w:eastAsia="Times New Roman" w:hAnsi="Times New Roman" w:cs="Times New Roman"/>
                <w:bCs/>
                <w:color w:val="000000" w:themeColor="text1"/>
                <w:sz w:val="20"/>
                <w:szCs w:val="20"/>
                <w:lang w:val="en-US"/>
              </w:rPr>
              <w:t>/202</w:t>
            </w:r>
            <w:r w:rsidR="004018C4">
              <w:rPr>
                <w:rFonts w:ascii="Times New Roman" w:eastAsia="Times New Roman" w:hAnsi="Times New Roman" w:cs="Times New Roman"/>
                <w:bCs/>
                <w:color w:val="000000" w:themeColor="text1"/>
                <w:sz w:val="20"/>
                <w:szCs w:val="20"/>
                <w:lang w:val="en-US"/>
              </w:rPr>
              <w:t>2</w:t>
            </w:r>
            <w:r w:rsidRPr="00D53752">
              <w:rPr>
                <w:rFonts w:ascii="Times New Roman" w:eastAsia="Times New Roman" w:hAnsi="Times New Roman" w:cs="Times New Roman"/>
                <w:bCs/>
                <w:color w:val="000000" w:themeColor="text1"/>
                <w:sz w:val="20"/>
                <w:szCs w:val="20"/>
                <w:lang w:val="en-US"/>
              </w:rPr>
              <w:t xml:space="preserve"> | Revised </w:t>
            </w:r>
            <w:r w:rsidR="004018C4">
              <w:rPr>
                <w:rFonts w:ascii="Times New Roman" w:eastAsia="Times New Roman" w:hAnsi="Times New Roman" w:cs="Times New Roman"/>
                <w:bCs/>
                <w:color w:val="000000" w:themeColor="text1"/>
                <w:sz w:val="20"/>
                <w:szCs w:val="20"/>
                <w:lang w:val="en-US"/>
              </w:rPr>
              <w:t>00</w:t>
            </w:r>
            <w:r w:rsidR="004018C4" w:rsidRPr="00D53752">
              <w:rPr>
                <w:rFonts w:ascii="Times New Roman" w:eastAsia="Times New Roman" w:hAnsi="Times New Roman" w:cs="Times New Roman"/>
                <w:bCs/>
                <w:color w:val="000000" w:themeColor="text1"/>
                <w:sz w:val="20"/>
                <w:szCs w:val="20"/>
                <w:lang w:val="en-US"/>
              </w:rPr>
              <w:t>/</w:t>
            </w:r>
            <w:r w:rsidR="004018C4">
              <w:rPr>
                <w:rFonts w:ascii="Times New Roman" w:eastAsia="Times New Roman" w:hAnsi="Times New Roman" w:cs="Times New Roman"/>
                <w:bCs/>
                <w:color w:val="000000" w:themeColor="text1"/>
                <w:sz w:val="20"/>
                <w:szCs w:val="20"/>
                <w:lang w:val="en-US"/>
              </w:rPr>
              <w:t>00</w:t>
            </w:r>
            <w:r w:rsidR="004018C4" w:rsidRPr="00D53752">
              <w:rPr>
                <w:rFonts w:ascii="Times New Roman" w:eastAsia="Times New Roman" w:hAnsi="Times New Roman" w:cs="Times New Roman"/>
                <w:bCs/>
                <w:color w:val="000000" w:themeColor="text1"/>
                <w:sz w:val="20"/>
                <w:szCs w:val="20"/>
                <w:lang w:val="en-US"/>
              </w:rPr>
              <w:t>/202</w:t>
            </w:r>
            <w:r w:rsidR="004018C4">
              <w:rPr>
                <w:rFonts w:ascii="Times New Roman" w:eastAsia="Times New Roman" w:hAnsi="Times New Roman" w:cs="Times New Roman"/>
                <w:bCs/>
                <w:color w:val="000000" w:themeColor="text1"/>
                <w:sz w:val="20"/>
                <w:szCs w:val="20"/>
                <w:lang w:val="en-US"/>
              </w:rPr>
              <w:t>2</w:t>
            </w:r>
            <w:r w:rsidRPr="00D53752">
              <w:rPr>
                <w:rFonts w:ascii="Times New Roman" w:eastAsia="Times New Roman" w:hAnsi="Times New Roman" w:cs="Times New Roman"/>
                <w:bCs/>
                <w:color w:val="000000" w:themeColor="text1"/>
                <w:sz w:val="20"/>
                <w:szCs w:val="20"/>
                <w:lang w:val="en-US"/>
              </w:rPr>
              <w:t xml:space="preserve"> | Accepted </w:t>
            </w:r>
            <w:r w:rsidR="004018C4">
              <w:rPr>
                <w:rFonts w:ascii="Times New Roman" w:eastAsia="Times New Roman" w:hAnsi="Times New Roman" w:cs="Times New Roman"/>
                <w:bCs/>
                <w:color w:val="000000" w:themeColor="text1"/>
                <w:sz w:val="20"/>
                <w:szCs w:val="20"/>
                <w:lang w:val="en-US"/>
              </w:rPr>
              <w:t>00</w:t>
            </w:r>
            <w:r w:rsidR="004018C4" w:rsidRPr="00D53752">
              <w:rPr>
                <w:rFonts w:ascii="Times New Roman" w:eastAsia="Times New Roman" w:hAnsi="Times New Roman" w:cs="Times New Roman"/>
                <w:bCs/>
                <w:color w:val="000000" w:themeColor="text1"/>
                <w:sz w:val="20"/>
                <w:szCs w:val="20"/>
                <w:lang w:val="en-US"/>
              </w:rPr>
              <w:t>/</w:t>
            </w:r>
            <w:r w:rsidR="004018C4">
              <w:rPr>
                <w:rFonts w:ascii="Times New Roman" w:eastAsia="Times New Roman" w:hAnsi="Times New Roman" w:cs="Times New Roman"/>
                <w:bCs/>
                <w:color w:val="000000" w:themeColor="text1"/>
                <w:sz w:val="20"/>
                <w:szCs w:val="20"/>
                <w:lang w:val="en-US"/>
              </w:rPr>
              <w:t>00</w:t>
            </w:r>
            <w:r w:rsidR="004018C4" w:rsidRPr="00D53752">
              <w:rPr>
                <w:rFonts w:ascii="Times New Roman" w:eastAsia="Times New Roman" w:hAnsi="Times New Roman" w:cs="Times New Roman"/>
                <w:bCs/>
                <w:color w:val="000000" w:themeColor="text1"/>
                <w:sz w:val="20"/>
                <w:szCs w:val="20"/>
                <w:lang w:val="en-US"/>
              </w:rPr>
              <w:t>/202</w:t>
            </w:r>
            <w:r w:rsidR="004018C4">
              <w:rPr>
                <w:rFonts w:ascii="Times New Roman" w:eastAsia="Times New Roman" w:hAnsi="Times New Roman" w:cs="Times New Roman"/>
                <w:bCs/>
                <w:color w:val="000000" w:themeColor="text1"/>
                <w:sz w:val="20"/>
                <w:szCs w:val="20"/>
                <w:lang w:val="en-US"/>
              </w:rPr>
              <w:t>2</w:t>
            </w:r>
            <w:r w:rsidR="00BA27BC" w:rsidRPr="00EE26DE">
              <w:rPr>
                <w:rFonts w:ascii="Times New Roman" w:eastAsia="Times New Roman" w:hAnsi="Times New Roman" w:cs="Times New Roman"/>
                <w:bCs/>
                <w:color w:val="000000" w:themeColor="text1"/>
                <w:sz w:val="20"/>
                <w:szCs w:val="20"/>
                <w:lang w:val="en-US"/>
              </w:rPr>
              <w:t xml:space="preserve">| </w:t>
            </w:r>
            <w:r w:rsidR="00BA27BC" w:rsidRPr="00EE26DE">
              <w:rPr>
                <w:rFonts w:ascii="Times New Roman" w:hAnsi="Times New Roman" w:cs="Times New Roman"/>
                <w:color w:val="000000" w:themeColor="text1"/>
                <w:sz w:val="20"/>
                <w:szCs w:val="20"/>
              </w:rPr>
              <w:t>Published</w:t>
            </w:r>
            <w:r w:rsidR="00BA27BC" w:rsidRPr="00EE26DE">
              <w:rPr>
                <w:rFonts w:ascii="Times New Roman" w:hAnsi="Times New Roman" w:cs="Times New Roman"/>
                <w:color w:val="000000" w:themeColor="text1"/>
                <w:sz w:val="20"/>
                <w:szCs w:val="20"/>
                <w:lang w:val="en-US"/>
              </w:rPr>
              <w:t xml:space="preserve"> 31/0</w:t>
            </w:r>
            <w:r w:rsidR="004018C4">
              <w:rPr>
                <w:rFonts w:ascii="Times New Roman" w:hAnsi="Times New Roman" w:cs="Times New Roman"/>
                <w:color w:val="000000" w:themeColor="text1"/>
                <w:sz w:val="20"/>
                <w:szCs w:val="20"/>
                <w:lang w:val="en-US"/>
              </w:rPr>
              <w:t>4</w:t>
            </w:r>
            <w:r w:rsidR="00BA27BC" w:rsidRPr="00EE26DE">
              <w:rPr>
                <w:rFonts w:ascii="Times New Roman" w:hAnsi="Times New Roman" w:cs="Times New Roman"/>
                <w:color w:val="000000" w:themeColor="text1"/>
                <w:sz w:val="20"/>
                <w:szCs w:val="20"/>
                <w:lang w:val="en-US"/>
              </w:rPr>
              <w:t>/2022</w:t>
            </w:r>
          </w:p>
        </w:tc>
      </w:tr>
      <w:tr w:rsidR="000F2B40" w:rsidRPr="00BA744A" w:rsidTr="000F2B40">
        <w:tc>
          <w:tcPr>
            <w:tcW w:w="8442" w:type="dxa"/>
            <w:tcBorders>
              <w:top w:val="double" w:sz="4" w:space="0" w:color="auto"/>
              <w:bottom w:val="double" w:sz="4" w:space="0" w:color="auto"/>
            </w:tcBorders>
          </w:tcPr>
          <w:p w:rsidR="004018C4" w:rsidRDefault="004018C4" w:rsidP="000F2B40">
            <w:pPr>
              <w:ind w:right="-15"/>
              <w:jc w:val="both"/>
              <w:rPr>
                <w:rFonts w:ascii="Times New Roman" w:eastAsia="Times New Roman" w:hAnsi="Times New Roman" w:cs="Times New Roman"/>
                <w:b/>
                <w:color w:val="212121"/>
                <w:sz w:val="20"/>
                <w:szCs w:val="20"/>
              </w:rPr>
            </w:pPr>
          </w:p>
          <w:p w:rsidR="007B1726" w:rsidRPr="007B1726" w:rsidRDefault="007B1726" w:rsidP="007B17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val="en-US"/>
              </w:rPr>
            </w:pPr>
            <w:r w:rsidRPr="007B1726">
              <w:rPr>
                <w:rFonts w:ascii="Times New Roman" w:eastAsia="Times New Roman" w:hAnsi="Times New Roman" w:cs="Times New Roman"/>
                <w:b/>
                <w:sz w:val="20"/>
                <w:szCs w:val="20"/>
                <w:lang w:val="en-US"/>
              </w:rPr>
              <w:t>Abstract.</w:t>
            </w:r>
            <w:r>
              <w:rPr>
                <w:rFonts w:ascii="Times New Roman" w:eastAsia="Times New Roman" w:hAnsi="Times New Roman" w:cs="Times New Roman"/>
                <w:sz w:val="20"/>
                <w:szCs w:val="20"/>
                <w:lang w:val="en-US"/>
              </w:rPr>
              <w:t xml:space="preserve"> </w:t>
            </w:r>
            <w:r w:rsidRPr="007B1726">
              <w:rPr>
                <w:rFonts w:ascii="Times New Roman" w:eastAsia="Times New Roman" w:hAnsi="Times New Roman" w:cs="Times New Roman"/>
                <w:sz w:val="20"/>
                <w:szCs w:val="20"/>
                <w:lang w:val="en-US"/>
              </w:rPr>
              <w:t>The role of the village apparatus in enforcing Qanun Number 3 of 2017 concerning smoke-free houses and drugs and the impact on public on the implementation of Qanun Number 3 of 2017 concerning smoke-free houses and drug. This study aims to describe the role of the village apparatus in the implementation and impact of Qanun Number 3 of 2017 on the public. Qualitative descriptive research method. The technique of determining the informant uses a non-probability sampling technique by means of purposive sampling. The role of the Jangka Alue Village apparatus in implementing Qanun Number 3 of 2017 are (1) Warnings and prohibitions, (2) Establishment of an anti-smoking and drug task force, (3) Formation of the Urueng Chiek Geutanyoe Program, (4). Giving appreciation to obedient citizens, and (5). Supervision. The impact is that public already knows a lot about smoke-free areas and increase public awareness of the dangers of cigarette smoke and drugs. Although not yet significant, the health impacts are starting to be felt by citizens who follow the smoke-free and drug-free home program. In increasing the knowledge of the task force, there must be training from various parties as well as comparative studies, so that when conducting socialization, the task force has an understanding and able to have a good influence for citizens. In order to maximize the implementation of Qanun Number 3 of 2017, for the maximum role of the village apparatus, it is necessary to revise the Qanun by paying attention: a) Sanctions for citizens who do not comply, in the form of administrative sanctions. b) Expanding smoke-free areas in public places not only in worship pl</w:t>
            </w:r>
            <w:r>
              <w:rPr>
                <w:rFonts w:ascii="Times New Roman" w:eastAsia="Times New Roman" w:hAnsi="Times New Roman" w:cs="Times New Roman"/>
                <w:sz w:val="20"/>
                <w:szCs w:val="20"/>
                <w:lang w:val="en-US"/>
              </w:rPr>
              <w:t>ace, c) Providing smoking room.</w:t>
            </w:r>
          </w:p>
          <w:p w:rsidR="007B1726" w:rsidRPr="007B1726" w:rsidRDefault="007B1726" w:rsidP="007B17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i/>
                <w:sz w:val="20"/>
                <w:szCs w:val="20"/>
                <w:lang w:val="en-US"/>
              </w:rPr>
            </w:pPr>
            <w:r w:rsidRPr="007B1726">
              <w:rPr>
                <w:rFonts w:ascii="Times New Roman" w:eastAsia="Times New Roman" w:hAnsi="Times New Roman" w:cs="Times New Roman"/>
                <w:b/>
                <w:i/>
                <w:sz w:val="20"/>
                <w:szCs w:val="20"/>
                <w:lang w:val="en-US"/>
              </w:rPr>
              <w:t>Keywords: Village Qanun, Smoke-Free House, Drugs.</w:t>
            </w:r>
          </w:p>
          <w:p w:rsidR="00286C20" w:rsidRPr="00286C20" w:rsidRDefault="00286C20" w:rsidP="000F2B40">
            <w:pPr>
              <w:ind w:right="567"/>
              <w:jc w:val="both"/>
              <w:rPr>
                <w:rFonts w:ascii="Times New Roman" w:hAnsi="Times New Roman" w:cs="Times New Roman"/>
                <w:i/>
                <w:sz w:val="20"/>
                <w:szCs w:val="20"/>
              </w:rPr>
            </w:pPr>
          </w:p>
        </w:tc>
      </w:tr>
      <w:tr w:rsidR="000F2B40" w:rsidRPr="00BA744A" w:rsidTr="008263AD">
        <w:tc>
          <w:tcPr>
            <w:tcW w:w="8442" w:type="dxa"/>
            <w:tcBorders>
              <w:top w:val="double" w:sz="4" w:space="0" w:color="auto"/>
              <w:bottom w:val="double" w:sz="4" w:space="0" w:color="auto"/>
            </w:tcBorders>
          </w:tcPr>
          <w:p w:rsidR="004018C4" w:rsidRDefault="004018C4" w:rsidP="000F2B40">
            <w:pPr>
              <w:jc w:val="both"/>
              <w:rPr>
                <w:rFonts w:ascii="Times New Roman" w:eastAsia="Arial" w:hAnsi="Times New Roman" w:cs="Times New Roman"/>
                <w:b/>
                <w:color w:val="000000" w:themeColor="text1"/>
                <w:spacing w:val="-2"/>
                <w:sz w:val="20"/>
                <w:szCs w:val="20"/>
              </w:rPr>
            </w:pPr>
          </w:p>
          <w:p w:rsidR="009173A3" w:rsidRPr="009173A3" w:rsidRDefault="000F2B40" w:rsidP="00B0439B">
            <w:pPr>
              <w:pStyle w:val="Default"/>
              <w:jc w:val="both"/>
              <w:rPr>
                <w:color w:val="000000" w:themeColor="text1"/>
                <w:sz w:val="20"/>
                <w:szCs w:val="20"/>
              </w:rPr>
            </w:pPr>
            <w:r w:rsidRPr="00BA744A">
              <w:rPr>
                <w:rFonts w:eastAsia="Arial"/>
                <w:b/>
                <w:color w:val="000000" w:themeColor="text1"/>
                <w:spacing w:val="-2"/>
                <w:sz w:val="20"/>
                <w:szCs w:val="20"/>
              </w:rPr>
              <w:t>Abstrak.</w:t>
            </w:r>
            <w:r w:rsidR="004018C4" w:rsidRPr="00BA744A">
              <w:rPr>
                <w:sz w:val="20"/>
                <w:szCs w:val="20"/>
              </w:rPr>
              <w:t xml:space="preserve"> </w:t>
            </w:r>
            <w:r w:rsidR="00A60F1A" w:rsidRPr="00F52765">
              <w:rPr>
                <w:color w:val="000000" w:themeColor="text1"/>
                <w:sz w:val="20"/>
                <w:szCs w:val="20"/>
              </w:rPr>
              <w:t>Peran</w:t>
            </w:r>
            <w:r w:rsidR="00063F0B" w:rsidRPr="00F52765">
              <w:rPr>
                <w:color w:val="000000" w:themeColor="text1"/>
                <w:sz w:val="20"/>
                <w:szCs w:val="20"/>
              </w:rPr>
              <w:t xml:space="preserve"> aparatur gampong </w:t>
            </w:r>
            <w:r w:rsidR="00B0439B">
              <w:rPr>
                <w:color w:val="000000" w:themeColor="text1"/>
                <w:sz w:val="20"/>
                <w:szCs w:val="20"/>
              </w:rPr>
              <w:t>d</w:t>
            </w:r>
            <w:r w:rsidR="00063F0B" w:rsidRPr="00F52765">
              <w:rPr>
                <w:color w:val="000000" w:themeColor="text1"/>
                <w:sz w:val="20"/>
                <w:szCs w:val="20"/>
              </w:rPr>
              <w:t>ampak kepada masyarakat terhadap penerapan Qanun Nomor 3 Tahun 2017 tentang Rumah Bebas Asap Rokok dan Narkoba.</w:t>
            </w:r>
            <w:r w:rsidR="00A60F1A" w:rsidRPr="00F52765">
              <w:rPr>
                <w:color w:val="000000" w:themeColor="text1"/>
                <w:sz w:val="20"/>
                <w:szCs w:val="20"/>
              </w:rPr>
              <w:t xml:space="preserve"> </w:t>
            </w:r>
            <w:r w:rsidR="0073747B" w:rsidRPr="00F52765">
              <w:rPr>
                <w:color w:val="000000" w:themeColor="text1"/>
                <w:sz w:val="20"/>
                <w:szCs w:val="20"/>
              </w:rPr>
              <w:t xml:space="preserve">Penelitian ini bertujuan untuk mendeskripsikan peran aparatur gampong terhadap penerapan dan dampak Qanun Nomor 3 Tahun 2017 terhadap masyarakat. </w:t>
            </w:r>
            <w:r w:rsidR="00A60F1A" w:rsidRPr="009173A3">
              <w:rPr>
                <w:color w:val="000000" w:themeColor="text1"/>
                <w:sz w:val="20"/>
                <w:szCs w:val="20"/>
              </w:rPr>
              <w:t>Metode</w:t>
            </w:r>
            <w:r w:rsidR="00A60F1A" w:rsidRPr="00F52765">
              <w:rPr>
                <w:color w:val="000000" w:themeColor="text1"/>
                <w:sz w:val="20"/>
                <w:szCs w:val="20"/>
              </w:rPr>
              <w:t xml:space="preserve"> p</w:t>
            </w:r>
            <w:r w:rsidR="00B0439B">
              <w:rPr>
                <w:color w:val="000000" w:themeColor="text1"/>
                <w:sz w:val="20"/>
                <w:szCs w:val="20"/>
              </w:rPr>
              <w:t>enelitian deskriftif kualitatif,</w:t>
            </w:r>
            <w:r w:rsidR="00A60F1A" w:rsidRPr="00F52765">
              <w:rPr>
                <w:color w:val="000000" w:themeColor="text1"/>
                <w:sz w:val="20"/>
                <w:szCs w:val="20"/>
              </w:rPr>
              <w:t xml:space="preserve"> </w:t>
            </w:r>
            <w:r w:rsidR="00B0439B">
              <w:rPr>
                <w:color w:val="000000" w:themeColor="text1"/>
                <w:sz w:val="20"/>
                <w:szCs w:val="20"/>
              </w:rPr>
              <w:t>t</w:t>
            </w:r>
            <w:r w:rsidR="00A60F1A" w:rsidRPr="00F52765">
              <w:rPr>
                <w:color w:val="000000" w:themeColor="text1"/>
                <w:sz w:val="20"/>
                <w:szCs w:val="20"/>
              </w:rPr>
              <w:t xml:space="preserve">eknik penentuan informan menggunakan teknik </w:t>
            </w:r>
            <w:r w:rsidR="00A60F1A" w:rsidRPr="00F52765">
              <w:rPr>
                <w:i/>
                <w:color w:val="000000" w:themeColor="text1"/>
                <w:sz w:val="20"/>
                <w:szCs w:val="20"/>
              </w:rPr>
              <w:t>non probability sampling</w:t>
            </w:r>
            <w:r w:rsidR="00A60F1A" w:rsidRPr="00F52765">
              <w:rPr>
                <w:color w:val="000000" w:themeColor="text1"/>
                <w:sz w:val="20"/>
                <w:szCs w:val="20"/>
              </w:rPr>
              <w:t xml:space="preserve"> dengan cara </w:t>
            </w:r>
            <w:r w:rsidR="00A60F1A" w:rsidRPr="00F52765">
              <w:rPr>
                <w:i/>
                <w:color w:val="000000" w:themeColor="text1"/>
                <w:sz w:val="20"/>
                <w:szCs w:val="20"/>
              </w:rPr>
              <w:t>purposive sampling</w:t>
            </w:r>
            <w:r w:rsidR="009173A3">
              <w:rPr>
                <w:i/>
                <w:color w:val="000000" w:themeColor="text1"/>
                <w:sz w:val="20"/>
                <w:szCs w:val="20"/>
              </w:rPr>
              <w:t>.</w:t>
            </w:r>
            <w:r w:rsidR="009173A3" w:rsidRPr="009173A3">
              <w:rPr>
                <w:color w:val="000000" w:themeColor="text1"/>
                <w:sz w:val="20"/>
                <w:szCs w:val="20"/>
              </w:rPr>
              <w:t xml:space="preserve">Peran aparatur gampong jangka alue dalam menerapkan Qanun Nomor 3 Tahun 2017 adalah </w:t>
            </w:r>
            <w:r w:rsidR="009173A3" w:rsidRPr="009173A3">
              <w:rPr>
                <w:bCs/>
                <w:color w:val="000000" w:themeColor="text1"/>
                <w:sz w:val="20"/>
                <w:szCs w:val="20"/>
              </w:rPr>
              <w:t xml:space="preserve">(1). Himbauan dan Larangan, (2). Pembentukan satgas anti rokok dan narkoba, (3). Pembentukan </w:t>
            </w:r>
            <w:r w:rsidR="00B0439B">
              <w:rPr>
                <w:bCs/>
                <w:color w:val="000000" w:themeColor="text1"/>
                <w:sz w:val="20"/>
                <w:szCs w:val="20"/>
              </w:rPr>
              <w:t>p</w:t>
            </w:r>
            <w:r w:rsidR="009173A3" w:rsidRPr="009173A3">
              <w:rPr>
                <w:bCs/>
                <w:color w:val="000000" w:themeColor="text1"/>
                <w:sz w:val="20"/>
                <w:szCs w:val="20"/>
              </w:rPr>
              <w:t xml:space="preserve">rogram </w:t>
            </w:r>
            <w:r w:rsidR="00B0439B">
              <w:rPr>
                <w:bCs/>
                <w:color w:val="000000" w:themeColor="text1"/>
                <w:sz w:val="20"/>
                <w:szCs w:val="20"/>
              </w:rPr>
              <w:t>u</w:t>
            </w:r>
            <w:r w:rsidR="009173A3" w:rsidRPr="009173A3">
              <w:rPr>
                <w:bCs/>
                <w:color w:val="000000" w:themeColor="text1"/>
                <w:sz w:val="20"/>
                <w:szCs w:val="20"/>
              </w:rPr>
              <w:t xml:space="preserve">rueng </w:t>
            </w:r>
            <w:r w:rsidR="00B0439B">
              <w:rPr>
                <w:bCs/>
                <w:color w:val="000000" w:themeColor="text1"/>
                <w:sz w:val="20"/>
                <w:szCs w:val="20"/>
              </w:rPr>
              <w:t>chiek g</w:t>
            </w:r>
            <w:r w:rsidR="009173A3" w:rsidRPr="009173A3">
              <w:rPr>
                <w:bCs/>
                <w:color w:val="000000" w:themeColor="text1"/>
                <w:sz w:val="20"/>
                <w:szCs w:val="20"/>
              </w:rPr>
              <w:t xml:space="preserve">eutanyoe, </w:t>
            </w:r>
            <w:r w:rsidR="009173A3" w:rsidRPr="009173A3">
              <w:rPr>
                <w:color w:val="000000" w:themeColor="text1"/>
                <w:sz w:val="20"/>
                <w:szCs w:val="20"/>
              </w:rPr>
              <w:t>(4). Memberikan Apresiasi kepada warga yang patuh, dan (5). Pengawasan. Dampak</w:t>
            </w:r>
            <w:r w:rsidR="00B0439B">
              <w:rPr>
                <w:color w:val="000000" w:themeColor="text1"/>
                <w:sz w:val="20"/>
                <w:szCs w:val="20"/>
              </w:rPr>
              <w:t xml:space="preserve"> bagi</w:t>
            </w:r>
            <w:r w:rsidR="009173A3" w:rsidRPr="009173A3">
              <w:rPr>
                <w:color w:val="000000" w:themeColor="text1"/>
                <w:sz w:val="20"/>
                <w:szCs w:val="20"/>
              </w:rPr>
              <w:t xml:space="preserve"> masyarakat</w:t>
            </w:r>
            <w:r w:rsidR="00B0439B">
              <w:rPr>
                <w:color w:val="000000" w:themeColor="text1"/>
                <w:sz w:val="20"/>
                <w:szCs w:val="20"/>
              </w:rPr>
              <w:t>, dimana warga</w:t>
            </w:r>
            <w:r w:rsidR="009173A3" w:rsidRPr="009173A3">
              <w:rPr>
                <w:color w:val="000000" w:themeColor="text1"/>
                <w:sz w:val="20"/>
                <w:szCs w:val="20"/>
              </w:rPr>
              <w:t xml:space="preserve"> </w:t>
            </w:r>
            <w:r w:rsidR="00B0439B">
              <w:rPr>
                <w:color w:val="000000" w:themeColor="text1"/>
                <w:sz w:val="20"/>
                <w:szCs w:val="20"/>
              </w:rPr>
              <w:t>mengetahui pemberlakuan</w:t>
            </w:r>
            <w:r w:rsidR="009173A3" w:rsidRPr="009173A3">
              <w:rPr>
                <w:color w:val="000000" w:themeColor="text1"/>
                <w:sz w:val="20"/>
                <w:szCs w:val="20"/>
              </w:rPr>
              <w:t xml:space="preserve"> kawasan </w:t>
            </w:r>
            <w:r w:rsidR="009173A3">
              <w:rPr>
                <w:color w:val="000000" w:themeColor="text1"/>
                <w:sz w:val="20"/>
                <w:szCs w:val="20"/>
              </w:rPr>
              <w:t>bebas</w:t>
            </w:r>
            <w:r w:rsidR="009173A3" w:rsidRPr="009173A3">
              <w:rPr>
                <w:color w:val="000000" w:themeColor="text1"/>
                <w:sz w:val="20"/>
                <w:szCs w:val="20"/>
              </w:rPr>
              <w:t xml:space="preserve"> asap rokok dan meningkatnya kesadaran masyarakat akan bahaya asap rokok</w:t>
            </w:r>
            <w:r w:rsidR="00B31B55">
              <w:rPr>
                <w:color w:val="000000" w:themeColor="text1"/>
                <w:sz w:val="20"/>
                <w:szCs w:val="20"/>
              </w:rPr>
              <w:t xml:space="preserve"> </w:t>
            </w:r>
            <w:r w:rsidR="009173A3">
              <w:rPr>
                <w:color w:val="000000" w:themeColor="text1"/>
                <w:sz w:val="20"/>
                <w:szCs w:val="20"/>
              </w:rPr>
              <w:t>dan narkoba</w:t>
            </w:r>
            <w:r w:rsidR="00B0439B">
              <w:rPr>
                <w:color w:val="000000" w:themeColor="text1"/>
                <w:sz w:val="20"/>
                <w:szCs w:val="20"/>
              </w:rPr>
              <w:t>,</w:t>
            </w:r>
            <w:r w:rsidR="009173A3" w:rsidRPr="009173A3">
              <w:rPr>
                <w:color w:val="000000" w:themeColor="text1"/>
                <w:sz w:val="20"/>
                <w:szCs w:val="20"/>
              </w:rPr>
              <w:t xml:space="preserve"> </w:t>
            </w:r>
            <w:r w:rsidR="00B0439B">
              <w:rPr>
                <w:color w:val="000000" w:themeColor="text1"/>
                <w:sz w:val="20"/>
                <w:szCs w:val="20"/>
              </w:rPr>
              <w:t>w</w:t>
            </w:r>
            <w:r w:rsidR="009173A3" w:rsidRPr="009173A3">
              <w:rPr>
                <w:color w:val="000000" w:themeColor="text1"/>
                <w:sz w:val="20"/>
                <w:szCs w:val="20"/>
              </w:rPr>
              <w:t>alaupun belum signifikan dampak kesehatan mulai dirasakan oleh warga yang mengikuti program rumah bebas asap rokok</w:t>
            </w:r>
            <w:r w:rsidR="00B0439B">
              <w:rPr>
                <w:color w:val="000000" w:themeColor="text1"/>
                <w:sz w:val="20"/>
                <w:szCs w:val="20"/>
              </w:rPr>
              <w:t xml:space="preserve"> dan n</w:t>
            </w:r>
            <w:r w:rsidR="00B31B55">
              <w:rPr>
                <w:color w:val="000000" w:themeColor="text1"/>
                <w:sz w:val="20"/>
                <w:szCs w:val="20"/>
              </w:rPr>
              <w:t>arkoba</w:t>
            </w:r>
            <w:r w:rsidR="009173A3" w:rsidRPr="009173A3">
              <w:rPr>
                <w:color w:val="000000" w:themeColor="text1"/>
                <w:sz w:val="20"/>
                <w:szCs w:val="20"/>
              </w:rPr>
              <w:t>.</w:t>
            </w:r>
            <w:r w:rsidR="00B31B55">
              <w:rPr>
                <w:color w:val="000000" w:themeColor="text1"/>
                <w:sz w:val="20"/>
                <w:szCs w:val="20"/>
              </w:rPr>
              <w:t xml:space="preserve"> D</w:t>
            </w:r>
            <w:r w:rsidR="009173A3" w:rsidRPr="009173A3">
              <w:rPr>
                <w:color w:val="000000" w:themeColor="text1"/>
                <w:sz w:val="20"/>
                <w:szCs w:val="20"/>
              </w:rPr>
              <w:t xml:space="preserve">alam menambah </w:t>
            </w:r>
            <w:r w:rsidR="00B31B55">
              <w:rPr>
                <w:color w:val="000000" w:themeColor="text1"/>
                <w:sz w:val="20"/>
                <w:szCs w:val="20"/>
              </w:rPr>
              <w:t>pengetahuan</w:t>
            </w:r>
            <w:r w:rsidR="009173A3" w:rsidRPr="009173A3">
              <w:rPr>
                <w:color w:val="000000" w:themeColor="text1"/>
                <w:sz w:val="20"/>
                <w:szCs w:val="20"/>
              </w:rPr>
              <w:t xml:space="preserve"> satgas</w:t>
            </w:r>
            <w:r w:rsidR="00B31B55">
              <w:rPr>
                <w:color w:val="000000" w:themeColor="text1"/>
                <w:sz w:val="20"/>
                <w:szCs w:val="20"/>
              </w:rPr>
              <w:t>,</w:t>
            </w:r>
            <w:r w:rsidR="009173A3" w:rsidRPr="009173A3">
              <w:rPr>
                <w:color w:val="000000" w:themeColor="text1"/>
                <w:sz w:val="20"/>
                <w:szCs w:val="20"/>
              </w:rPr>
              <w:t xml:space="preserve"> harus ada pelatihan dari berbagai pihak serta studi banding sehingga ketika melakukan </w:t>
            </w:r>
            <w:r w:rsidR="00B0439B">
              <w:rPr>
                <w:color w:val="000000" w:themeColor="text1"/>
                <w:sz w:val="20"/>
                <w:szCs w:val="20"/>
              </w:rPr>
              <w:t xml:space="preserve">edukasi melalui </w:t>
            </w:r>
            <w:r w:rsidR="009173A3" w:rsidRPr="009173A3">
              <w:rPr>
                <w:color w:val="000000" w:themeColor="text1"/>
                <w:sz w:val="20"/>
                <w:szCs w:val="20"/>
              </w:rPr>
              <w:t xml:space="preserve">sosialisasi satgas memiliki pemahaman dan mampu memberikan pengaruh yang baik bagi warga. Untuk dapat memaksimalkan penerapan Qanun Nomor 3 Tahun 2017, aparatur gampong </w:t>
            </w:r>
            <w:r w:rsidR="00B31B55">
              <w:rPr>
                <w:color w:val="000000" w:themeColor="text1"/>
                <w:sz w:val="20"/>
                <w:szCs w:val="20"/>
              </w:rPr>
              <w:t xml:space="preserve">perlu </w:t>
            </w:r>
            <w:r w:rsidR="00B0439B">
              <w:rPr>
                <w:color w:val="000000" w:themeColor="text1"/>
                <w:sz w:val="20"/>
                <w:szCs w:val="20"/>
              </w:rPr>
              <w:t>me</w:t>
            </w:r>
            <w:r w:rsidR="00B31B55">
              <w:rPr>
                <w:color w:val="000000" w:themeColor="text1"/>
                <w:sz w:val="20"/>
                <w:szCs w:val="20"/>
              </w:rPr>
              <w:t>revisi</w:t>
            </w:r>
            <w:r w:rsidR="0003123E">
              <w:rPr>
                <w:color w:val="000000" w:themeColor="text1"/>
                <w:sz w:val="20"/>
                <w:szCs w:val="20"/>
              </w:rPr>
              <w:t xml:space="preserve"> </w:t>
            </w:r>
            <w:r w:rsidR="00B0439B">
              <w:rPr>
                <w:color w:val="000000" w:themeColor="text1"/>
                <w:sz w:val="20"/>
                <w:szCs w:val="20"/>
              </w:rPr>
              <w:t>q</w:t>
            </w:r>
            <w:r w:rsidR="0003123E">
              <w:rPr>
                <w:color w:val="000000" w:themeColor="text1"/>
                <w:sz w:val="20"/>
                <w:szCs w:val="20"/>
              </w:rPr>
              <w:t>anun dengan memperhatikan</w:t>
            </w:r>
            <w:r w:rsidR="009173A3" w:rsidRPr="009173A3">
              <w:rPr>
                <w:color w:val="000000" w:themeColor="text1"/>
                <w:sz w:val="20"/>
                <w:szCs w:val="20"/>
              </w:rPr>
              <w:t>: a) sanksi bagi warga yang tidak patuh, berupa sanks</w:t>
            </w:r>
            <w:r w:rsidR="00B31B55">
              <w:rPr>
                <w:color w:val="000000" w:themeColor="text1"/>
                <w:sz w:val="20"/>
                <w:szCs w:val="20"/>
              </w:rPr>
              <w:t>i administrativ</w:t>
            </w:r>
            <w:r w:rsidR="009173A3" w:rsidRPr="009173A3">
              <w:rPr>
                <w:color w:val="000000" w:themeColor="text1"/>
                <w:sz w:val="20"/>
                <w:szCs w:val="20"/>
              </w:rPr>
              <w:t xml:space="preserve">e. b) memperluas kawasan bebas asap rokok di tempat-tempat umum bukan hanya di meunasah, c) menyediakan smookingroom. </w:t>
            </w:r>
          </w:p>
          <w:p w:rsidR="004018C4" w:rsidRPr="0048724C" w:rsidRDefault="000F2B40" w:rsidP="00A8759C">
            <w:pPr>
              <w:ind w:right="-15"/>
              <w:jc w:val="both"/>
              <w:rPr>
                <w:rFonts w:ascii="Times New Roman" w:eastAsia="Times New Roman" w:hAnsi="Times New Roman" w:cs="Times New Roman"/>
                <w:b/>
                <w:color w:val="212121"/>
                <w:sz w:val="20"/>
                <w:szCs w:val="20"/>
              </w:rPr>
            </w:pPr>
            <w:r w:rsidRPr="004706D5">
              <w:rPr>
                <w:rFonts w:ascii="Times New Roman" w:hAnsi="Times New Roman" w:cs="Times New Roman"/>
                <w:b/>
                <w:i/>
                <w:sz w:val="20"/>
                <w:szCs w:val="20"/>
              </w:rPr>
              <w:t xml:space="preserve">Kata kunci:  </w:t>
            </w:r>
            <w:r w:rsidR="00A8759C">
              <w:rPr>
                <w:rFonts w:ascii="Times New Roman" w:hAnsi="Times New Roman" w:cs="Times New Roman"/>
                <w:b/>
                <w:i/>
                <w:sz w:val="20"/>
                <w:szCs w:val="20"/>
                <w:lang w:val="en-US"/>
              </w:rPr>
              <w:t>Qanun Gampong</w:t>
            </w:r>
            <w:r w:rsidR="0003123E">
              <w:rPr>
                <w:rFonts w:ascii="Times New Roman" w:hAnsi="Times New Roman" w:cs="Times New Roman"/>
                <w:b/>
                <w:i/>
                <w:sz w:val="20"/>
                <w:szCs w:val="20"/>
                <w:lang w:val="en-US"/>
              </w:rPr>
              <w:t xml:space="preserve">, </w:t>
            </w:r>
            <w:r w:rsidR="00A8759C">
              <w:rPr>
                <w:rFonts w:ascii="Times New Roman" w:hAnsi="Times New Roman" w:cs="Times New Roman"/>
                <w:b/>
                <w:i/>
                <w:sz w:val="20"/>
                <w:szCs w:val="20"/>
                <w:lang w:val="en-US"/>
              </w:rPr>
              <w:t xml:space="preserve">Rumah </w:t>
            </w:r>
            <w:r w:rsidR="0003123E">
              <w:rPr>
                <w:rFonts w:ascii="Times New Roman" w:hAnsi="Times New Roman" w:cs="Times New Roman"/>
                <w:b/>
                <w:i/>
                <w:sz w:val="20"/>
                <w:szCs w:val="20"/>
                <w:lang w:val="en-US"/>
              </w:rPr>
              <w:t xml:space="preserve">Bebas Asap </w:t>
            </w:r>
            <w:r w:rsidR="00FD232D">
              <w:rPr>
                <w:rFonts w:ascii="Times New Roman" w:hAnsi="Times New Roman" w:cs="Times New Roman"/>
                <w:b/>
                <w:i/>
                <w:sz w:val="20"/>
                <w:szCs w:val="20"/>
                <w:lang w:val="en-US"/>
              </w:rPr>
              <w:t>R</w:t>
            </w:r>
            <w:r w:rsidR="0003123E">
              <w:rPr>
                <w:rFonts w:ascii="Times New Roman" w:hAnsi="Times New Roman" w:cs="Times New Roman"/>
                <w:b/>
                <w:i/>
                <w:sz w:val="20"/>
                <w:szCs w:val="20"/>
                <w:lang w:val="en-US"/>
              </w:rPr>
              <w:t>okok</w:t>
            </w:r>
            <w:r w:rsidR="00FD232D">
              <w:rPr>
                <w:rFonts w:ascii="Times New Roman" w:hAnsi="Times New Roman" w:cs="Times New Roman"/>
                <w:b/>
                <w:i/>
                <w:sz w:val="20"/>
                <w:szCs w:val="20"/>
                <w:lang w:val="en-US"/>
              </w:rPr>
              <w:t>, Narkoba</w:t>
            </w:r>
            <w:r w:rsidR="007B1726">
              <w:rPr>
                <w:rFonts w:ascii="Times New Roman" w:hAnsi="Times New Roman" w:cs="Times New Roman"/>
                <w:b/>
                <w:i/>
                <w:sz w:val="20"/>
                <w:szCs w:val="20"/>
                <w:lang w:val="en-US"/>
              </w:rPr>
              <w:t>.</w:t>
            </w:r>
          </w:p>
        </w:tc>
      </w:tr>
    </w:tbl>
    <w:p w:rsidR="006F7D5A" w:rsidRPr="007B1726" w:rsidRDefault="006F7D5A" w:rsidP="006F7D5A">
      <w:pPr>
        <w:tabs>
          <w:tab w:val="left" w:pos="5040"/>
        </w:tabs>
        <w:rPr>
          <w:rFonts w:ascii="Times New Roman" w:eastAsia="Times New Roman" w:hAnsi="Times New Roman" w:cs="Times New Roman"/>
          <w:b/>
          <w:sz w:val="24"/>
          <w:szCs w:val="24"/>
          <w:lang w:val="en-US"/>
        </w:rPr>
        <w:sectPr w:rsidR="006F7D5A" w:rsidRPr="007B1726" w:rsidSect="006F7D5A">
          <w:headerReference w:type="default" r:id="rId8"/>
          <w:footerReference w:type="default" r:id="rId9"/>
          <w:pgSz w:w="11907" w:h="16839" w:code="9"/>
          <w:pgMar w:top="284" w:right="1647" w:bottom="1701" w:left="1701" w:header="720" w:footer="862" w:gutter="0"/>
          <w:pgNumType w:start="1"/>
          <w:cols w:space="720"/>
          <w:docGrid w:linePitch="360"/>
        </w:sectPr>
      </w:pPr>
    </w:p>
    <w:p w:rsidR="00286C20" w:rsidRPr="00D024E6" w:rsidRDefault="00A1593E" w:rsidP="00D024E6">
      <w:pPr>
        <w:spacing w:after="0" w:line="360" w:lineRule="auto"/>
        <w:rPr>
          <w:rFonts w:ascii="Times New Roman" w:eastAsia="Times New Roman" w:hAnsi="Times New Roman" w:cs="Times New Roman"/>
          <w:b/>
          <w:color w:val="000000" w:themeColor="text1"/>
          <w:lang w:eastAsia="id-ID"/>
        </w:rPr>
      </w:pPr>
      <w:r w:rsidRPr="00102156">
        <w:rPr>
          <w:rFonts w:ascii="Times New Roman" w:eastAsia="Times New Roman" w:hAnsi="Times New Roman" w:cs="Times New Roman"/>
          <w:b/>
          <w:color w:val="000000" w:themeColor="text1"/>
          <w:lang w:eastAsia="id-ID"/>
        </w:rPr>
        <w:lastRenderedPageBreak/>
        <w:t>INTRODUCTION</w:t>
      </w:r>
    </w:p>
    <w:p w:rsidR="00C30C01" w:rsidRDefault="00C30C01" w:rsidP="00C30C01">
      <w:pPr>
        <w:spacing w:after="0" w:line="360" w:lineRule="auto"/>
        <w:ind w:firstLine="567"/>
        <w:jc w:val="both"/>
        <w:rPr>
          <w:rFonts w:ascii="Times New Roman" w:hAnsi="Times New Roman" w:cs="Times New Roman"/>
          <w:color w:val="000000" w:themeColor="text1"/>
          <w:lang w:val="en-US"/>
        </w:rPr>
      </w:pPr>
      <w:r w:rsidRPr="00ED2683">
        <w:rPr>
          <w:rFonts w:ascii="Times New Roman" w:hAnsi="Times New Roman" w:cs="Times New Roman"/>
          <w:color w:val="000000" w:themeColor="text1"/>
          <w:lang w:val="en-US"/>
        </w:rPr>
        <w:t xml:space="preserve">World </w:t>
      </w:r>
      <w:r>
        <w:rPr>
          <w:rFonts w:ascii="Times New Roman" w:hAnsi="Times New Roman" w:cs="Times New Roman"/>
          <w:color w:val="000000" w:themeColor="text1"/>
          <w:lang w:val="en-US"/>
        </w:rPr>
        <w:t>Health</w:t>
      </w:r>
      <w:r w:rsidRPr="00ED2683">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 xml:space="preserve">Organization </w:t>
      </w:r>
      <w:r w:rsidRPr="00ED2683">
        <w:rPr>
          <w:rFonts w:ascii="Times New Roman" w:hAnsi="Times New Roman" w:cs="Times New Roman"/>
          <w:color w:val="000000" w:themeColor="text1"/>
          <w:lang w:val="en-US"/>
        </w:rPr>
        <w:t xml:space="preserve">Association (WHO) menyatakan bahwa rokok menyebabkan masalah medis mematikan yang menjadi penyebab kematian sekitar 6 juta orang setiap tahun (Kadar dan Irasanti, 2017). Dalam tinjauannya, perokok yang tidak terlibat </w:t>
      </w:r>
      <w:r>
        <w:rPr>
          <w:rFonts w:ascii="Times New Roman" w:hAnsi="Times New Roman" w:cs="Times New Roman"/>
          <w:color w:val="000000" w:themeColor="text1"/>
          <w:lang w:val="en-US"/>
        </w:rPr>
        <w:t xml:space="preserve">langsung </w:t>
      </w:r>
      <w:r w:rsidRPr="00ED2683">
        <w:rPr>
          <w:rFonts w:ascii="Times New Roman" w:hAnsi="Times New Roman" w:cs="Times New Roman"/>
          <w:color w:val="000000" w:themeColor="text1"/>
          <w:lang w:val="en-US"/>
        </w:rPr>
        <w:t xml:space="preserve">akan mendapatkan lebih banyak dampak asap tembakau daripada </w:t>
      </w:r>
      <w:r>
        <w:rPr>
          <w:rFonts w:ascii="Times New Roman" w:hAnsi="Times New Roman" w:cs="Times New Roman"/>
          <w:color w:val="000000" w:themeColor="text1"/>
          <w:lang w:val="en-US"/>
        </w:rPr>
        <w:t>perokok</w:t>
      </w:r>
      <w:r w:rsidRPr="00ED2683">
        <w:rPr>
          <w:rFonts w:ascii="Times New Roman" w:hAnsi="Times New Roman" w:cs="Times New Roman"/>
          <w:color w:val="000000" w:themeColor="text1"/>
          <w:lang w:val="en-US"/>
        </w:rPr>
        <w:t xml:space="preserve"> (Jatmika, 2020). Bahwa penggunaan rokok merupakan salah satu faktor risiko utama untuk berbagai infeksi tidak menular (Darwis dan Riadi, 2017). Selain rokok, narkoba juga berbahaya bagi kesehatan. Risiko obat-obatan tersebut karena dikaitkan dengan dampak pemaksaan atau fiksasi, yang dalam istilah klinis dikenal dengan </w:t>
      </w:r>
      <w:r>
        <w:rPr>
          <w:rFonts w:ascii="Times New Roman" w:hAnsi="Times New Roman" w:cs="Times New Roman"/>
          <w:color w:val="000000" w:themeColor="text1"/>
          <w:lang w:val="en-US"/>
        </w:rPr>
        <w:t>efek kecanduan</w:t>
      </w:r>
      <w:r w:rsidRPr="00ED2683">
        <w:rPr>
          <w:rFonts w:ascii="Times New Roman" w:hAnsi="Times New Roman" w:cs="Times New Roman"/>
          <w:color w:val="000000" w:themeColor="text1"/>
          <w:lang w:val="en-US"/>
        </w:rPr>
        <w:t xml:space="preserve"> (Hadilinatih, 2021), penggunaan narkoba dapat menimbulkan dorongan kuat</w:t>
      </w:r>
      <w:r w:rsidR="00E76465">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 xml:space="preserve">ingin </w:t>
      </w:r>
      <w:r w:rsidRPr="00ED2683">
        <w:rPr>
          <w:rFonts w:ascii="Times New Roman" w:hAnsi="Times New Roman" w:cs="Times New Roman"/>
          <w:color w:val="000000" w:themeColor="text1"/>
          <w:lang w:val="en-US"/>
        </w:rPr>
        <w:t>menggunakan</w:t>
      </w:r>
      <w:r>
        <w:rPr>
          <w:rFonts w:ascii="Times New Roman" w:hAnsi="Times New Roman" w:cs="Times New Roman"/>
          <w:color w:val="000000" w:themeColor="text1"/>
          <w:lang w:val="en-US"/>
        </w:rPr>
        <w:t>nya lagi</w:t>
      </w:r>
      <w:r w:rsidRPr="00ED2683">
        <w:rPr>
          <w:rFonts w:ascii="Times New Roman" w:hAnsi="Times New Roman" w:cs="Times New Roman"/>
          <w:color w:val="000000" w:themeColor="text1"/>
          <w:lang w:val="en-US"/>
        </w:rPr>
        <w:t xml:space="preserve">. Berbagai upaya telah dilakukan oleh </w:t>
      </w:r>
      <w:r>
        <w:rPr>
          <w:rFonts w:ascii="Times New Roman" w:hAnsi="Times New Roman" w:cs="Times New Roman"/>
          <w:color w:val="000000" w:themeColor="text1"/>
          <w:lang w:val="en-US"/>
        </w:rPr>
        <w:t>pemerintah</w:t>
      </w:r>
      <w:r w:rsidRPr="00ED2683">
        <w:rPr>
          <w:rFonts w:ascii="Times New Roman" w:hAnsi="Times New Roman" w:cs="Times New Roman"/>
          <w:color w:val="000000" w:themeColor="text1"/>
          <w:lang w:val="en-US"/>
        </w:rPr>
        <w:t xml:space="preserve"> untuk menjauhkan diri dari risiko rokok dan obat-obatan, salah satunya </w:t>
      </w:r>
      <w:r>
        <w:rPr>
          <w:rFonts w:ascii="Times New Roman" w:hAnsi="Times New Roman" w:cs="Times New Roman"/>
          <w:color w:val="000000" w:themeColor="text1"/>
          <w:lang w:val="en-US"/>
        </w:rPr>
        <w:t>adalah penerapan Qanun Nomor 3 Tahun 2017 di Gampong</w:t>
      </w:r>
      <w:r w:rsidRPr="00ED2683">
        <w:rPr>
          <w:rFonts w:ascii="Times New Roman" w:hAnsi="Times New Roman" w:cs="Times New Roman"/>
          <w:color w:val="000000" w:themeColor="text1"/>
          <w:lang w:val="en-US"/>
        </w:rPr>
        <w:t xml:space="preserve"> Jangka Alue</w:t>
      </w:r>
      <w:r>
        <w:rPr>
          <w:rFonts w:ascii="Times New Roman" w:hAnsi="Times New Roman" w:cs="Times New Roman"/>
          <w:color w:val="000000" w:themeColor="text1"/>
          <w:lang w:val="en-US"/>
        </w:rPr>
        <w:t xml:space="preserve"> oleh pemerintahan gampong</w:t>
      </w:r>
      <w:r w:rsidRPr="00ED2683">
        <w:rPr>
          <w:rFonts w:ascii="Times New Roman" w:hAnsi="Times New Roman" w:cs="Times New Roman"/>
          <w:color w:val="000000" w:themeColor="text1"/>
          <w:lang w:val="en-US"/>
        </w:rPr>
        <w:t>.</w:t>
      </w:r>
    </w:p>
    <w:p w:rsidR="00114513" w:rsidRDefault="00114513" w:rsidP="00114513">
      <w:pPr>
        <w:spacing w:after="0" w:line="360" w:lineRule="auto"/>
        <w:ind w:firstLine="567"/>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Gampong jangka alue kecamatan jangka kabupaten bireuen Aceh</w:t>
      </w:r>
      <w:r w:rsidRPr="00ED2683">
        <w:rPr>
          <w:rFonts w:ascii="Times New Roman" w:hAnsi="Times New Roman" w:cs="Times New Roman"/>
          <w:color w:val="000000" w:themeColor="text1"/>
          <w:lang w:val="en-US"/>
        </w:rPr>
        <w:t xml:space="preserve"> adalah </w:t>
      </w:r>
      <w:r>
        <w:rPr>
          <w:rFonts w:ascii="Times New Roman" w:hAnsi="Times New Roman" w:cs="Times New Roman"/>
          <w:color w:val="000000" w:themeColor="text1"/>
          <w:lang w:val="en-US"/>
        </w:rPr>
        <w:t>gampong</w:t>
      </w:r>
      <w:r w:rsidRPr="00ED2683">
        <w:rPr>
          <w:rFonts w:ascii="Times New Roman" w:hAnsi="Times New Roman" w:cs="Times New Roman"/>
          <w:color w:val="000000" w:themeColor="text1"/>
          <w:lang w:val="en-US"/>
        </w:rPr>
        <w:t xml:space="preserve"> percontohan di Aceh untuk </w:t>
      </w:r>
      <w:r>
        <w:rPr>
          <w:rFonts w:ascii="Times New Roman" w:hAnsi="Times New Roman" w:cs="Times New Roman"/>
          <w:color w:val="000000" w:themeColor="text1"/>
          <w:lang w:val="en-US"/>
        </w:rPr>
        <w:t>gampong</w:t>
      </w:r>
      <w:r w:rsidRPr="00ED2683">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sehat</w:t>
      </w:r>
      <w:r w:rsidRPr="00ED2683">
        <w:rPr>
          <w:rFonts w:ascii="Times New Roman" w:hAnsi="Times New Roman" w:cs="Times New Roman"/>
          <w:color w:val="000000" w:themeColor="text1"/>
          <w:lang w:val="en-US"/>
        </w:rPr>
        <w:t xml:space="preserve"> melalui Qanun Gampong Nomor 3 Tahun 2017 tentang </w:t>
      </w:r>
      <w:r>
        <w:rPr>
          <w:rFonts w:ascii="Times New Roman" w:hAnsi="Times New Roman" w:cs="Times New Roman"/>
          <w:color w:val="000000" w:themeColor="text1"/>
          <w:lang w:val="en-US"/>
        </w:rPr>
        <w:t>rumah</w:t>
      </w:r>
      <w:r w:rsidRPr="00ED2683">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bebas asap r</w:t>
      </w:r>
      <w:r w:rsidRPr="00ED2683">
        <w:rPr>
          <w:rFonts w:ascii="Times New Roman" w:hAnsi="Times New Roman" w:cs="Times New Roman"/>
          <w:color w:val="000000" w:themeColor="text1"/>
          <w:lang w:val="en-US"/>
        </w:rPr>
        <w:t xml:space="preserve">okok dan </w:t>
      </w:r>
      <w:r>
        <w:rPr>
          <w:rFonts w:ascii="Times New Roman" w:hAnsi="Times New Roman" w:cs="Times New Roman"/>
          <w:color w:val="000000" w:themeColor="text1"/>
          <w:lang w:val="en-US"/>
        </w:rPr>
        <w:t>narkoba</w:t>
      </w:r>
      <w:r w:rsidRPr="00ED2683">
        <w:rPr>
          <w:rFonts w:ascii="Times New Roman" w:hAnsi="Times New Roman" w:cs="Times New Roman"/>
          <w:color w:val="000000" w:themeColor="text1"/>
          <w:lang w:val="en-US"/>
        </w:rPr>
        <w:t xml:space="preserve">. Membuat dan membangun </w:t>
      </w:r>
      <w:r>
        <w:rPr>
          <w:rFonts w:ascii="Times New Roman" w:hAnsi="Times New Roman" w:cs="Times New Roman"/>
          <w:color w:val="000000" w:themeColor="text1"/>
          <w:lang w:val="en-US"/>
        </w:rPr>
        <w:t>gampong</w:t>
      </w:r>
      <w:r w:rsidRPr="00ED2683">
        <w:rPr>
          <w:rFonts w:ascii="Times New Roman" w:hAnsi="Times New Roman" w:cs="Times New Roman"/>
          <w:color w:val="000000" w:themeColor="text1"/>
          <w:lang w:val="en-US"/>
        </w:rPr>
        <w:t xml:space="preserve"> yang </w:t>
      </w:r>
      <w:r>
        <w:rPr>
          <w:rFonts w:ascii="Times New Roman" w:hAnsi="Times New Roman" w:cs="Times New Roman"/>
          <w:color w:val="000000" w:themeColor="text1"/>
          <w:lang w:val="en-US"/>
        </w:rPr>
        <w:t>sehat</w:t>
      </w:r>
      <w:r w:rsidRPr="00ED2683">
        <w:rPr>
          <w:rFonts w:ascii="Times New Roman" w:hAnsi="Times New Roman" w:cs="Times New Roman"/>
          <w:color w:val="000000" w:themeColor="text1"/>
          <w:lang w:val="en-US"/>
        </w:rPr>
        <w:t xml:space="preserve"> tentu bukan sesuatu yang sederhana, butuh kepastian dan kerja keras untuk mewujudkannya, membutuhkan informasi, kesadaran, </w:t>
      </w:r>
      <w:r w:rsidRPr="00ED2683">
        <w:rPr>
          <w:rFonts w:ascii="Times New Roman" w:hAnsi="Times New Roman" w:cs="Times New Roman"/>
          <w:color w:val="000000" w:themeColor="text1"/>
          <w:lang w:val="en-US"/>
        </w:rPr>
        <w:lastRenderedPageBreak/>
        <w:t xml:space="preserve">keinginan </w:t>
      </w:r>
      <w:r>
        <w:rPr>
          <w:rFonts w:ascii="Times New Roman" w:hAnsi="Times New Roman" w:cs="Times New Roman"/>
          <w:color w:val="000000" w:themeColor="text1"/>
          <w:lang w:val="en-US"/>
        </w:rPr>
        <w:t>warga untuk selalu taat pada aturan</w:t>
      </w:r>
      <w:r w:rsidRPr="00ED2683">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Kebijakan pemerintah gampong j</w:t>
      </w:r>
      <w:r w:rsidRPr="00ED2683">
        <w:rPr>
          <w:rFonts w:ascii="Times New Roman" w:hAnsi="Times New Roman" w:cs="Times New Roman"/>
          <w:color w:val="000000" w:themeColor="text1"/>
          <w:lang w:val="en-US"/>
        </w:rPr>
        <w:t xml:space="preserve">angka </w:t>
      </w:r>
      <w:r>
        <w:rPr>
          <w:rFonts w:ascii="Times New Roman" w:hAnsi="Times New Roman" w:cs="Times New Roman"/>
          <w:color w:val="000000" w:themeColor="text1"/>
          <w:lang w:val="en-US"/>
        </w:rPr>
        <w:t>a</w:t>
      </w:r>
      <w:r w:rsidRPr="00ED2683">
        <w:rPr>
          <w:rFonts w:ascii="Times New Roman" w:hAnsi="Times New Roman" w:cs="Times New Roman"/>
          <w:color w:val="000000" w:themeColor="text1"/>
          <w:lang w:val="en-US"/>
        </w:rPr>
        <w:t xml:space="preserve">lue mendorong </w:t>
      </w:r>
      <w:r>
        <w:rPr>
          <w:rFonts w:ascii="Times New Roman" w:hAnsi="Times New Roman" w:cs="Times New Roman"/>
          <w:color w:val="000000" w:themeColor="text1"/>
          <w:lang w:val="en-US"/>
        </w:rPr>
        <w:t>masyarakat</w:t>
      </w:r>
      <w:r w:rsidRPr="00ED2683">
        <w:rPr>
          <w:rFonts w:ascii="Times New Roman" w:hAnsi="Times New Roman" w:cs="Times New Roman"/>
          <w:color w:val="000000" w:themeColor="text1"/>
          <w:lang w:val="en-US"/>
        </w:rPr>
        <w:t xml:space="preserve"> setempat untuk tidak merokok di dalam rumah, menjaga </w:t>
      </w:r>
      <w:r>
        <w:rPr>
          <w:rFonts w:ascii="Times New Roman" w:hAnsi="Times New Roman" w:cs="Times New Roman"/>
          <w:color w:val="000000" w:themeColor="text1"/>
          <w:lang w:val="en-US"/>
        </w:rPr>
        <w:t>kesehatan warga yang tidak merokok</w:t>
      </w:r>
      <w:r w:rsidRPr="00ED2683">
        <w:rPr>
          <w:rFonts w:ascii="Times New Roman" w:hAnsi="Times New Roman" w:cs="Times New Roman"/>
          <w:color w:val="000000" w:themeColor="text1"/>
          <w:lang w:val="en-US"/>
        </w:rPr>
        <w:t xml:space="preserve"> dan meningkatkan kesadaran masyarakat</w:t>
      </w:r>
      <w:r>
        <w:rPr>
          <w:rFonts w:ascii="Times New Roman" w:hAnsi="Times New Roman" w:cs="Times New Roman"/>
          <w:color w:val="000000" w:themeColor="text1"/>
          <w:lang w:val="en-US"/>
        </w:rPr>
        <w:t xml:space="preserve"> akan risiko penggunaan narkoba</w:t>
      </w:r>
      <w:r w:rsidRPr="00ED2683">
        <w:rPr>
          <w:rFonts w:ascii="Times New Roman" w:hAnsi="Times New Roman" w:cs="Times New Roman"/>
          <w:color w:val="000000" w:themeColor="text1"/>
          <w:lang w:val="en-US"/>
        </w:rPr>
        <w:t>. Landasan penyusunan qanun tersebut</w:t>
      </w:r>
      <w:r>
        <w:rPr>
          <w:rFonts w:ascii="Times New Roman" w:hAnsi="Times New Roman" w:cs="Times New Roman"/>
          <w:color w:val="000000" w:themeColor="text1"/>
          <w:lang w:val="en-US"/>
        </w:rPr>
        <w:t xml:space="preserve"> adalah</w:t>
      </w:r>
      <w:r w:rsidRPr="00ED2683">
        <w:rPr>
          <w:rFonts w:ascii="Times New Roman" w:hAnsi="Times New Roman" w:cs="Times New Roman"/>
          <w:color w:val="000000" w:themeColor="text1"/>
          <w:lang w:val="en-US"/>
        </w:rPr>
        <w:t xml:space="preserve">, pada tahun 2016 </w:t>
      </w:r>
      <w:r>
        <w:rPr>
          <w:rFonts w:ascii="Times New Roman" w:hAnsi="Times New Roman" w:cs="Times New Roman"/>
          <w:color w:val="000000" w:themeColor="text1"/>
          <w:lang w:val="en-US"/>
        </w:rPr>
        <w:t xml:space="preserve">mulai banyak masyarakat diduga menggunakan </w:t>
      </w:r>
      <w:r w:rsidRPr="00ED2683">
        <w:rPr>
          <w:rFonts w:ascii="Times New Roman" w:hAnsi="Times New Roman" w:cs="Times New Roman"/>
          <w:color w:val="000000" w:themeColor="text1"/>
          <w:lang w:val="en-US"/>
        </w:rPr>
        <w:t xml:space="preserve">obat-obatan </w:t>
      </w:r>
      <w:r>
        <w:rPr>
          <w:rFonts w:ascii="Times New Roman" w:hAnsi="Times New Roman" w:cs="Times New Roman"/>
          <w:color w:val="000000" w:themeColor="text1"/>
          <w:lang w:val="en-US"/>
        </w:rPr>
        <w:t xml:space="preserve">terlarang </w:t>
      </w:r>
      <w:r w:rsidRPr="00ED2683">
        <w:rPr>
          <w:rFonts w:ascii="Times New Roman" w:hAnsi="Times New Roman" w:cs="Times New Roman"/>
          <w:color w:val="000000" w:themeColor="text1"/>
          <w:lang w:val="en-US"/>
        </w:rPr>
        <w:t xml:space="preserve">yang meresahkan masyarakat sekitar </w:t>
      </w:r>
      <w:r>
        <w:rPr>
          <w:rFonts w:ascii="Times New Roman" w:hAnsi="Times New Roman" w:cs="Times New Roman"/>
          <w:color w:val="000000" w:themeColor="text1"/>
          <w:lang w:val="en-US"/>
        </w:rPr>
        <w:t>gampong</w:t>
      </w:r>
      <w:r w:rsidRPr="00ED2683">
        <w:rPr>
          <w:rFonts w:ascii="Times New Roman" w:hAnsi="Times New Roman" w:cs="Times New Roman"/>
          <w:color w:val="000000" w:themeColor="text1"/>
          <w:lang w:val="en-US"/>
        </w:rPr>
        <w:t xml:space="preserve"> dimana rokok disukai oleh orang dewasa </w:t>
      </w:r>
      <w:r>
        <w:rPr>
          <w:rFonts w:ascii="Times New Roman" w:hAnsi="Times New Roman" w:cs="Times New Roman"/>
          <w:color w:val="000000" w:themeColor="text1"/>
          <w:lang w:val="en-US"/>
        </w:rPr>
        <w:t xml:space="preserve">serta </w:t>
      </w:r>
      <w:r w:rsidRPr="00ED2683">
        <w:rPr>
          <w:rFonts w:ascii="Times New Roman" w:hAnsi="Times New Roman" w:cs="Times New Roman"/>
          <w:color w:val="000000" w:themeColor="text1"/>
          <w:lang w:val="en-US"/>
        </w:rPr>
        <w:t xml:space="preserve">dikonsumsi oleh anak-anak berusia 10-15 tahun bahkan diperkirakan akan memberikan kesempatan kepada </w:t>
      </w:r>
      <w:r>
        <w:rPr>
          <w:rFonts w:ascii="Times New Roman" w:hAnsi="Times New Roman" w:cs="Times New Roman"/>
          <w:color w:val="000000" w:themeColor="text1"/>
          <w:lang w:val="en-US"/>
        </w:rPr>
        <w:t>pernjual</w:t>
      </w:r>
      <w:r w:rsidRPr="00ED2683">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narkoba bebas melakukan jual-beli</w:t>
      </w:r>
      <w:r w:rsidRPr="00ED2683">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Pemerintahan dan tokoh gampong</w:t>
      </w:r>
      <w:r w:rsidRPr="00ED2683">
        <w:rPr>
          <w:rFonts w:ascii="Times New Roman" w:hAnsi="Times New Roman" w:cs="Times New Roman"/>
          <w:color w:val="000000" w:themeColor="text1"/>
          <w:lang w:val="en-US"/>
        </w:rPr>
        <w:t xml:space="preserve"> setempat </w:t>
      </w:r>
      <w:r>
        <w:rPr>
          <w:rFonts w:ascii="Times New Roman" w:hAnsi="Times New Roman" w:cs="Times New Roman"/>
          <w:color w:val="000000" w:themeColor="text1"/>
          <w:lang w:val="en-US"/>
        </w:rPr>
        <w:t xml:space="preserve">menyimpulkan </w:t>
      </w:r>
      <w:r w:rsidRPr="00ED2683">
        <w:rPr>
          <w:rFonts w:ascii="Times New Roman" w:hAnsi="Times New Roman" w:cs="Times New Roman"/>
          <w:color w:val="000000" w:themeColor="text1"/>
          <w:lang w:val="en-US"/>
        </w:rPr>
        <w:t xml:space="preserve">masalahnya adalah keadaan </w:t>
      </w:r>
      <w:r>
        <w:rPr>
          <w:rFonts w:ascii="Times New Roman" w:hAnsi="Times New Roman" w:cs="Times New Roman"/>
          <w:color w:val="000000" w:themeColor="text1"/>
          <w:lang w:val="en-US"/>
        </w:rPr>
        <w:t xml:space="preserve">warga </w:t>
      </w:r>
      <w:r w:rsidRPr="00ED2683">
        <w:rPr>
          <w:rFonts w:ascii="Times New Roman" w:hAnsi="Times New Roman" w:cs="Times New Roman"/>
          <w:color w:val="000000" w:themeColor="text1"/>
          <w:lang w:val="en-US"/>
        </w:rPr>
        <w:t xml:space="preserve">yang sangat terbiasa dengan rokok di mana rokok dan obat-obatan terkait erat, sehingga untuk membatasi </w:t>
      </w:r>
      <w:r w:rsidR="00E76465">
        <w:rPr>
          <w:rFonts w:ascii="Times New Roman" w:hAnsi="Times New Roman" w:cs="Times New Roman"/>
          <w:color w:val="000000" w:themeColor="text1"/>
          <w:lang w:val="en-US"/>
        </w:rPr>
        <w:t>pe</w:t>
      </w:r>
      <w:r>
        <w:rPr>
          <w:rFonts w:ascii="Times New Roman" w:hAnsi="Times New Roman" w:cs="Times New Roman"/>
          <w:color w:val="000000" w:themeColor="text1"/>
          <w:lang w:val="en-US"/>
        </w:rPr>
        <w:t>nguna</w:t>
      </w:r>
      <w:r w:rsidRPr="00ED2683">
        <w:rPr>
          <w:rFonts w:ascii="Times New Roman" w:hAnsi="Times New Roman" w:cs="Times New Roman"/>
          <w:color w:val="000000" w:themeColor="text1"/>
          <w:lang w:val="en-US"/>
        </w:rPr>
        <w:t xml:space="preserve"> diperlukan aturan. </w:t>
      </w:r>
      <w:r>
        <w:rPr>
          <w:rFonts w:ascii="Times New Roman" w:hAnsi="Times New Roman" w:cs="Times New Roman"/>
          <w:color w:val="000000" w:themeColor="text1"/>
          <w:lang w:val="en-US"/>
        </w:rPr>
        <w:t>Atas dasar tersebut, terbentuk</w:t>
      </w:r>
      <w:r w:rsidRPr="00ED2683">
        <w:rPr>
          <w:rFonts w:ascii="Times New Roman" w:hAnsi="Times New Roman" w:cs="Times New Roman"/>
          <w:color w:val="000000" w:themeColor="text1"/>
          <w:lang w:val="en-US"/>
        </w:rPr>
        <w:t xml:space="preserve"> qanun gampong nomor</w:t>
      </w:r>
      <w:r>
        <w:rPr>
          <w:rFonts w:ascii="Times New Roman" w:hAnsi="Times New Roman" w:cs="Times New Roman"/>
          <w:color w:val="000000" w:themeColor="text1"/>
          <w:lang w:val="en-US"/>
        </w:rPr>
        <w:t xml:space="preserve"> 3 tahun 2017 tentang rumah bebas</w:t>
      </w:r>
      <w:r w:rsidRPr="00ED2683">
        <w:rPr>
          <w:rFonts w:ascii="Times New Roman" w:hAnsi="Times New Roman" w:cs="Times New Roman"/>
          <w:color w:val="000000" w:themeColor="text1"/>
          <w:lang w:val="en-US"/>
        </w:rPr>
        <w:t xml:space="preserve"> asap rokok dan </w:t>
      </w:r>
      <w:r>
        <w:rPr>
          <w:rFonts w:ascii="Times New Roman" w:hAnsi="Times New Roman" w:cs="Times New Roman"/>
          <w:color w:val="000000" w:themeColor="text1"/>
          <w:lang w:val="en-US"/>
        </w:rPr>
        <w:t>narkoba gampong j</w:t>
      </w:r>
      <w:r w:rsidRPr="00ED2683">
        <w:rPr>
          <w:rFonts w:ascii="Times New Roman" w:hAnsi="Times New Roman" w:cs="Times New Roman"/>
          <w:color w:val="000000" w:themeColor="text1"/>
          <w:lang w:val="en-US"/>
        </w:rPr>
        <w:t xml:space="preserve">angka </w:t>
      </w:r>
      <w:r>
        <w:rPr>
          <w:rFonts w:ascii="Times New Roman" w:hAnsi="Times New Roman" w:cs="Times New Roman"/>
          <w:color w:val="000000" w:themeColor="text1"/>
          <w:lang w:val="en-US"/>
        </w:rPr>
        <w:t>a</w:t>
      </w:r>
      <w:r w:rsidRPr="00ED2683">
        <w:rPr>
          <w:rFonts w:ascii="Times New Roman" w:hAnsi="Times New Roman" w:cs="Times New Roman"/>
          <w:color w:val="000000" w:themeColor="text1"/>
          <w:lang w:val="en-US"/>
        </w:rPr>
        <w:t xml:space="preserve">lue, pada awal pengesahan qanun tersebut terdapat </w:t>
      </w:r>
      <w:r>
        <w:rPr>
          <w:rFonts w:ascii="Times New Roman" w:hAnsi="Times New Roman" w:cs="Times New Roman"/>
          <w:color w:val="000000" w:themeColor="text1"/>
          <w:lang w:val="en-US"/>
        </w:rPr>
        <w:t xml:space="preserve">pro dan kontra dalam masyarakat. </w:t>
      </w:r>
    </w:p>
    <w:p w:rsidR="007E103C" w:rsidRPr="008A6B5F" w:rsidRDefault="007E103C" w:rsidP="008A6B5F">
      <w:pPr>
        <w:spacing w:after="0" w:line="360" w:lineRule="auto"/>
        <w:jc w:val="both"/>
        <w:rPr>
          <w:rFonts w:ascii="Times New Roman" w:hAnsi="Times New Roman" w:cs="Times New Roman"/>
          <w:color w:val="000000" w:themeColor="text1"/>
          <w:lang w:val="en-US"/>
        </w:rPr>
      </w:pPr>
      <w:r w:rsidRPr="008A6B5F">
        <w:rPr>
          <w:rFonts w:ascii="Times New Roman" w:hAnsi="Times New Roman" w:cs="Times New Roman"/>
          <w:color w:val="000000" w:themeColor="text1"/>
        </w:rPr>
        <w:t>Tabel 1. Data rumah bebas asap rokok</w:t>
      </w:r>
    </w:p>
    <w:tbl>
      <w:tblPr>
        <w:tblStyle w:val="TableGrid"/>
        <w:tblW w:w="4192" w:type="dxa"/>
        <w:jc w:val="center"/>
        <w:tblLook w:val="04A0" w:firstRow="1" w:lastRow="0" w:firstColumn="1" w:lastColumn="0" w:noHBand="0" w:noVBand="1"/>
      </w:tblPr>
      <w:tblGrid>
        <w:gridCol w:w="485"/>
        <w:gridCol w:w="996"/>
        <w:gridCol w:w="1294"/>
        <w:gridCol w:w="1417"/>
      </w:tblGrid>
      <w:tr w:rsidR="007E103C" w:rsidRPr="008A6B5F" w:rsidTr="00B547D7">
        <w:trPr>
          <w:jc w:val="center"/>
        </w:trPr>
        <w:tc>
          <w:tcPr>
            <w:tcW w:w="485" w:type="dxa"/>
            <w:vMerge w:val="restart"/>
            <w:vAlign w:val="center"/>
          </w:tcPr>
          <w:p w:rsidR="007E103C" w:rsidRPr="008A6B5F" w:rsidRDefault="007E103C" w:rsidP="008A6B5F">
            <w:pPr>
              <w:spacing w:line="360" w:lineRule="auto"/>
              <w:rPr>
                <w:rFonts w:ascii="Times New Roman" w:hAnsi="Times New Roman" w:cs="Times New Roman"/>
              </w:rPr>
            </w:pPr>
            <w:r w:rsidRPr="008A6B5F">
              <w:rPr>
                <w:rFonts w:ascii="Times New Roman" w:hAnsi="Times New Roman" w:cs="Times New Roman"/>
              </w:rPr>
              <w:t>No</w:t>
            </w:r>
          </w:p>
        </w:tc>
        <w:tc>
          <w:tcPr>
            <w:tcW w:w="996" w:type="dxa"/>
            <w:vMerge w:val="restart"/>
            <w:vAlign w:val="center"/>
          </w:tcPr>
          <w:p w:rsidR="007E103C" w:rsidRPr="008A6B5F" w:rsidRDefault="007E103C" w:rsidP="008A6B5F">
            <w:pPr>
              <w:spacing w:line="360" w:lineRule="auto"/>
              <w:rPr>
                <w:rFonts w:ascii="Times New Roman" w:hAnsi="Times New Roman" w:cs="Times New Roman"/>
              </w:rPr>
            </w:pPr>
            <w:r w:rsidRPr="008A6B5F">
              <w:rPr>
                <w:rFonts w:ascii="Times New Roman" w:hAnsi="Times New Roman" w:cs="Times New Roman"/>
              </w:rPr>
              <w:t>Tahun</w:t>
            </w:r>
          </w:p>
        </w:tc>
        <w:tc>
          <w:tcPr>
            <w:tcW w:w="2711" w:type="dxa"/>
            <w:gridSpan w:val="2"/>
            <w:vAlign w:val="center"/>
          </w:tcPr>
          <w:p w:rsidR="007E103C" w:rsidRPr="008A6B5F" w:rsidRDefault="007E103C" w:rsidP="008A6B5F">
            <w:pPr>
              <w:pStyle w:val="ListParagraph"/>
              <w:spacing w:line="360" w:lineRule="auto"/>
              <w:rPr>
                <w:rFonts w:ascii="Times New Roman" w:hAnsi="Times New Roman" w:cs="Times New Roman"/>
              </w:rPr>
            </w:pPr>
            <w:r w:rsidRPr="008A6B5F">
              <w:rPr>
                <w:rFonts w:ascii="Times New Roman" w:hAnsi="Times New Roman" w:cs="Times New Roman"/>
              </w:rPr>
              <w:t>Pengguna</w:t>
            </w:r>
          </w:p>
        </w:tc>
      </w:tr>
      <w:tr w:rsidR="007E103C" w:rsidRPr="008A6B5F" w:rsidTr="00B547D7">
        <w:trPr>
          <w:jc w:val="center"/>
        </w:trPr>
        <w:tc>
          <w:tcPr>
            <w:tcW w:w="485" w:type="dxa"/>
            <w:vMerge/>
            <w:vAlign w:val="center"/>
          </w:tcPr>
          <w:p w:rsidR="007E103C" w:rsidRPr="008A6B5F" w:rsidRDefault="007E103C" w:rsidP="008A6B5F">
            <w:pPr>
              <w:pStyle w:val="ListParagraph"/>
              <w:spacing w:line="360" w:lineRule="auto"/>
              <w:rPr>
                <w:rFonts w:ascii="Times New Roman" w:hAnsi="Times New Roman" w:cs="Times New Roman"/>
              </w:rPr>
            </w:pPr>
          </w:p>
        </w:tc>
        <w:tc>
          <w:tcPr>
            <w:tcW w:w="996" w:type="dxa"/>
            <w:vMerge/>
            <w:vAlign w:val="center"/>
          </w:tcPr>
          <w:p w:rsidR="007E103C" w:rsidRPr="008A6B5F" w:rsidRDefault="007E103C" w:rsidP="008A6B5F">
            <w:pPr>
              <w:pStyle w:val="ListParagraph"/>
              <w:spacing w:line="360" w:lineRule="auto"/>
              <w:rPr>
                <w:rFonts w:ascii="Times New Roman" w:hAnsi="Times New Roman" w:cs="Times New Roman"/>
              </w:rPr>
            </w:pPr>
          </w:p>
        </w:tc>
        <w:tc>
          <w:tcPr>
            <w:tcW w:w="1294" w:type="dxa"/>
            <w:vAlign w:val="center"/>
          </w:tcPr>
          <w:p w:rsidR="007E103C" w:rsidRPr="008A6B5F" w:rsidRDefault="007E103C" w:rsidP="008A6B5F">
            <w:pPr>
              <w:spacing w:line="360" w:lineRule="auto"/>
              <w:rPr>
                <w:rFonts w:ascii="Times New Roman" w:hAnsi="Times New Roman" w:cs="Times New Roman"/>
              </w:rPr>
            </w:pPr>
            <w:r w:rsidRPr="008A6B5F">
              <w:rPr>
                <w:rFonts w:ascii="Times New Roman" w:hAnsi="Times New Roman" w:cs="Times New Roman"/>
              </w:rPr>
              <w:t xml:space="preserve">Rokok </w:t>
            </w:r>
          </w:p>
        </w:tc>
        <w:tc>
          <w:tcPr>
            <w:tcW w:w="1417" w:type="dxa"/>
            <w:vAlign w:val="center"/>
          </w:tcPr>
          <w:p w:rsidR="007E103C" w:rsidRPr="008A6B5F" w:rsidRDefault="007E103C" w:rsidP="008A6B5F">
            <w:pPr>
              <w:spacing w:line="360" w:lineRule="auto"/>
              <w:rPr>
                <w:rFonts w:ascii="Times New Roman" w:hAnsi="Times New Roman" w:cs="Times New Roman"/>
              </w:rPr>
            </w:pPr>
            <w:r w:rsidRPr="008A6B5F">
              <w:rPr>
                <w:rFonts w:ascii="Times New Roman" w:hAnsi="Times New Roman" w:cs="Times New Roman"/>
              </w:rPr>
              <w:t>Narkoba</w:t>
            </w:r>
          </w:p>
        </w:tc>
      </w:tr>
      <w:tr w:rsidR="007E103C" w:rsidRPr="008A6B5F" w:rsidTr="00B547D7">
        <w:trPr>
          <w:jc w:val="center"/>
        </w:trPr>
        <w:tc>
          <w:tcPr>
            <w:tcW w:w="485" w:type="dxa"/>
            <w:vAlign w:val="center"/>
          </w:tcPr>
          <w:p w:rsidR="007E103C" w:rsidRPr="008A6B5F" w:rsidRDefault="008A6B5F" w:rsidP="008A6B5F">
            <w:pPr>
              <w:spacing w:line="360" w:lineRule="auto"/>
              <w:ind w:right="-6"/>
              <w:rPr>
                <w:rFonts w:ascii="Times New Roman" w:hAnsi="Times New Roman" w:cs="Times New Roman"/>
              </w:rPr>
            </w:pPr>
            <w:r w:rsidRPr="008A6B5F">
              <w:rPr>
                <w:rFonts w:ascii="Times New Roman" w:hAnsi="Times New Roman" w:cs="Times New Roman"/>
                <w:lang w:val="en-US"/>
              </w:rPr>
              <w:t xml:space="preserve">  </w:t>
            </w:r>
            <w:r w:rsidR="007E103C" w:rsidRPr="008A6B5F">
              <w:rPr>
                <w:rFonts w:ascii="Times New Roman" w:hAnsi="Times New Roman" w:cs="Times New Roman"/>
              </w:rPr>
              <w:t>1</w:t>
            </w:r>
          </w:p>
        </w:tc>
        <w:tc>
          <w:tcPr>
            <w:tcW w:w="996" w:type="dxa"/>
            <w:vAlign w:val="center"/>
          </w:tcPr>
          <w:p w:rsidR="007E103C" w:rsidRPr="008A6B5F" w:rsidRDefault="008A6B5F" w:rsidP="008A6B5F">
            <w:pPr>
              <w:spacing w:line="360" w:lineRule="auto"/>
              <w:rPr>
                <w:rFonts w:ascii="Times New Roman" w:hAnsi="Times New Roman" w:cs="Times New Roman"/>
              </w:rPr>
            </w:pPr>
            <w:r w:rsidRPr="008A6B5F">
              <w:rPr>
                <w:rFonts w:ascii="Times New Roman" w:hAnsi="Times New Roman" w:cs="Times New Roman"/>
                <w:lang w:val="en-US"/>
              </w:rPr>
              <w:t xml:space="preserve"> </w:t>
            </w:r>
            <w:r w:rsidR="007E103C" w:rsidRPr="008A6B5F">
              <w:rPr>
                <w:rFonts w:ascii="Times New Roman" w:hAnsi="Times New Roman" w:cs="Times New Roman"/>
              </w:rPr>
              <w:t>2017</w:t>
            </w:r>
          </w:p>
        </w:tc>
        <w:tc>
          <w:tcPr>
            <w:tcW w:w="1294" w:type="dxa"/>
            <w:vAlign w:val="center"/>
          </w:tcPr>
          <w:p w:rsidR="007E103C" w:rsidRPr="008A6B5F" w:rsidRDefault="00171F2F" w:rsidP="008A6B5F">
            <w:pPr>
              <w:spacing w:line="360" w:lineRule="auto"/>
              <w:rPr>
                <w:rFonts w:ascii="Times New Roman" w:hAnsi="Times New Roman" w:cs="Times New Roman"/>
              </w:rPr>
            </w:pPr>
            <w:r w:rsidRPr="008A6B5F">
              <w:rPr>
                <w:rFonts w:ascii="Times New Roman" w:hAnsi="Times New Roman" w:cs="Times New Roman"/>
                <w:lang w:val="en-US"/>
              </w:rPr>
              <w:t xml:space="preserve">     </w:t>
            </w:r>
            <w:r w:rsidR="007E103C" w:rsidRPr="008A6B5F">
              <w:rPr>
                <w:rFonts w:ascii="Times New Roman" w:hAnsi="Times New Roman" w:cs="Times New Roman"/>
              </w:rPr>
              <w:t>18</w:t>
            </w:r>
          </w:p>
        </w:tc>
        <w:tc>
          <w:tcPr>
            <w:tcW w:w="1417" w:type="dxa"/>
            <w:vAlign w:val="center"/>
          </w:tcPr>
          <w:p w:rsidR="007E103C" w:rsidRPr="008A6B5F" w:rsidRDefault="00171F2F" w:rsidP="008A6B5F">
            <w:pPr>
              <w:spacing w:line="360" w:lineRule="auto"/>
              <w:rPr>
                <w:rFonts w:ascii="Times New Roman" w:hAnsi="Times New Roman" w:cs="Times New Roman"/>
              </w:rPr>
            </w:pPr>
            <w:r w:rsidRPr="008A6B5F">
              <w:rPr>
                <w:rFonts w:ascii="Times New Roman" w:hAnsi="Times New Roman" w:cs="Times New Roman"/>
                <w:lang w:val="en-US"/>
              </w:rPr>
              <w:t xml:space="preserve">     </w:t>
            </w:r>
            <w:r w:rsidR="007E103C" w:rsidRPr="008A6B5F">
              <w:rPr>
                <w:rFonts w:ascii="Times New Roman" w:hAnsi="Times New Roman" w:cs="Times New Roman"/>
              </w:rPr>
              <w:t>18</w:t>
            </w:r>
          </w:p>
        </w:tc>
      </w:tr>
      <w:tr w:rsidR="007E103C" w:rsidRPr="008A6B5F" w:rsidTr="00B547D7">
        <w:trPr>
          <w:jc w:val="center"/>
        </w:trPr>
        <w:tc>
          <w:tcPr>
            <w:tcW w:w="485" w:type="dxa"/>
            <w:vAlign w:val="center"/>
          </w:tcPr>
          <w:p w:rsidR="007E103C" w:rsidRPr="008A6B5F" w:rsidRDefault="008A6B5F" w:rsidP="008A6B5F">
            <w:pPr>
              <w:spacing w:line="360" w:lineRule="auto"/>
              <w:ind w:right="-6"/>
              <w:rPr>
                <w:rFonts w:ascii="Times New Roman" w:hAnsi="Times New Roman" w:cs="Times New Roman"/>
              </w:rPr>
            </w:pPr>
            <w:r w:rsidRPr="008A6B5F">
              <w:rPr>
                <w:rFonts w:ascii="Times New Roman" w:hAnsi="Times New Roman" w:cs="Times New Roman"/>
                <w:lang w:val="en-US"/>
              </w:rPr>
              <w:t xml:space="preserve">  </w:t>
            </w:r>
            <w:r w:rsidR="007E103C" w:rsidRPr="008A6B5F">
              <w:rPr>
                <w:rFonts w:ascii="Times New Roman" w:hAnsi="Times New Roman" w:cs="Times New Roman"/>
              </w:rPr>
              <w:t>2</w:t>
            </w:r>
          </w:p>
        </w:tc>
        <w:tc>
          <w:tcPr>
            <w:tcW w:w="996" w:type="dxa"/>
            <w:vAlign w:val="center"/>
          </w:tcPr>
          <w:p w:rsidR="007E103C" w:rsidRPr="008A6B5F" w:rsidRDefault="007E103C" w:rsidP="008A6B5F">
            <w:pPr>
              <w:spacing w:line="360" w:lineRule="auto"/>
              <w:rPr>
                <w:rFonts w:ascii="Times New Roman" w:hAnsi="Times New Roman" w:cs="Times New Roman"/>
              </w:rPr>
            </w:pPr>
            <w:r w:rsidRPr="008A6B5F">
              <w:rPr>
                <w:rFonts w:ascii="Times New Roman" w:hAnsi="Times New Roman" w:cs="Times New Roman"/>
              </w:rPr>
              <w:t>2018</w:t>
            </w:r>
          </w:p>
        </w:tc>
        <w:tc>
          <w:tcPr>
            <w:tcW w:w="1294" w:type="dxa"/>
            <w:vAlign w:val="center"/>
          </w:tcPr>
          <w:p w:rsidR="007E103C" w:rsidRPr="008A6B5F" w:rsidRDefault="00171F2F" w:rsidP="008A6B5F">
            <w:pPr>
              <w:spacing w:line="360" w:lineRule="auto"/>
              <w:rPr>
                <w:rFonts w:ascii="Times New Roman" w:hAnsi="Times New Roman" w:cs="Times New Roman"/>
              </w:rPr>
            </w:pPr>
            <w:r w:rsidRPr="008A6B5F">
              <w:rPr>
                <w:rFonts w:ascii="Times New Roman" w:hAnsi="Times New Roman" w:cs="Times New Roman"/>
                <w:lang w:val="en-US"/>
              </w:rPr>
              <w:t xml:space="preserve">     </w:t>
            </w:r>
            <w:r w:rsidR="007E103C" w:rsidRPr="008A6B5F">
              <w:rPr>
                <w:rFonts w:ascii="Times New Roman" w:hAnsi="Times New Roman" w:cs="Times New Roman"/>
              </w:rPr>
              <w:t>18</w:t>
            </w:r>
          </w:p>
        </w:tc>
        <w:tc>
          <w:tcPr>
            <w:tcW w:w="1417" w:type="dxa"/>
            <w:vAlign w:val="center"/>
          </w:tcPr>
          <w:p w:rsidR="007E103C" w:rsidRPr="008A6B5F" w:rsidRDefault="00171F2F" w:rsidP="008A6B5F">
            <w:pPr>
              <w:spacing w:line="360" w:lineRule="auto"/>
              <w:rPr>
                <w:rFonts w:ascii="Times New Roman" w:hAnsi="Times New Roman" w:cs="Times New Roman"/>
              </w:rPr>
            </w:pPr>
            <w:r w:rsidRPr="008A6B5F">
              <w:rPr>
                <w:rFonts w:ascii="Times New Roman" w:hAnsi="Times New Roman" w:cs="Times New Roman"/>
                <w:lang w:val="en-US"/>
              </w:rPr>
              <w:t xml:space="preserve">     </w:t>
            </w:r>
            <w:r w:rsidR="007E103C" w:rsidRPr="008A6B5F">
              <w:rPr>
                <w:rFonts w:ascii="Times New Roman" w:hAnsi="Times New Roman" w:cs="Times New Roman"/>
              </w:rPr>
              <w:t>18</w:t>
            </w:r>
          </w:p>
        </w:tc>
      </w:tr>
      <w:tr w:rsidR="007E103C" w:rsidRPr="008A6B5F" w:rsidTr="00B547D7">
        <w:trPr>
          <w:jc w:val="center"/>
        </w:trPr>
        <w:tc>
          <w:tcPr>
            <w:tcW w:w="485" w:type="dxa"/>
            <w:vAlign w:val="center"/>
          </w:tcPr>
          <w:p w:rsidR="007E103C" w:rsidRPr="008A6B5F" w:rsidRDefault="008A6B5F" w:rsidP="008A6B5F">
            <w:pPr>
              <w:spacing w:line="360" w:lineRule="auto"/>
              <w:ind w:right="-6"/>
              <w:rPr>
                <w:rFonts w:ascii="Times New Roman" w:hAnsi="Times New Roman" w:cs="Times New Roman"/>
              </w:rPr>
            </w:pPr>
            <w:r w:rsidRPr="008A6B5F">
              <w:rPr>
                <w:rFonts w:ascii="Times New Roman" w:hAnsi="Times New Roman" w:cs="Times New Roman"/>
                <w:lang w:val="en-US"/>
              </w:rPr>
              <w:t xml:space="preserve">  </w:t>
            </w:r>
            <w:r w:rsidR="007E103C" w:rsidRPr="008A6B5F">
              <w:rPr>
                <w:rFonts w:ascii="Times New Roman" w:hAnsi="Times New Roman" w:cs="Times New Roman"/>
              </w:rPr>
              <w:t>3</w:t>
            </w:r>
          </w:p>
        </w:tc>
        <w:tc>
          <w:tcPr>
            <w:tcW w:w="996" w:type="dxa"/>
            <w:vAlign w:val="center"/>
          </w:tcPr>
          <w:p w:rsidR="007E103C" w:rsidRPr="008A6B5F" w:rsidRDefault="007E103C" w:rsidP="008A6B5F">
            <w:pPr>
              <w:spacing w:line="360" w:lineRule="auto"/>
              <w:rPr>
                <w:rFonts w:ascii="Times New Roman" w:hAnsi="Times New Roman" w:cs="Times New Roman"/>
              </w:rPr>
            </w:pPr>
            <w:r w:rsidRPr="008A6B5F">
              <w:rPr>
                <w:rFonts w:ascii="Times New Roman" w:hAnsi="Times New Roman" w:cs="Times New Roman"/>
              </w:rPr>
              <w:t>2019</w:t>
            </w:r>
          </w:p>
        </w:tc>
        <w:tc>
          <w:tcPr>
            <w:tcW w:w="1294" w:type="dxa"/>
            <w:vAlign w:val="center"/>
          </w:tcPr>
          <w:p w:rsidR="007E103C" w:rsidRPr="008A6B5F" w:rsidRDefault="00171F2F" w:rsidP="008A6B5F">
            <w:pPr>
              <w:spacing w:line="360" w:lineRule="auto"/>
              <w:rPr>
                <w:rFonts w:ascii="Times New Roman" w:hAnsi="Times New Roman" w:cs="Times New Roman"/>
              </w:rPr>
            </w:pPr>
            <w:r w:rsidRPr="008A6B5F">
              <w:rPr>
                <w:rFonts w:ascii="Times New Roman" w:hAnsi="Times New Roman" w:cs="Times New Roman"/>
                <w:lang w:val="en-US"/>
              </w:rPr>
              <w:t xml:space="preserve">     </w:t>
            </w:r>
            <w:r w:rsidR="007E103C" w:rsidRPr="008A6B5F">
              <w:rPr>
                <w:rFonts w:ascii="Times New Roman" w:hAnsi="Times New Roman" w:cs="Times New Roman"/>
              </w:rPr>
              <w:t>21</w:t>
            </w:r>
          </w:p>
        </w:tc>
        <w:tc>
          <w:tcPr>
            <w:tcW w:w="1417" w:type="dxa"/>
            <w:vAlign w:val="center"/>
          </w:tcPr>
          <w:p w:rsidR="007E103C" w:rsidRPr="008A6B5F" w:rsidRDefault="00171F2F" w:rsidP="008A6B5F">
            <w:pPr>
              <w:spacing w:line="360" w:lineRule="auto"/>
              <w:rPr>
                <w:rFonts w:ascii="Times New Roman" w:hAnsi="Times New Roman" w:cs="Times New Roman"/>
              </w:rPr>
            </w:pPr>
            <w:r w:rsidRPr="008A6B5F">
              <w:rPr>
                <w:rFonts w:ascii="Times New Roman" w:hAnsi="Times New Roman" w:cs="Times New Roman"/>
                <w:lang w:val="en-US"/>
              </w:rPr>
              <w:t xml:space="preserve">     </w:t>
            </w:r>
            <w:r w:rsidR="007E103C" w:rsidRPr="008A6B5F">
              <w:rPr>
                <w:rFonts w:ascii="Times New Roman" w:hAnsi="Times New Roman" w:cs="Times New Roman"/>
              </w:rPr>
              <w:t>21</w:t>
            </w:r>
          </w:p>
        </w:tc>
      </w:tr>
      <w:tr w:rsidR="007E103C" w:rsidRPr="008A6B5F" w:rsidTr="00B547D7">
        <w:trPr>
          <w:jc w:val="center"/>
        </w:trPr>
        <w:tc>
          <w:tcPr>
            <w:tcW w:w="485" w:type="dxa"/>
            <w:vAlign w:val="center"/>
          </w:tcPr>
          <w:p w:rsidR="007E103C" w:rsidRPr="008A6B5F" w:rsidRDefault="008A6B5F" w:rsidP="008A6B5F">
            <w:pPr>
              <w:spacing w:line="360" w:lineRule="auto"/>
              <w:ind w:right="-6"/>
              <w:rPr>
                <w:rFonts w:ascii="Times New Roman" w:hAnsi="Times New Roman" w:cs="Times New Roman"/>
              </w:rPr>
            </w:pPr>
            <w:r w:rsidRPr="008A6B5F">
              <w:rPr>
                <w:rFonts w:ascii="Times New Roman" w:hAnsi="Times New Roman" w:cs="Times New Roman"/>
                <w:lang w:val="en-US"/>
              </w:rPr>
              <w:t xml:space="preserve">  </w:t>
            </w:r>
            <w:r w:rsidR="007E103C" w:rsidRPr="008A6B5F">
              <w:rPr>
                <w:rFonts w:ascii="Times New Roman" w:hAnsi="Times New Roman" w:cs="Times New Roman"/>
              </w:rPr>
              <w:t>4</w:t>
            </w:r>
          </w:p>
        </w:tc>
        <w:tc>
          <w:tcPr>
            <w:tcW w:w="996" w:type="dxa"/>
            <w:vAlign w:val="center"/>
          </w:tcPr>
          <w:p w:rsidR="007E103C" w:rsidRPr="008A6B5F" w:rsidRDefault="007E103C" w:rsidP="008A6B5F">
            <w:pPr>
              <w:spacing w:line="360" w:lineRule="auto"/>
              <w:ind w:right="340"/>
              <w:rPr>
                <w:rFonts w:ascii="Times New Roman" w:hAnsi="Times New Roman" w:cs="Times New Roman"/>
              </w:rPr>
            </w:pPr>
            <w:r w:rsidRPr="008A6B5F">
              <w:rPr>
                <w:rFonts w:ascii="Times New Roman" w:hAnsi="Times New Roman" w:cs="Times New Roman"/>
              </w:rPr>
              <w:t>2020</w:t>
            </w:r>
          </w:p>
        </w:tc>
        <w:tc>
          <w:tcPr>
            <w:tcW w:w="1294" w:type="dxa"/>
            <w:vAlign w:val="center"/>
          </w:tcPr>
          <w:p w:rsidR="007E103C" w:rsidRPr="008A6B5F" w:rsidRDefault="00171F2F" w:rsidP="008A6B5F">
            <w:pPr>
              <w:spacing w:line="360" w:lineRule="auto"/>
              <w:rPr>
                <w:rFonts w:ascii="Times New Roman" w:hAnsi="Times New Roman" w:cs="Times New Roman"/>
              </w:rPr>
            </w:pPr>
            <w:r w:rsidRPr="008A6B5F">
              <w:rPr>
                <w:rFonts w:ascii="Times New Roman" w:hAnsi="Times New Roman" w:cs="Times New Roman"/>
                <w:lang w:val="en-US"/>
              </w:rPr>
              <w:t xml:space="preserve">     </w:t>
            </w:r>
            <w:r w:rsidR="007E103C" w:rsidRPr="008A6B5F">
              <w:rPr>
                <w:rFonts w:ascii="Times New Roman" w:hAnsi="Times New Roman" w:cs="Times New Roman"/>
              </w:rPr>
              <w:t>29</w:t>
            </w:r>
          </w:p>
        </w:tc>
        <w:tc>
          <w:tcPr>
            <w:tcW w:w="1417" w:type="dxa"/>
            <w:vAlign w:val="center"/>
          </w:tcPr>
          <w:p w:rsidR="007E103C" w:rsidRPr="008A6B5F" w:rsidRDefault="00171F2F" w:rsidP="008A6B5F">
            <w:pPr>
              <w:spacing w:line="360" w:lineRule="auto"/>
              <w:rPr>
                <w:rFonts w:ascii="Times New Roman" w:hAnsi="Times New Roman" w:cs="Times New Roman"/>
              </w:rPr>
            </w:pPr>
            <w:r w:rsidRPr="008A6B5F">
              <w:rPr>
                <w:rFonts w:ascii="Times New Roman" w:hAnsi="Times New Roman" w:cs="Times New Roman"/>
                <w:lang w:val="en-US"/>
              </w:rPr>
              <w:t xml:space="preserve">     </w:t>
            </w:r>
            <w:r w:rsidR="007E103C" w:rsidRPr="008A6B5F">
              <w:rPr>
                <w:rFonts w:ascii="Times New Roman" w:hAnsi="Times New Roman" w:cs="Times New Roman"/>
              </w:rPr>
              <w:t>29</w:t>
            </w:r>
          </w:p>
        </w:tc>
      </w:tr>
      <w:tr w:rsidR="007E103C" w:rsidRPr="008A6B5F" w:rsidTr="00B547D7">
        <w:trPr>
          <w:jc w:val="center"/>
        </w:trPr>
        <w:tc>
          <w:tcPr>
            <w:tcW w:w="485" w:type="dxa"/>
            <w:vAlign w:val="center"/>
          </w:tcPr>
          <w:p w:rsidR="007E103C" w:rsidRPr="008A6B5F" w:rsidRDefault="008A6B5F" w:rsidP="008A6B5F">
            <w:pPr>
              <w:spacing w:line="360" w:lineRule="auto"/>
              <w:rPr>
                <w:rFonts w:ascii="Times New Roman" w:hAnsi="Times New Roman" w:cs="Times New Roman"/>
              </w:rPr>
            </w:pPr>
            <w:r w:rsidRPr="008A6B5F">
              <w:rPr>
                <w:rFonts w:ascii="Times New Roman" w:hAnsi="Times New Roman" w:cs="Times New Roman"/>
                <w:lang w:val="en-US"/>
              </w:rPr>
              <w:t xml:space="preserve">  </w:t>
            </w:r>
            <w:r w:rsidR="007E103C" w:rsidRPr="008A6B5F">
              <w:rPr>
                <w:rFonts w:ascii="Times New Roman" w:hAnsi="Times New Roman" w:cs="Times New Roman"/>
              </w:rPr>
              <w:t>5</w:t>
            </w:r>
          </w:p>
        </w:tc>
        <w:tc>
          <w:tcPr>
            <w:tcW w:w="996" w:type="dxa"/>
            <w:vAlign w:val="center"/>
          </w:tcPr>
          <w:p w:rsidR="007E103C" w:rsidRPr="008A6B5F" w:rsidRDefault="007E103C" w:rsidP="008A6B5F">
            <w:pPr>
              <w:spacing w:line="360" w:lineRule="auto"/>
              <w:rPr>
                <w:rFonts w:ascii="Times New Roman" w:hAnsi="Times New Roman" w:cs="Times New Roman"/>
              </w:rPr>
            </w:pPr>
            <w:r w:rsidRPr="008A6B5F">
              <w:rPr>
                <w:rFonts w:ascii="Times New Roman" w:hAnsi="Times New Roman" w:cs="Times New Roman"/>
              </w:rPr>
              <w:t>2021</w:t>
            </w:r>
          </w:p>
        </w:tc>
        <w:tc>
          <w:tcPr>
            <w:tcW w:w="1294" w:type="dxa"/>
            <w:vAlign w:val="center"/>
          </w:tcPr>
          <w:p w:rsidR="007E103C" w:rsidRPr="008A6B5F" w:rsidRDefault="00171F2F" w:rsidP="008A6B5F">
            <w:pPr>
              <w:spacing w:line="360" w:lineRule="auto"/>
              <w:rPr>
                <w:rFonts w:ascii="Times New Roman" w:hAnsi="Times New Roman" w:cs="Times New Roman"/>
              </w:rPr>
            </w:pPr>
            <w:r w:rsidRPr="008A6B5F">
              <w:rPr>
                <w:rFonts w:ascii="Times New Roman" w:hAnsi="Times New Roman" w:cs="Times New Roman"/>
                <w:lang w:val="en-US"/>
              </w:rPr>
              <w:t xml:space="preserve">     </w:t>
            </w:r>
            <w:r w:rsidR="007E103C" w:rsidRPr="008A6B5F">
              <w:rPr>
                <w:rFonts w:ascii="Times New Roman" w:hAnsi="Times New Roman" w:cs="Times New Roman"/>
              </w:rPr>
              <w:t>29</w:t>
            </w:r>
          </w:p>
        </w:tc>
        <w:tc>
          <w:tcPr>
            <w:tcW w:w="1417" w:type="dxa"/>
            <w:vAlign w:val="center"/>
          </w:tcPr>
          <w:p w:rsidR="007E103C" w:rsidRPr="008A6B5F" w:rsidRDefault="00171F2F" w:rsidP="008A6B5F">
            <w:pPr>
              <w:spacing w:line="360" w:lineRule="auto"/>
              <w:rPr>
                <w:rFonts w:ascii="Times New Roman" w:hAnsi="Times New Roman" w:cs="Times New Roman"/>
              </w:rPr>
            </w:pPr>
            <w:r w:rsidRPr="008A6B5F">
              <w:rPr>
                <w:rFonts w:ascii="Times New Roman" w:hAnsi="Times New Roman" w:cs="Times New Roman"/>
                <w:lang w:val="en-US"/>
              </w:rPr>
              <w:t xml:space="preserve">     </w:t>
            </w:r>
            <w:r w:rsidR="007E103C" w:rsidRPr="008A6B5F">
              <w:rPr>
                <w:rFonts w:ascii="Times New Roman" w:hAnsi="Times New Roman" w:cs="Times New Roman"/>
              </w:rPr>
              <w:t>29</w:t>
            </w:r>
          </w:p>
        </w:tc>
      </w:tr>
    </w:tbl>
    <w:p w:rsidR="00DA787C" w:rsidRPr="00DA787C" w:rsidRDefault="007E103C" w:rsidP="00063F0B">
      <w:pPr>
        <w:spacing w:before="120" w:after="0" w:line="360" w:lineRule="auto"/>
        <w:jc w:val="both"/>
        <w:rPr>
          <w:rFonts w:ascii="Times New Roman" w:hAnsi="Times New Roman" w:cs="Times New Roman"/>
          <w:color w:val="000000" w:themeColor="text1"/>
          <w:sz w:val="20"/>
          <w:szCs w:val="20"/>
          <w:lang w:val="en-US"/>
        </w:rPr>
      </w:pPr>
      <w:r w:rsidRPr="00DA787C">
        <w:rPr>
          <w:rFonts w:ascii="Times New Roman" w:hAnsi="Times New Roman" w:cs="Times New Roman"/>
          <w:color w:val="000000" w:themeColor="text1"/>
          <w:sz w:val="20"/>
          <w:szCs w:val="20"/>
        </w:rPr>
        <w:lastRenderedPageBreak/>
        <w:t>Sumber data: Ketua Satgas</w:t>
      </w:r>
    </w:p>
    <w:p w:rsidR="00063F0B" w:rsidRPr="00114513" w:rsidRDefault="00063F0B" w:rsidP="00DA787C">
      <w:pPr>
        <w:spacing w:before="120" w:after="0" w:line="360" w:lineRule="auto"/>
        <w:ind w:firstLine="567"/>
        <w:jc w:val="both"/>
        <w:rPr>
          <w:color w:val="000000" w:themeColor="text1"/>
        </w:rPr>
      </w:pPr>
      <w:r w:rsidRPr="00114513">
        <w:rPr>
          <w:rFonts w:ascii="Times New Roman" w:hAnsi="Times New Roman" w:cs="Times New Roman"/>
          <w:color w:val="000000" w:themeColor="text1"/>
          <w:lang w:val="en-US"/>
        </w:rPr>
        <w:t xml:space="preserve">Adapun permasalah dalam penelitian ini adalah </w:t>
      </w:r>
      <w:r w:rsidRPr="00114513">
        <w:rPr>
          <w:rFonts w:ascii="Times New Roman" w:hAnsi="Times New Roman" w:cs="Times New Roman"/>
          <w:color w:val="000000" w:themeColor="text1"/>
        </w:rPr>
        <w:t>peran</w:t>
      </w:r>
      <w:r w:rsidR="0063133D">
        <w:rPr>
          <w:rFonts w:ascii="Times New Roman" w:hAnsi="Times New Roman" w:cs="Times New Roman"/>
          <w:color w:val="000000" w:themeColor="text1"/>
          <w:lang w:val="en-US"/>
        </w:rPr>
        <w:t>an</w:t>
      </w:r>
      <w:r w:rsidRPr="00114513">
        <w:rPr>
          <w:rFonts w:ascii="Times New Roman" w:hAnsi="Times New Roman" w:cs="Times New Roman"/>
          <w:color w:val="000000" w:themeColor="text1"/>
        </w:rPr>
        <w:t xml:space="preserve"> aparatur gampong dalam </w:t>
      </w:r>
      <w:r w:rsidRPr="00114513">
        <w:rPr>
          <w:rFonts w:ascii="Times New Roman" w:hAnsi="Times New Roman" w:cs="Times New Roman"/>
          <w:color w:val="000000" w:themeColor="text1"/>
          <w:lang w:val="en-US"/>
        </w:rPr>
        <w:t>serta d</w:t>
      </w:r>
      <w:r w:rsidRPr="00114513">
        <w:rPr>
          <w:rFonts w:ascii="Times New Roman" w:hAnsi="Times New Roman" w:cs="Times New Roman"/>
          <w:color w:val="000000" w:themeColor="text1"/>
        </w:rPr>
        <w:t>ampak kepada masyarakat terhadap penerapan Qanun Nomor 3 Tahun 2017 tentang Rumah Bebas Asap Rokok dan Narkoba.</w:t>
      </w:r>
    </w:p>
    <w:p w:rsidR="008A6B5F" w:rsidRPr="008A6B5F" w:rsidRDefault="008A6B5F" w:rsidP="008A6B5F">
      <w:pPr>
        <w:spacing w:after="0" w:line="360" w:lineRule="auto"/>
        <w:ind w:firstLine="567"/>
        <w:jc w:val="both"/>
        <w:rPr>
          <w:rFonts w:ascii="Times New Roman" w:hAnsi="Times New Roman" w:cs="Times New Roman"/>
          <w:color w:val="000000" w:themeColor="text1"/>
        </w:rPr>
      </w:pPr>
      <w:r w:rsidRPr="008A6B5F">
        <w:rPr>
          <w:rFonts w:ascii="Times New Roman" w:hAnsi="Times New Roman" w:cs="Times New Roman"/>
          <w:color w:val="000000" w:themeColor="text1"/>
        </w:rPr>
        <w:t>Penelitian ini bertujuan untuk mendeskripsikan peran</w:t>
      </w:r>
      <w:r w:rsidR="0063133D">
        <w:rPr>
          <w:rFonts w:ascii="Times New Roman" w:hAnsi="Times New Roman" w:cs="Times New Roman"/>
          <w:color w:val="000000" w:themeColor="text1"/>
          <w:lang w:val="en-US"/>
        </w:rPr>
        <w:t>an</w:t>
      </w:r>
      <w:r w:rsidRPr="008A6B5F">
        <w:rPr>
          <w:rFonts w:ascii="Times New Roman" w:hAnsi="Times New Roman" w:cs="Times New Roman"/>
          <w:color w:val="000000" w:themeColor="text1"/>
        </w:rPr>
        <w:t xml:space="preserve"> aparatur gampong dan dampak </w:t>
      </w:r>
      <w:r w:rsidR="0063133D">
        <w:rPr>
          <w:rFonts w:ascii="Times New Roman" w:hAnsi="Times New Roman" w:cs="Times New Roman"/>
          <w:color w:val="000000" w:themeColor="text1"/>
          <w:lang w:val="en-US"/>
        </w:rPr>
        <w:t xml:space="preserve">bagi masyarakat terhadap penerapan </w:t>
      </w:r>
      <w:r w:rsidRPr="008A6B5F">
        <w:rPr>
          <w:rFonts w:ascii="Times New Roman" w:hAnsi="Times New Roman" w:cs="Times New Roman"/>
          <w:color w:val="000000" w:themeColor="text1"/>
        </w:rPr>
        <w:t xml:space="preserve">Qanun Nomor 3 </w:t>
      </w:r>
      <w:r>
        <w:rPr>
          <w:rFonts w:ascii="Times New Roman" w:hAnsi="Times New Roman" w:cs="Times New Roman"/>
          <w:color w:val="000000" w:themeColor="text1"/>
        </w:rPr>
        <w:t>Tahun 2017 terhadap masyarakat</w:t>
      </w:r>
      <w:r>
        <w:rPr>
          <w:rFonts w:ascii="Times New Roman" w:hAnsi="Times New Roman" w:cs="Times New Roman"/>
          <w:color w:val="000000" w:themeColor="text1"/>
          <w:lang w:val="en-US"/>
        </w:rPr>
        <w:t>.</w:t>
      </w:r>
    </w:p>
    <w:p w:rsidR="00A937F1" w:rsidRPr="003B62F9" w:rsidRDefault="00A937F1" w:rsidP="00327338">
      <w:pPr>
        <w:spacing w:before="120" w:after="0" w:line="360" w:lineRule="auto"/>
        <w:rPr>
          <w:rFonts w:ascii="Times New Roman" w:hAnsi="Times New Roman" w:cs="Times New Roman"/>
          <w:b/>
          <w:color w:val="000000" w:themeColor="text1"/>
        </w:rPr>
      </w:pPr>
      <w:r w:rsidRPr="003B62F9">
        <w:rPr>
          <w:rFonts w:ascii="Times New Roman" w:hAnsi="Times New Roman" w:cs="Times New Roman"/>
          <w:b/>
          <w:color w:val="000000" w:themeColor="text1"/>
        </w:rPr>
        <w:t>Qanun</w:t>
      </w:r>
    </w:p>
    <w:p w:rsidR="00114513" w:rsidRPr="001C4E00" w:rsidRDefault="00114513" w:rsidP="00114513">
      <w:pPr>
        <w:spacing w:after="0" w:line="360" w:lineRule="auto"/>
        <w:ind w:firstLine="567"/>
        <w:jc w:val="both"/>
        <w:rPr>
          <w:rFonts w:ascii="Times New Roman" w:hAnsi="Times New Roman" w:cs="Times New Roman"/>
          <w:color w:val="000000" w:themeColor="text1"/>
          <w:lang w:val="en-US"/>
        </w:rPr>
      </w:pPr>
      <w:r w:rsidRPr="001C4E00">
        <w:rPr>
          <w:rFonts w:ascii="Times New Roman" w:hAnsi="Times New Roman" w:cs="Times New Roman"/>
          <w:color w:val="000000" w:themeColor="text1"/>
          <w:lang w:val="en-US"/>
        </w:rPr>
        <w:t xml:space="preserve">Qanun adalah pedoman hukum atau ketertiban hukum yang berlaku di suatu </w:t>
      </w:r>
      <w:r>
        <w:rPr>
          <w:rFonts w:ascii="Times New Roman" w:hAnsi="Times New Roman" w:cs="Times New Roman"/>
          <w:color w:val="000000" w:themeColor="text1"/>
          <w:lang w:val="en-US"/>
        </w:rPr>
        <w:t>daerah di Aceh</w:t>
      </w:r>
      <w:r w:rsidRPr="001C4E00">
        <w:rPr>
          <w:rFonts w:ascii="Times New Roman" w:hAnsi="Times New Roman" w:cs="Times New Roman"/>
          <w:color w:val="000000" w:themeColor="text1"/>
          <w:lang w:val="en-US"/>
        </w:rPr>
        <w:t xml:space="preserve">. Qanun merupakan pedoman hukum yang dijunjung tinggi di Aceh yang butir-butirnya harus berlandaskan syariat Islam yang menjadi ciri khas Aceh. Pengaturan tentang Qanun tertuang dalam </w:t>
      </w:r>
      <w:r w:rsidR="00C36824">
        <w:rPr>
          <w:rFonts w:ascii="Times New Roman" w:hAnsi="Times New Roman" w:cs="Times New Roman"/>
          <w:color w:val="000000" w:themeColor="text1"/>
          <w:lang w:val="en-US"/>
        </w:rPr>
        <w:t>Undang-Undang</w:t>
      </w:r>
      <w:r w:rsidRPr="001C4E00">
        <w:rPr>
          <w:rFonts w:ascii="Times New Roman" w:hAnsi="Times New Roman" w:cs="Times New Roman"/>
          <w:color w:val="000000" w:themeColor="text1"/>
          <w:lang w:val="en-US"/>
        </w:rPr>
        <w:t xml:space="preserve"> No. 11 Tahun 2006 tentang </w:t>
      </w:r>
      <w:r w:rsidR="00C36824">
        <w:rPr>
          <w:rFonts w:ascii="Times New Roman" w:hAnsi="Times New Roman" w:cs="Times New Roman"/>
          <w:color w:val="000000" w:themeColor="text1"/>
          <w:lang w:val="en-US"/>
        </w:rPr>
        <w:t>Pemerintahan</w:t>
      </w:r>
      <w:r w:rsidRPr="001C4E00">
        <w:rPr>
          <w:rFonts w:ascii="Times New Roman" w:hAnsi="Times New Roman" w:cs="Times New Roman"/>
          <w:color w:val="000000" w:themeColor="text1"/>
          <w:lang w:val="en-US"/>
        </w:rPr>
        <w:t xml:space="preserve"> Aceh, </w:t>
      </w:r>
      <w:r>
        <w:rPr>
          <w:rFonts w:ascii="Times New Roman" w:hAnsi="Times New Roman" w:cs="Times New Roman"/>
          <w:color w:val="000000" w:themeColor="text1"/>
          <w:lang w:val="en-US"/>
        </w:rPr>
        <w:t xml:space="preserve">yakni </w:t>
      </w:r>
      <w:r w:rsidRPr="001C4E00">
        <w:rPr>
          <w:rFonts w:ascii="Times New Roman" w:hAnsi="Times New Roman" w:cs="Times New Roman"/>
          <w:color w:val="000000" w:themeColor="text1"/>
          <w:lang w:val="en-US"/>
        </w:rPr>
        <w:t>pedoman umum penyelenggaraan pemerintahan dan keberadaan masyarakat Aceh</w:t>
      </w:r>
      <w:r w:rsidR="00C36824">
        <w:rPr>
          <w:rFonts w:ascii="Times New Roman" w:hAnsi="Times New Roman" w:cs="Times New Roman"/>
          <w:color w:val="000000" w:themeColor="text1"/>
          <w:lang w:val="en-US"/>
        </w:rPr>
        <w:t>.</w:t>
      </w:r>
      <w:r w:rsidRPr="001C4E00">
        <w:rPr>
          <w:rFonts w:ascii="Times New Roman" w:hAnsi="Times New Roman" w:cs="Times New Roman"/>
          <w:color w:val="000000" w:themeColor="text1"/>
          <w:lang w:val="en-US"/>
        </w:rPr>
        <w:t xml:space="preserve"> Qanun </w:t>
      </w:r>
      <w:r w:rsidR="00C36824">
        <w:rPr>
          <w:rFonts w:ascii="Times New Roman" w:hAnsi="Times New Roman" w:cs="Times New Roman"/>
          <w:color w:val="000000" w:themeColor="text1"/>
          <w:lang w:val="en-US"/>
        </w:rPr>
        <w:t>k</w:t>
      </w:r>
      <w:r>
        <w:rPr>
          <w:rFonts w:ascii="Times New Roman" w:hAnsi="Times New Roman" w:cs="Times New Roman"/>
          <w:color w:val="000000" w:themeColor="text1"/>
          <w:lang w:val="en-US"/>
        </w:rPr>
        <w:t>abupaten</w:t>
      </w:r>
      <w:r w:rsidRPr="001C4E00">
        <w:rPr>
          <w:rFonts w:ascii="Times New Roman" w:hAnsi="Times New Roman" w:cs="Times New Roman"/>
          <w:color w:val="000000" w:themeColor="text1"/>
          <w:lang w:val="en-US"/>
        </w:rPr>
        <w:t xml:space="preserve">, yang berlaku di seluruh wilayah </w:t>
      </w:r>
      <w:r>
        <w:rPr>
          <w:rFonts w:ascii="Times New Roman" w:hAnsi="Times New Roman" w:cs="Times New Roman"/>
          <w:color w:val="000000" w:themeColor="text1"/>
          <w:lang w:val="en-US"/>
        </w:rPr>
        <w:t>kabupaten</w:t>
      </w:r>
      <w:r w:rsidRPr="001C4E00">
        <w:rPr>
          <w:rFonts w:ascii="Times New Roman" w:hAnsi="Times New Roman" w:cs="Times New Roman"/>
          <w:color w:val="000000" w:themeColor="text1"/>
          <w:lang w:val="en-US"/>
        </w:rPr>
        <w:t xml:space="preserve">. </w:t>
      </w:r>
      <w:r w:rsidR="00C36824">
        <w:rPr>
          <w:rFonts w:ascii="Times New Roman" w:hAnsi="Times New Roman" w:cs="Times New Roman"/>
          <w:color w:val="000000" w:themeColor="text1"/>
          <w:lang w:val="en-US"/>
        </w:rPr>
        <w:t>Undang-Undang</w:t>
      </w:r>
      <w:r w:rsidRPr="001C4E00">
        <w:rPr>
          <w:rFonts w:ascii="Times New Roman" w:hAnsi="Times New Roman" w:cs="Times New Roman"/>
          <w:color w:val="000000" w:themeColor="text1"/>
          <w:lang w:val="en-US"/>
        </w:rPr>
        <w:t xml:space="preserve"> </w:t>
      </w:r>
      <w:r w:rsidR="00C36824">
        <w:rPr>
          <w:rFonts w:ascii="Times New Roman" w:hAnsi="Times New Roman" w:cs="Times New Roman"/>
          <w:color w:val="000000" w:themeColor="text1"/>
          <w:lang w:val="en-US"/>
        </w:rPr>
        <w:t>No. 6 Tahun 2014 T</w:t>
      </w:r>
      <w:r w:rsidRPr="001C4E00">
        <w:rPr>
          <w:rFonts w:ascii="Times New Roman" w:hAnsi="Times New Roman" w:cs="Times New Roman"/>
          <w:color w:val="000000" w:themeColor="text1"/>
          <w:lang w:val="en-US"/>
        </w:rPr>
        <w:t xml:space="preserve">entang </w:t>
      </w:r>
      <w:r w:rsidR="00C36824">
        <w:rPr>
          <w:rFonts w:ascii="Times New Roman" w:hAnsi="Times New Roman" w:cs="Times New Roman"/>
          <w:color w:val="000000" w:themeColor="text1"/>
          <w:lang w:val="en-US"/>
        </w:rPr>
        <w:t>D</w:t>
      </w:r>
      <w:r>
        <w:rPr>
          <w:rFonts w:ascii="Times New Roman" w:hAnsi="Times New Roman" w:cs="Times New Roman"/>
          <w:color w:val="000000" w:themeColor="text1"/>
          <w:lang w:val="en-US"/>
        </w:rPr>
        <w:t>esa</w:t>
      </w:r>
      <w:r w:rsidRPr="001C4E00">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desa adalah desa kecil dan desa</w:t>
      </w:r>
      <w:r w:rsidRPr="001C4E00">
        <w:rPr>
          <w:rFonts w:ascii="Times New Roman" w:hAnsi="Times New Roman" w:cs="Times New Roman"/>
          <w:color w:val="000000" w:themeColor="text1"/>
          <w:lang w:val="en-US"/>
        </w:rPr>
        <w:t xml:space="preserve"> adat atau yang disebut dengan nama lain, selanjutnya disebut </w:t>
      </w:r>
      <w:r>
        <w:rPr>
          <w:rFonts w:ascii="Times New Roman" w:hAnsi="Times New Roman" w:cs="Times New Roman"/>
          <w:color w:val="000000" w:themeColor="text1"/>
          <w:lang w:val="en-US"/>
        </w:rPr>
        <w:t>desa</w:t>
      </w:r>
      <w:r w:rsidRPr="001C4E00">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di aceh disebut dengan gampong,</w:t>
      </w:r>
      <w:r w:rsidRPr="001C4E00">
        <w:rPr>
          <w:rFonts w:ascii="Times New Roman" w:hAnsi="Times New Roman" w:cs="Times New Roman"/>
          <w:color w:val="000000" w:themeColor="text1"/>
          <w:lang w:val="en-US"/>
        </w:rPr>
        <w:t xml:space="preserve"> adalah kesatuan wilayah hukum yang mempunyai batas wilayah yang ditetapkan untuk mengatur dan mengawasi penyelenggaraan pemerintahan, </w:t>
      </w:r>
      <w:r>
        <w:rPr>
          <w:rFonts w:ascii="Times New Roman" w:hAnsi="Times New Roman" w:cs="Times New Roman"/>
          <w:color w:val="000000" w:themeColor="text1"/>
          <w:lang w:val="en-US"/>
        </w:rPr>
        <w:t xml:space="preserve">untuk </w:t>
      </w:r>
      <w:r w:rsidRPr="001C4E00">
        <w:rPr>
          <w:rFonts w:ascii="Times New Roman" w:hAnsi="Times New Roman" w:cs="Times New Roman"/>
          <w:color w:val="000000" w:themeColor="text1"/>
          <w:lang w:val="en-US"/>
        </w:rPr>
        <w:t xml:space="preserve">kepentingan </w:t>
      </w:r>
      <w:r>
        <w:rPr>
          <w:rFonts w:ascii="Times New Roman" w:hAnsi="Times New Roman" w:cs="Times New Roman"/>
          <w:color w:val="000000" w:themeColor="text1"/>
          <w:lang w:val="en-US"/>
        </w:rPr>
        <w:t>warga setempat</w:t>
      </w:r>
      <w:r w:rsidRPr="001C4E00">
        <w:rPr>
          <w:rFonts w:ascii="Times New Roman" w:hAnsi="Times New Roman" w:cs="Times New Roman"/>
          <w:color w:val="000000" w:themeColor="text1"/>
          <w:lang w:val="en-US"/>
        </w:rPr>
        <w:t xml:space="preserve"> berdasarkan </w:t>
      </w:r>
      <w:r w:rsidRPr="001C4E00">
        <w:rPr>
          <w:rFonts w:ascii="Times New Roman" w:hAnsi="Times New Roman" w:cs="Times New Roman"/>
          <w:color w:val="000000" w:themeColor="text1"/>
          <w:lang w:val="en-US"/>
        </w:rPr>
        <w:lastRenderedPageBreak/>
        <w:t xml:space="preserve">dorongan </w:t>
      </w:r>
      <w:r>
        <w:rPr>
          <w:rFonts w:ascii="Times New Roman" w:hAnsi="Times New Roman" w:cs="Times New Roman"/>
          <w:color w:val="000000" w:themeColor="text1"/>
          <w:lang w:val="en-US"/>
        </w:rPr>
        <w:t>masyarakat</w:t>
      </w:r>
      <w:r w:rsidRPr="001C4E00">
        <w:rPr>
          <w:rFonts w:ascii="Times New Roman" w:hAnsi="Times New Roman" w:cs="Times New Roman"/>
          <w:color w:val="000000" w:themeColor="text1"/>
          <w:lang w:val="en-US"/>
        </w:rPr>
        <w:t xml:space="preserve"> setempat, </w:t>
      </w:r>
      <w:r>
        <w:rPr>
          <w:rFonts w:ascii="Times New Roman" w:hAnsi="Times New Roman" w:cs="Times New Roman"/>
          <w:color w:val="000000" w:themeColor="text1"/>
          <w:lang w:val="en-US"/>
        </w:rPr>
        <w:t xml:space="preserve">hak asal usul </w:t>
      </w:r>
      <w:r w:rsidRPr="001C4E00">
        <w:rPr>
          <w:rFonts w:ascii="Times New Roman" w:hAnsi="Times New Roman" w:cs="Times New Roman"/>
          <w:color w:val="000000" w:themeColor="text1"/>
          <w:lang w:val="en-US"/>
        </w:rPr>
        <w:t>serta hak</w:t>
      </w:r>
      <w:r>
        <w:rPr>
          <w:rFonts w:ascii="Times New Roman" w:hAnsi="Times New Roman" w:cs="Times New Roman"/>
          <w:color w:val="000000" w:themeColor="text1"/>
          <w:lang w:val="en-US"/>
        </w:rPr>
        <w:t xml:space="preserve"> tradisional </w:t>
      </w:r>
      <w:r w:rsidRPr="001C4E00">
        <w:rPr>
          <w:rFonts w:ascii="Times New Roman" w:hAnsi="Times New Roman" w:cs="Times New Roman"/>
          <w:color w:val="000000" w:themeColor="text1"/>
          <w:lang w:val="en-US"/>
        </w:rPr>
        <w:t xml:space="preserve">diperhatikan dalam pengaturan kewenangan umum Negara Kesatuan Republik Indonesia. </w:t>
      </w:r>
      <w:r>
        <w:rPr>
          <w:rFonts w:ascii="Times New Roman" w:hAnsi="Times New Roman" w:cs="Times New Roman"/>
          <w:color w:val="000000" w:themeColor="text1"/>
          <w:lang w:val="en-US"/>
        </w:rPr>
        <w:t>G</w:t>
      </w:r>
      <w:r w:rsidRPr="001C4E00">
        <w:rPr>
          <w:rFonts w:ascii="Times New Roman" w:hAnsi="Times New Roman" w:cs="Times New Roman"/>
          <w:color w:val="000000" w:themeColor="text1"/>
          <w:lang w:val="en-US"/>
        </w:rPr>
        <w:t xml:space="preserve">ampong, yaitu suatu kesatuan wilayah yang sah di bawah mukim dan dimotori oleh seorang keuchik atau nama lain yang mempunyai pilihan untuk menyelesaikan masalah keluarga sendiri. </w:t>
      </w:r>
      <w:r>
        <w:rPr>
          <w:rFonts w:ascii="Times New Roman" w:hAnsi="Times New Roman" w:cs="Times New Roman"/>
          <w:color w:val="000000" w:themeColor="text1"/>
          <w:lang w:val="en-US"/>
        </w:rPr>
        <w:t>Qanun gampong</w:t>
      </w:r>
      <w:r w:rsidRPr="001C4E00">
        <w:rPr>
          <w:rFonts w:ascii="Times New Roman" w:hAnsi="Times New Roman" w:cs="Times New Roman"/>
          <w:color w:val="000000" w:themeColor="text1"/>
          <w:lang w:val="en-US"/>
        </w:rPr>
        <w:t xml:space="preserve"> adalah pedoman hukum yang ditetapkan oleh </w:t>
      </w:r>
      <w:r>
        <w:rPr>
          <w:rFonts w:ascii="Times New Roman" w:hAnsi="Times New Roman" w:cs="Times New Roman"/>
          <w:color w:val="000000" w:themeColor="text1"/>
          <w:lang w:val="en-US"/>
        </w:rPr>
        <w:t>keuchik</w:t>
      </w:r>
      <w:r w:rsidRPr="001C4E00">
        <w:rPr>
          <w:rFonts w:ascii="Times New Roman" w:hAnsi="Times New Roman" w:cs="Times New Roman"/>
          <w:color w:val="000000" w:themeColor="text1"/>
          <w:lang w:val="en-US"/>
        </w:rPr>
        <w:t xml:space="preserve"> dan disetujui oleh </w:t>
      </w:r>
      <w:r>
        <w:rPr>
          <w:rFonts w:ascii="Times New Roman" w:hAnsi="Times New Roman" w:cs="Times New Roman"/>
          <w:color w:val="000000" w:themeColor="text1"/>
          <w:lang w:val="en-US"/>
        </w:rPr>
        <w:t>Dewan Permusyawarahan Gampong</w:t>
      </w:r>
      <w:r w:rsidRPr="001C4E00">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 xml:space="preserve">Undang-Undang </w:t>
      </w:r>
      <w:r w:rsidRPr="001C4E00">
        <w:rPr>
          <w:rFonts w:ascii="Times New Roman" w:hAnsi="Times New Roman" w:cs="Times New Roman"/>
          <w:color w:val="000000" w:themeColor="text1"/>
          <w:lang w:val="en-US"/>
        </w:rPr>
        <w:t>Nomor 6 Tahun 2014).</w:t>
      </w:r>
    </w:p>
    <w:p w:rsidR="00114513" w:rsidRPr="001C4E00" w:rsidRDefault="00C36824" w:rsidP="00114513">
      <w:pPr>
        <w:spacing w:after="0" w:line="360" w:lineRule="auto"/>
        <w:ind w:firstLine="567"/>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Qanun g</w:t>
      </w:r>
      <w:r w:rsidR="00114513" w:rsidRPr="001C4E00">
        <w:rPr>
          <w:rFonts w:ascii="Times New Roman" w:hAnsi="Times New Roman" w:cs="Times New Roman"/>
          <w:color w:val="000000" w:themeColor="text1"/>
          <w:lang w:val="en-US"/>
        </w:rPr>
        <w:t xml:space="preserve">ampong merupakan perintah dari </w:t>
      </w:r>
      <w:r w:rsidR="00114513">
        <w:rPr>
          <w:rFonts w:ascii="Times New Roman" w:hAnsi="Times New Roman" w:cs="Times New Roman"/>
          <w:color w:val="000000" w:themeColor="text1"/>
          <w:lang w:val="en-US"/>
        </w:rPr>
        <w:t xml:space="preserve">Undang-Undang </w:t>
      </w:r>
      <w:r w:rsidR="00114513" w:rsidRPr="001C4E00">
        <w:rPr>
          <w:rFonts w:ascii="Times New Roman" w:hAnsi="Times New Roman" w:cs="Times New Roman"/>
          <w:color w:val="000000" w:themeColor="text1"/>
          <w:lang w:val="en-US"/>
        </w:rPr>
        <w:t xml:space="preserve">Nomor 11 Tahun 2006 tentang </w:t>
      </w:r>
      <w:r w:rsidR="00114513">
        <w:rPr>
          <w:rFonts w:ascii="Times New Roman" w:hAnsi="Times New Roman" w:cs="Times New Roman"/>
          <w:color w:val="000000" w:themeColor="text1"/>
          <w:lang w:val="en-US"/>
        </w:rPr>
        <w:t>Pemerintahan Aceh</w:t>
      </w:r>
      <w:r w:rsidR="00114513" w:rsidRPr="001C4E00">
        <w:rPr>
          <w:rFonts w:ascii="Times New Roman" w:hAnsi="Times New Roman" w:cs="Times New Roman"/>
          <w:color w:val="000000" w:themeColor="text1"/>
          <w:lang w:val="en-US"/>
        </w:rPr>
        <w:t xml:space="preserve"> (UUPA) yang juga mengatur penyelenggaraan gampong. </w:t>
      </w:r>
      <w:r w:rsidR="00114513">
        <w:rPr>
          <w:rFonts w:ascii="Times New Roman" w:hAnsi="Times New Roman" w:cs="Times New Roman"/>
          <w:color w:val="000000" w:themeColor="text1"/>
          <w:lang w:val="en-US"/>
        </w:rPr>
        <w:t xml:space="preserve">Selain amanah </w:t>
      </w:r>
      <w:r w:rsidR="00114513" w:rsidRPr="000B7FA4">
        <w:rPr>
          <w:rFonts w:ascii="Times New Roman" w:hAnsi="Times New Roman" w:cs="Times New Roman"/>
          <w:color w:val="000000" w:themeColor="text1"/>
        </w:rPr>
        <w:t>Undang-</w:t>
      </w:r>
      <w:r w:rsidR="00114513" w:rsidRPr="00DC316F">
        <w:rPr>
          <w:rFonts w:ascii="Times New Roman" w:hAnsi="Times New Roman" w:cs="Times New Roman"/>
          <w:color w:val="000000" w:themeColor="text1"/>
        </w:rPr>
        <w:t>Undang Pemerintahan Aceh</w:t>
      </w:r>
      <w:r w:rsidR="00114513" w:rsidRPr="001C4E00">
        <w:rPr>
          <w:rFonts w:ascii="Times New Roman" w:hAnsi="Times New Roman" w:cs="Times New Roman"/>
          <w:color w:val="000000" w:themeColor="text1"/>
          <w:lang w:val="en-US"/>
        </w:rPr>
        <w:t xml:space="preserve">, reusam adalah perintah dari qanun tentang aturan yang substansinya bergantung pada keinginan </w:t>
      </w:r>
      <w:r w:rsidR="00114513">
        <w:rPr>
          <w:rFonts w:ascii="Times New Roman" w:hAnsi="Times New Roman" w:cs="Times New Roman"/>
          <w:color w:val="000000" w:themeColor="text1"/>
          <w:lang w:val="en-US"/>
        </w:rPr>
        <w:t xml:space="preserve">warga daerah </w:t>
      </w:r>
      <w:r w:rsidR="00114513" w:rsidRPr="001C4E00">
        <w:rPr>
          <w:rFonts w:ascii="Times New Roman" w:hAnsi="Times New Roman" w:cs="Times New Roman"/>
          <w:color w:val="000000" w:themeColor="text1"/>
          <w:lang w:val="en-US"/>
        </w:rPr>
        <w:t xml:space="preserve">setempat. Qanun </w:t>
      </w:r>
      <w:r>
        <w:rPr>
          <w:rFonts w:ascii="Times New Roman" w:hAnsi="Times New Roman" w:cs="Times New Roman"/>
          <w:color w:val="000000" w:themeColor="text1"/>
          <w:lang w:val="en-US"/>
        </w:rPr>
        <w:t>g</w:t>
      </w:r>
      <w:r w:rsidR="00114513" w:rsidRPr="001C4E00">
        <w:rPr>
          <w:rFonts w:ascii="Times New Roman" w:hAnsi="Times New Roman" w:cs="Times New Roman"/>
          <w:color w:val="000000" w:themeColor="text1"/>
          <w:lang w:val="en-US"/>
        </w:rPr>
        <w:t>ampong berlaku di wilayah-w</w:t>
      </w:r>
      <w:r>
        <w:rPr>
          <w:rFonts w:ascii="Times New Roman" w:hAnsi="Times New Roman" w:cs="Times New Roman"/>
          <w:color w:val="000000" w:themeColor="text1"/>
          <w:lang w:val="en-US"/>
        </w:rPr>
        <w:t>ilayah gampong tertentu, Qanun g</w:t>
      </w:r>
      <w:r w:rsidR="00114513" w:rsidRPr="001C4E00">
        <w:rPr>
          <w:rFonts w:ascii="Times New Roman" w:hAnsi="Times New Roman" w:cs="Times New Roman"/>
          <w:color w:val="000000" w:themeColor="text1"/>
          <w:lang w:val="en-US"/>
        </w:rPr>
        <w:t xml:space="preserve">ampong merupakan penjabaran lebih lanjut dari peraturan dan pedoman yang lebih tinggi dengan mempertimbangkan keadaan sosial dari wilayah </w:t>
      </w:r>
      <w:r w:rsidR="00114513">
        <w:rPr>
          <w:rFonts w:ascii="Times New Roman" w:hAnsi="Times New Roman" w:cs="Times New Roman"/>
          <w:color w:val="000000" w:themeColor="text1"/>
          <w:lang w:val="en-US"/>
        </w:rPr>
        <w:t>gampong tersebut</w:t>
      </w:r>
      <w:r w:rsidR="00114513" w:rsidRPr="001C4E00">
        <w:rPr>
          <w:rFonts w:ascii="Times New Roman" w:hAnsi="Times New Roman" w:cs="Times New Roman"/>
          <w:color w:val="000000" w:themeColor="text1"/>
          <w:lang w:val="en-US"/>
        </w:rPr>
        <w:t>. Qanun gampong dilarang berbenturan dengan kepentingan umum atau peraturan dan pedoman yang berpotensi lebih tinggi. Masyarakat pada umumnya memiliki pilihan untuk memberikan masukan secara lisan atau tertulis dalam bentuk dalam rang</w:t>
      </w:r>
      <w:r w:rsidR="00114513">
        <w:rPr>
          <w:rFonts w:ascii="Times New Roman" w:hAnsi="Times New Roman" w:cs="Times New Roman"/>
          <w:color w:val="000000" w:themeColor="text1"/>
          <w:lang w:val="en-US"/>
        </w:rPr>
        <w:t>ka mempersiapkan atau menelaah r</w:t>
      </w:r>
      <w:r w:rsidR="00114513" w:rsidRPr="001C4E00">
        <w:rPr>
          <w:rFonts w:ascii="Times New Roman" w:hAnsi="Times New Roman" w:cs="Times New Roman"/>
          <w:color w:val="000000" w:themeColor="text1"/>
          <w:lang w:val="en-US"/>
        </w:rPr>
        <w:t xml:space="preserve">ancangan </w:t>
      </w:r>
      <w:r w:rsidR="00114513">
        <w:rPr>
          <w:rFonts w:ascii="Times New Roman" w:hAnsi="Times New Roman" w:cs="Times New Roman"/>
          <w:color w:val="000000" w:themeColor="text1"/>
          <w:lang w:val="en-US"/>
        </w:rPr>
        <w:t>q</w:t>
      </w:r>
      <w:r w:rsidR="00114513" w:rsidRPr="001C4E00">
        <w:rPr>
          <w:rFonts w:ascii="Times New Roman" w:hAnsi="Times New Roman" w:cs="Times New Roman"/>
          <w:color w:val="000000" w:themeColor="text1"/>
          <w:lang w:val="en-US"/>
        </w:rPr>
        <w:t xml:space="preserve">anun </w:t>
      </w:r>
      <w:r w:rsidR="00114513">
        <w:rPr>
          <w:rFonts w:ascii="Times New Roman" w:hAnsi="Times New Roman" w:cs="Times New Roman"/>
          <w:color w:val="000000" w:themeColor="text1"/>
          <w:lang w:val="en-US"/>
        </w:rPr>
        <w:t>q</w:t>
      </w:r>
      <w:r w:rsidR="00114513" w:rsidRPr="001C4E00">
        <w:rPr>
          <w:rFonts w:ascii="Times New Roman" w:hAnsi="Times New Roman" w:cs="Times New Roman"/>
          <w:color w:val="000000" w:themeColor="text1"/>
          <w:lang w:val="en-US"/>
        </w:rPr>
        <w:t>ampong.</w:t>
      </w:r>
    </w:p>
    <w:p w:rsidR="00A937F1" w:rsidRPr="00AB7DD2" w:rsidRDefault="00A937F1" w:rsidP="00327338">
      <w:pPr>
        <w:spacing w:after="0" w:line="360" w:lineRule="auto"/>
        <w:jc w:val="both"/>
        <w:rPr>
          <w:rFonts w:ascii="Times New Roman" w:hAnsi="Times New Roman" w:cs="Times New Roman"/>
          <w:b/>
          <w:color w:val="000000" w:themeColor="text1"/>
        </w:rPr>
      </w:pPr>
      <w:r w:rsidRPr="00AB7DD2">
        <w:rPr>
          <w:rFonts w:ascii="Times New Roman" w:hAnsi="Times New Roman" w:cs="Times New Roman"/>
          <w:b/>
          <w:color w:val="000000" w:themeColor="text1"/>
        </w:rPr>
        <w:lastRenderedPageBreak/>
        <w:t>Kawasan Tanpa Rokok</w:t>
      </w:r>
    </w:p>
    <w:p w:rsidR="000B7FA4" w:rsidRPr="001C4E00" w:rsidRDefault="000B7FA4" w:rsidP="000B7FA4">
      <w:pPr>
        <w:spacing w:after="0" w:line="360" w:lineRule="auto"/>
        <w:ind w:firstLine="567"/>
        <w:jc w:val="both"/>
        <w:rPr>
          <w:rFonts w:ascii="Times New Roman" w:hAnsi="Times New Roman" w:cs="Times New Roman"/>
          <w:color w:val="000000" w:themeColor="text1"/>
          <w:lang w:val="en-US"/>
        </w:rPr>
      </w:pPr>
      <w:r w:rsidRPr="001C4E00">
        <w:rPr>
          <w:rFonts w:ascii="Times New Roman" w:hAnsi="Times New Roman" w:cs="Times New Roman"/>
          <w:color w:val="000000" w:themeColor="text1"/>
          <w:lang w:val="en-US"/>
        </w:rPr>
        <w:t xml:space="preserve">Rokok dicirikan sebagai salah satu produk tembakau yang </w:t>
      </w:r>
      <w:r>
        <w:rPr>
          <w:rFonts w:ascii="Times New Roman" w:hAnsi="Times New Roman" w:cs="Times New Roman"/>
          <w:color w:val="000000" w:themeColor="text1"/>
          <w:lang w:val="en-US"/>
        </w:rPr>
        <w:t xml:space="preserve">peruntukannya </w:t>
      </w:r>
      <w:r w:rsidRPr="001C4E00">
        <w:rPr>
          <w:rFonts w:ascii="Times New Roman" w:hAnsi="Times New Roman" w:cs="Times New Roman"/>
          <w:color w:val="000000" w:themeColor="text1"/>
          <w:lang w:val="en-US"/>
        </w:rPr>
        <w:t xml:space="preserve">dibakar, dihisap, dan dihirup termasuk rokok kretek, rokok putih, stogies dan berbagai struktur yang dibuat dari tanaman nicotiana, tabacum, rustica dan berbagai spesies atau bahan yang </w:t>
      </w:r>
      <w:r>
        <w:rPr>
          <w:rFonts w:ascii="Times New Roman" w:hAnsi="Times New Roman" w:cs="Times New Roman"/>
          <w:color w:val="000000" w:themeColor="text1"/>
          <w:lang w:val="en-US"/>
        </w:rPr>
        <w:t>asap mengandung nikotin dan tar, t</w:t>
      </w:r>
      <w:r w:rsidRPr="001C4E00">
        <w:rPr>
          <w:rFonts w:ascii="Times New Roman" w:hAnsi="Times New Roman" w:cs="Times New Roman"/>
          <w:color w:val="000000" w:themeColor="text1"/>
          <w:lang w:val="en-US"/>
        </w:rPr>
        <w:t>erlepas dari zat tambahan (Angriati, 2020). Saat ini, rokok merupakan salah satu barang dengan tingkat pemanfaatan yang tinggi. Isu rokok juga masih menjadi isu publik dan upaya penanggulangannya difokuskan</w:t>
      </w:r>
      <w:r>
        <w:rPr>
          <w:rFonts w:ascii="Times New Roman" w:hAnsi="Times New Roman" w:cs="Times New Roman"/>
          <w:color w:val="000000" w:themeColor="text1"/>
          <w:lang w:val="en-US"/>
        </w:rPr>
        <w:t>,</w:t>
      </w:r>
      <w:r w:rsidRPr="001C4E00">
        <w:rPr>
          <w:rFonts w:ascii="Times New Roman" w:hAnsi="Times New Roman" w:cs="Times New Roman"/>
          <w:color w:val="000000" w:themeColor="text1"/>
          <w:lang w:val="en-US"/>
        </w:rPr>
        <w:t xml:space="preserve"> mengingat isu tersebut mencakup berbagai isu dalam kehidupan sehari-hari (Hasibuan, 2019). Merokok adalah hak individu setiap orang, namun harus fokus pada </w:t>
      </w:r>
      <w:r w:rsidR="00AC6476">
        <w:rPr>
          <w:rFonts w:ascii="Times New Roman" w:hAnsi="Times New Roman" w:cs="Times New Roman"/>
          <w:color w:val="000000" w:themeColor="text1"/>
          <w:lang w:val="en-US"/>
        </w:rPr>
        <w:t>kepentingan</w:t>
      </w:r>
      <w:r w:rsidRPr="001C4E00">
        <w:rPr>
          <w:rFonts w:ascii="Times New Roman" w:hAnsi="Times New Roman" w:cs="Times New Roman"/>
          <w:color w:val="000000" w:themeColor="text1"/>
          <w:lang w:val="en-US"/>
        </w:rPr>
        <w:t xml:space="preserve"> umum, dengan tujuan agar hak orang lain dapat dipertahankan. Daerah bebas asap rokok sangat penting karena dapat melindungi dari risiko yang ditimbulkan oleh asap rokok. Orang-orang yang tidak merokok memiliki hak untuk menghirup udara </w:t>
      </w:r>
      <w:r w:rsidR="00AC6476">
        <w:rPr>
          <w:rFonts w:ascii="Times New Roman" w:hAnsi="Times New Roman" w:cs="Times New Roman"/>
          <w:color w:val="000000" w:themeColor="text1"/>
          <w:lang w:val="en-US"/>
        </w:rPr>
        <w:t xml:space="preserve"> segar serta</w:t>
      </w:r>
      <w:r w:rsidRPr="001C4E00">
        <w:rPr>
          <w:rFonts w:ascii="Times New Roman" w:hAnsi="Times New Roman" w:cs="Times New Roman"/>
          <w:color w:val="000000" w:themeColor="text1"/>
          <w:lang w:val="en-US"/>
        </w:rPr>
        <w:t xml:space="preserve"> dibebaskan dari asap tembakau yang mengerikan. Keterbukaan terhadap rokok cukup lama dan terus-menerus dapat mempengaruhi kesejahteraan, dapat menyebabkan perubahan</w:t>
      </w:r>
      <w:r>
        <w:rPr>
          <w:rFonts w:ascii="Times New Roman" w:hAnsi="Times New Roman" w:cs="Times New Roman"/>
          <w:color w:val="000000" w:themeColor="text1"/>
          <w:lang w:val="en-US"/>
        </w:rPr>
        <w:t xml:space="preserve">, </w:t>
      </w:r>
      <w:r w:rsidRPr="001C4E00">
        <w:rPr>
          <w:rFonts w:ascii="Times New Roman" w:hAnsi="Times New Roman" w:cs="Times New Roman"/>
          <w:color w:val="000000" w:themeColor="text1"/>
          <w:lang w:val="en-US"/>
        </w:rPr>
        <w:t xml:space="preserve">kemampuan saluran pernapasan dan jaringan paru-paru (Umniati dan Akbal, 2016). Setiap orang harus dilindungi dari keterbukaan terhadap asap tembakau, </w:t>
      </w:r>
      <w:r>
        <w:rPr>
          <w:rFonts w:ascii="Times New Roman" w:hAnsi="Times New Roman" w:cs="Times New Roman"/>
          <w:color w:val="000000" w:themeColor="text1"/>
          <w:lang w:val="en-US"/>
        </w:rPr>
        <w:t>di luar ruangan maupun dalam ruangan</w:t>
      </w:r>
      <w:r w:rsidRPr="001C4E00">
        <w:rPr>
          <w:rFonts w:ascii="Times New Roman" w:hAnsi="Times New Roman" w:cs="Times New Roman"/>
          <w:color w:val="000000" w:themeColor="text1"/>
          <w:lang w:val="en-US"/>
        </w:rPr>
        <w:t xml:space="preserve">. Racun yang terkandung dalam asap tembakau yang masuk ke dalam tubuh semakin lama semakin banyak dan akan </w:t>
      </w:r>
      <w:r w:rsidRPr="001C4E00">
        <w:rPr>
          <w:rFonts w:ascii="Times New Roman" w:hAnsi="Times New Roman" w:cs="Times New Roman"/>
          <w:color w:val="000000" w:themeColor="text1"/>
          <w:lang w:val="en-US"/>
        </w:rPr>
        <w:lastRenderedPageBreak/>
        <w:t xml:space="preserve">dibuang oleh tubuh serta menimbulkan berbagai masalah kesehatan. Salah satu upaya untuk mengamankan </w:t>
      </w:r>
      <w:r>
        <w:rPr>
          <w:rFonts w:ascii="Times New Roman" w:hAnsi="Times New Roman" w:cs="Times New Roman"/>
          <w:color w:val="000000" w:themeColor="text1"/>
          <w:lang w:val="en-US"/>
        </w:rPr>
        <w:t xml:space="preserve">warga </w:t>
      </w:r>
      <w:r w:rsidRPr="001C4E00">
        <w:rPr>
          <w:rFonts w:ascii="Times New Roman" w:hAnsi="Times New Roman" w:cs="Times New Roman"/>
          <w:color w:val="000000" w:themeColor="text1"/>
          <w:lang w:val="en-US"/>
        </w:rPr>
        <w:t xml:space="preserve">bahkan keluarga adalah dengan melaksanakan Kawasan Tanpa Rokok (KTR). Kawasan </w:t>
      </w:r>
      <w:r w:rsidR="008A6006">
        <w:rPr>
          <w:rFonts w:ascii="Times New Roman" w:hAnsi="Times New Roman" w:cs="Times New Roman"/>
          <w:color w:val="000000" w:themeColor="text1"/>
          <w:lang w:val="en-US"/>
        </w:rPr>
        <w:t>t</w:t>
      </w:r>
      <w:r w:rsidRPr="001C4E00">
        <w:rPr>
          <w:rFonts w:ascii="Times New Roman" w:hAnsi="Times New Roman" w:cs="Times New Roman"/>
          <w:color w:val="000000" w:themeColor="text1"/>
          <w:lang w:val="en-US"/>
        </w:rPr>
        <w:t xml:space="preserve">anpa </w:t>
      </w:r>
      <w:r w:rsidR="008A6006">
        <w:rPr>
          <w:rFonts w:ascii="Times New Roman" w:hAnsi="Times New Roman" w:cs="Times New Roman"/>
          <w:color w:val="000000" w:themeColor="text1"/>
          <w:lang w:val="en-US"/>
        </w:rPr>
        <w:t>r</w:t>
      </w:r>
      <w:r w:rsidRPr="001C4E00">
        <w:rPr>
          <w:rFonts w:ascii="Times New Roman" w:hAnsi="Times New Roman" w:cs="Times New Roman"/>
          <w:color w:val="000000" w:themeColor="text1"/>
          <w:lang w:val="en-US"/>
        </w:rPr>
        <w:t xml:space="preserve">okok </w:t>
      </w:r>
      <w:r w:rsidR="008A6006">
        <w:rPr>
          <w:rFonts w:ascii="Times New Roman" w:hAnsi="Times New Roman" w:cs="Times New Roman"/>
          <w:color w:val="000000" w:themeColor="text1"/>
          <w:lang w:val="en-US"/>
        </w:rPr>
        <w:t xml:space="preserve"> </w:t>
      </w:r>
      <w:r w:rsidRPr="001C4E00">
        <w:rPr>
          <w:rFonts w:ascii="Times New Roman" w:hAnsi="Times New Roman" w:cs="Times New Roman"/>
          <w:color w:val="000000" w:themeColor="text1"/>
          <w:lang w:val="en-US"/>
        </w:rPr>
        <w:t xml:space="preserve">menunjuk sebagai upaya untuk melindungi masyarakat umum dari dampak keterbukaan terhadap asap rokok </w:t>
      </w:r>
      <w:r>
        <w:rPr>
          <w:rFonts w:ascii="Times New Roman" w:hAnsi="Times New Roman" w:cs="Times New Roman"/>
          <w:color w:val="000000" w:themeColor="text1"/>
          <w:lang w:val="en-US"/>
        </w:rPr>
        <w:t xml:space="preserve">dan </w:t>
      </w:r>
      <w:r w:rsidRPr="001C4E00">
        <w:rPr>
          <w:rFonts w:ascii="Times New Roman" w:hAnsi="Times New Roman" w:cs="Times New Roman"/>
          <w:color w:val="000000" w:themeColor="text1"/>
          <w:lang w:val="en-US"/>
        </w:rPr>
        <w:t xml:space="preserve">terhadap kesejahteraan. Racun dasar dalam rokok adalah tar, nokotin, dan karbon monoksida, racun ini sebagian besar terkandung dalam asap tembakau yang menyebabkan orang lain yang tidak merokok tetapi menghirup asap tembakau memiliki pertaruhan yang lebih berbahaya daripada perokok langsung. </w:t>
      </w:r>
      <w:r>
        <w:rPr>
          <w:rFonts w:ascii="Times New Roman" w:hAnsi="Times New Roman" w:cs="Times New Roman"/>
          <w:color w:val="000000" w:themeColor="text1"/>
          <w:lang w:val="en-US"/>
        </w:rPr>
        <w:t xml:space="preserve">(Filial dan </w:t>
      </w:r>
      <w:r w:rsidRPr="001C4E00">
        <w:rPr>
          <w:rFonts w:ascii="Times New Roman" w:hAnsi="Times New Roman" w:cs="Times New Roman"/>
          <w:color w:val="000000" w:themeColor="text1"/>
          <w:lang w:val="en-US"/>
        </w:rPr>
        <w:t>Rai</w:t>
      </w:r>
      <w:r>
        <w:rPr>
          <w:rFonts w:ascii="Times New Roman" w:hAnsi="Times New Roman" w:cs="Times New Roman"/>
          <w:color w:val="000000" w:themeColor="text1"/>
          <w:lang w:val="en-US"/>
        </w:rPr>
        <w:t>s</w:t>
      </w:r>
      <w:r w:rsidRPr="001C4E00">
        <w:rPr>
          <w:rFonts w:ascii="Times New Roman" w:hAnsi="Times New Roman" w:cs="Times New Roman"/>
          <w:color w:val="000000" w:themeColor="text1"/>
          <w:lang w:val="en-US"/>
        </w:rPr>
        <w:t xml:space="preserve">, 2021). Infeksi berisiko yang disebabkan oleh asap tembakau yang menyebabkan kematian bagi perokok dan </w:t>
      </w:r>
      <w:r>
        <w:rPr>
          <w:rFonts w:ascii="Times New Roman" w:hAnsi="Times New Roman" w:cs="Times New Roman"/>
          <w:color w:val="000000" w:themeColor="text1"/>
          <w:lang w:val="en-US"/>
        </w:rPr>
        <w:t xml:space="preserve">non </w:t>
      </w:r>
      <w:r w:rsidRPr="001C4E00">
        <w:rPr>
          <w:rFonts w:ascii="Times New Roman" w:hAnsi="Times New Roman" w:cs="Times New Roman"/>
          <w:color w:val="000000" w:themeColor="text1"/>
          <w:lang w:val="en-US"/>
        </w:rPr>
        <w:t>perokok</w:t>
      </w:r>
      <w:r>
        <w:rPr>
          <w:rFonts w:ascii="Times New Roman" w:hAnsi="Times New Roman" w:cs="Times New Roman"/>
          <w:color w:val="000000" w:themeColor="text1"/>
          <w:lang w:val="en-US"/>
        </w:rPr>
        <w:t xml:space="preserve">. Perilaku </w:t>
      </w:r>
      <w:r w:rsidR="008A6006">
        <w:rPr>
          <w:rFonts w:ascii="Times New Roman" w:hAnsi="Times New Roman" w:cs="Times New Roman"/>
          <w:color w:val="000000" w:themeColor="text1"/>
          <w:lang w:val="en-US"/>
        </w:rPr>
        <w:t>m</w:t>
      </w:r>
      <w:r>
        <w:rPr>
          <w:rFonts w:ascii="Times New Roman" w:hAnsi="Times New Roman" w:cs="Times New Roman"/>
          <w:color w:val="000000" w:themeColor="text1"/>
          <w:lang w:val="en-US"/>
        </w:rPr>
        <w:t xml:space="preserve">asyarakat yang hidup sehat akan mampu </w:t>
      </w:r>
      <w:r w:rsidRPr="001C4E00">
        <w:rPr>
          <w:rFonts w:ascii="Times New Roman" w:hAnsi="Times New Roman" w:cs="Times New Roman"/>
          <w:color w:val="000000" w:themeColor="text1"/>
          <w:lang w:val="en-US"/>
        </w:rPr>
        <w:t>meningkatkan efisiensi kerja yang ideal, men</w:t>
      </w:r>
      <w:r>
        <w:rPr>
          <w:rFonts w:ascii="Times New Roman" w:hAnsi="Times New Roman" w:cs="Times New Roman"/>
          <w:color w:val="000000" w:themeColor="text1"/>
          <w:lang w:val="en-US"/>
        </w:rPr>
        <w:t xml:space="preserve">ciptakan </w:t>
      </w:r>
      <w:r w:rsidRPr="001C4E00">
        <w:rPr>
          <w:rFonts w:ascii="Times New Roman" w:hAnsi="Times New Roman" w:cs="Times New Roman"/>
          <w:color w:val="000000" w:themeColor="text1"/>
          <w:lang w:val="en-US"/>
        </w:rPr>
        <w:t>kualitas udara yang sehat dan bersih, terbebas dari asap rokok, mengurangi jumlah perokok dan mencegah perokok pemula untuk me</w:t>
      </w:r>
      <w:r>
        <w:rPr>
          <w:rFonts w:ascii="Times New Roman" w:hAnsi="Times New Roman" w:cs="Times New Roman"/>
          <w:color w:val="000000" w:themeColor="text1"/>
          <w:lang w:val="en-US"/>
        </w:rPr>
        <w:t xml:space="preserve">nciptakan </w:t>
      </w:r>
      <w:r w:rsidRPr="001C4E00">
        <w:rPr>
          <w:rFonts w:ascii="Times New Roman" w:hAnsi="Times New Roman" w:cs="Times New Roman"/>
          <w:color w:val="000000" w:themeColor="text1"/>
          <w:lang w:val="en-US"/>
        </w:rPr>
        <w:t xml:space="preserve">usia muda yang sehat. Kawasan bebas rokok dibagi menjadi 7 titik antara lain: </w:t>
      </w:r>
      <w:r w:rsidR="008A6006">
        <w:rPr>
          <w:rFonts w:ascii="Times New Roman" w:hAnsi="Times New Roman" w:cs="Times New Roman"/>
          <w:color w:val="000000" w:themeColor="text1"/>
          <w:lang w:val="en-US"/>
        </w:rPr>
        <w:t>k</w:t>
      </w:r>
      <w:r w:rsidRPr="001C4E00">
        <w:rPr>
          <w:rFonts w:ascii="Times New Roman" w:hAnsi="Times New Roman" w:cs="Times New Roman"/>
          <w:color w:val="000000" w:themeColor="text1"/>
          <w:lang w:val="en-US"/>
        </w:rPr>
        <w:t xml:space="preserve">antor administrasi kesejahteraan, tempat belajar dan mengajar, tempat bermain anak muda, tempat </w:t>
      </w:r>
      <w:r>
        <w:rPr>
          <w:rFonts w:ascii="Times New Roman" w:hAnsi="Times New Roman" w:cs="Times New Roman"/>
          <w:color w:val="000000" w:themeColor="text1"/>
          <w:lang w:val="en-US"/>
        </w:rPr>
        <w:t>untuk keagamaan</w:t>
      </w:r>
      <w:r w:rsidRPr="001C4E00">
        <w:rPr>
          <w:rFonts w:ascii="Times New Roman" w:hAnsi="Times New Roman" w:cs="Times New Roman"/>
          <w:color w:val="000000" w:themeColor="text1"/>
          <w:lang w:val="en-US"/>
        </w:rPr>
        <w:t>, trans</w:t>
      </w:r>
      <w:r w:rsidR="008A6006">
        <w:rPr>
          <w:rFonts w:ascii="Times New Roman" w:hAnsi="Times New Roman" w:cs="Times New Roman"/>
          <w:color w:val="000000" w:themeColor="text1"/>
          <w:lang w:val="en-US"/>
        </w:rPr>
        <w:t xml:space="preserve">portasi umum, lingkungan kerja </w:t>
      </w:r>
      <w:r w:rsidRPr="001C4E00">
        <w:rPr>
          <w:rFonts w:ascii="Times New Roman" w:hAnsi="Times New Roman" w:cs="Times New Roman"/>
          <w:color w:val="000000" w:themeColor="text1"/>
          <w:lang w:val="en-US"/>
        </w:rPr>
        <w:t>dan tempat umum (Dewi, 2021).</w:t>
      </w:r>
    </w:p>
    <w:p w:rsidR="00486CA9" w:rsidRPr="006B41D7" w:rsidRDefault="00486CA9" w:rsidP="00486CA9">
      <w:pPr>
        <w:spacing w:after="0" w:line="360" w:lineRule="auto"/>
        <w:ind w:firstLine="567"/>
        <w:jc w:val="both"/>
        <w:rPr>
          <w:rFonts w:ascii="Times New Roman" w:hAnsi="Times New Roman" w:cs="Times New Roman"/>
          <w:color w:val="000000" w:themeColor="text1"/>
          <w:lang w:val="en-US"/>
        </w:rPr>
      </w:pPr>
      <w:r w:rsidRPr="00201FE1">
        <w:rPr>
          <w:rFonts w:ascii="Times New Roman" w:hAnsi="Times New Roman" w:cs="Times New Roman"/>
          <w:color w:val="000000" w:themeColor="text1"/>
        </w:rPr>
        <w:t>Undang-Undang</w:t>
      </w:r>
      <w:r w:rsidRPr="00201FE1">
        <w:rPr>
          <w:rFonts w:ascii="Times New Roman" w:hAnsi="Times New Roman" w:cs="Times New Roman"/>
          <w:color w:val="000000" w:themeColor="text1"/>
          <w:lang w:val="en-US"/>
        </w:rPr>
        <w:t xml:space="preserve"> Nomor 35 Tahun 2009 tentang </w:t>
      </w:r>
      <w:r w:rsidR="00C45210">
        <w:rPr>
          <w:rFonts w:ascii="Times New Roman" w:hAnsi="Times New Roman" w:cs="Times New Roman"/>
          <w:color w:val="000000" w:themeColor="text1"/>
          <w:lang w:val="en-US"/>
        </w:rPr>
        <w:t>Narkotika p</w:t>
      </w:r>
      <w:r w:rsidRPr="00201FE1">
        <w:rPr>
          <w:rFonts w:ascii="Times New Roman" w:hAnsi="Times New Roman" w:cs="Times New Roman"/>
          <w:color w:val="000000" w:themeColor="text1"/>
          <w:lang w:val="en-US"/>
        </w:rPr>
        <w:t>asal 1, yang dimaksud dengan candu</w:t>
      </w:r>
      <w:r w:rsidRPr="006B41D7">
        <w:rPr>
          <w:rFonts w:ascii="Times New Roman" w:hAnsi="Times New Roman" w:cs="Times New Roman"/>
          <w:color w:val="000000" w:themeColor="text1"/>
          <w:lang w:val="en-US"/>
        </w:rPr>
        <w:t xml:space="preserve"> dalam undang-undang adalah zat atau obat yang diperoleh </w:t>
      </w:r>
      <w:r w:rsidRPr="006B41D7">
        <w:rPr>
          <w:rFonts w:ascii="Times New Roman" w:hAnsi="Times New Roman" w:cs="Times New Roman"/>
          <w:color w:val="000000" w:themeColor="text1"/>
          <w:lang w:val="en-US"/>
        </w:rPr>
        <w:lastRenderedPageBreak/>
        <w:t xml:space="preserve">dari tumbuh-tumbuhan atau bukan tumbuhan, baik </w:t>
      </w:r>
      <w:r w:rsidR="00C45210">
        <w:rPr>
          <w:rFonts w:ascii="Times New Roman" w:hAnsi="Times New Roman" w:cs="Times New Roman"/>
          <w:color w:val="000000" w:themeColor="text1"/>
          <w:lang w:val="en-US"/>
        </w:rPr>
        <w:t>buatan maupun setengah rekayasa</w:t>
      </w:r>
      <w:r w:rsidRPr="006B41D7">
        <w:rPr>
          <w:rFonts w:ascii="Times New Roman" w:hAnsi="Times New Roman" w:cs="Times New Roman"/>
          <w:color w:val="000000" w:themeColor="text1"/>
          <w:lang w:val="en-US"/>
        </w:rPr>
        <w:t xml:space="preserve"> yang dapat menyebabkan berkurangnya atau berubahnya kesadaran, kehilangan rasa, berkurang sampai dengan hilang rasa perih dan dapat menimbulkan ketergantungan, yang dapat dipisahkan menjadi </w:t>
      </w:r>
      <w:r>
        <w:rPr>
          <w:rFonts w:ascii="Times New Roman" w:hAnsi="Times New Roman" w:cs="Times New Roman"/>
          <w:color w:val="000000" w:themeColor="text1"/>
          <w:lang w:val="en-US"/>
        </w:rPr>
        <w:t xml:space="preserve">golongan-golongan </w:t>
      </w:r>
      <w:r w:rsidRPr="006B41D7">
        <w:rPr>
          <w:rFonts w:ascii="Times New Roman" w:hAnsi="Times New Roman" w:cs="Times New Roman"/>
          <w:color w:val="000000" w:themeColor="text1"/>
          <w:lang w:val="en-US"/>
        </w:rPr>
        <w:t xml:space="preserve">yang diatur dalam Peraturan ini. Dalam pasal 1 angka 1 </w:t>
      </w:r>
      <w:r>
        <w:rPr>
          <w:rFonts w:ascii="Times New Roman" w:hAnsi="Times New Roman" w:cs="Times New Roman"/>
          <w:color w:val="000000" w:themeColor="text1"/>
          <w:lang w:val="en-US"/>
        </w:rPr>
        <w:t xml:space="preserve">Undang-Undang </w:t>
      </w:r>
      <w:r w:rsidRPr="006B41D7">
        <w:rPr>
          <w:rFonts w:ascii="Times New Roman" w:hAnsi="Times New Roman" w:cs="Times New Roman"/>
          <w:color w:val="000000" w:themeColor="text1"/>
          <w:lang w:val="en-US"/>
        </w:rPr>
        <w:t>No</w:t>
      </w:r>
      <w:r>
        <w:rPr>
          <w:rFonts w:ascii="Times New Roman" w:hAnsi="Times New Roman" w:cs="Times New Roman"/>
          <w:color w:val="000000" w:themeColor="text1"/>
          <w:lang w:val="en-US"/>
        </w:rPr>
        <w:t xml:space="preserve">mor </w:t>
      </w:r>
      <w:r w:rsidRPr="006B41D7">
        <w:rPr>
          <w:rFonts w:ascii="Times New Roman" w:hAnsi="Times New Roman" w:cs="Times New Roman"/>
          <w:color w:val="000000" w:themeColor="text1"/>
          <w:lang w:val="en-US"/>
        </w:rPr>
        <w:t xml:space="preserve"> 35 Tahun 2009 tentang </w:t>
      </w:r>
      <w:r>
        <w:rPr>
          <w:rFonts w:ascii="Times New Roman" w:hAnsi="Times New Roman" w:cs="Times New Roman"/>
          <w:color w:val="000000" w:themeColor="text1"/>
          <w:lang w:val="en-US"/>
        </w:rPr>
        <w:t xml:space="preserve">narkotika </w:t>
      </w:r>
      <w:r w:rsidRPr="006B41D7">
        <w:rPr>
          <w:rFonts w:ascii="Times New Roman" w:hAnsi="Times New Roman" w:cs="Times New Roman"/>
          <w:color w:val="000000" w:themeColor="text1"/>
          <w:lang w:val="en-US"/>
        </w:rPr>
        <w:t xml:space="preserve">sebagaimana dimaksud di atas, Mardani mengungkapkan mengenai pengertian </w:t>
      </w:r>
      <w:r>
        <w:rPr>
          <w:rFonts w:ascii="Times New Roman" w:hAnsi="Times New Roman" w:cs="Times New Roman"/>
          <w:color w:val="000000" w:themeColor="text1"/>
          <w:lang w:val="en-US"/>
        </w:rPr>
        <w:t>narkotika</w:t>
      </w:r>
      <w:r w:rsidRPr="006B41D7">
        <w:rPr>
          <w:rFonts w:ascii="Times New Roman" w:hAnsi="Times New Roman" w:cs="Times New Roman"/>
          <w:color w:val="000000" w:themeColor="text1"/>
          <w:lang w:val="en-US"/>
        </w:rPr>
        <w:t xml:space="preserve">, bahwa yang dimaksud dengan </w:t>
      </w:r>
      <w:r>
        <w:rPr>
          <w:rFonts w:ascii="Times New Roman" w:hAnsi="Times New Roman" w:cs="Times New Roman"/>
          <w:color w:val="000000" w:themeColor="text1"/>
          <w:lang w:val="en-US"/>
        </w:rPr>
        <w:t>narkotika</w:t>
      </w:r>
      <w:r w:rsidRPr="006B41D7">
        <w:rPr>
          <w:rFonts w:ascii="Times New Roman" w:hAnsi="Times New Roman" w:cs="Times New Roman"/>
          <w:color w:val="000000" w:themeColor="text1"/>
          <w:lang w:val="en-US"/>
        </w:rPr>
        <w:t xml:space="preserve"> adalah sebagai berikut: “</w:t>
      </w:r>
      <w:r>
        <w:rPr>
          <w:rFonts w:ascii="Times New Roman" w:hAnsi="Times New Roman" w:cs="Times New Roman"/>
          <w:color w:val="000000" w:themeColor="text1"/>
          <w:lang w:val="en-US"/>
        </w:rPr>
        <w:t>narkotika</w:t>
      </w:r>
      <w:r w:rsidRPr="006B41D7">
        <w:rPr>
          <w:rFonts w:ascii="Times New Roman" w:hAnsi="Times New Roman" w:cs="Times New Roman"/>
          <w:color w:val="000000" w:themeColor="text1"/>
          <w:lang w:val="en-US"/>
        </w:rPr>
        <w:t xml:space="preserve"> adalah obat atau zat yang dapat menenangkan keadaan, menimbulkan kejernihan atau penenang, menimbul</w:t>
      </w:r>
      <w:r>
        <w:rPr>
          <w:rFonts w:ascii="Times New Roman" w:hAnsi="Times New Roman" w:cs="Times New Roman"/>
          <w:color w:val="000000" w:themeColor="text1"/>
          <w:lang w:val="en-US"/>
        </w:rPr>
        <w:t>kan kelelahan atau menghidupkan</w:t>
      </w:r>
      <w:r w:rsidRPr="006B41D7">
        <w:rPr>
          <w:rFonts w:ascii="Times New Roman" w:hAnsi="Times New Roman" w:cs="Times New Roman"/>
          <w:color w:val="000000" w:themeColor="text1"/>
          <w:lang w:val="en-US"/>
        </w:rPr>
        <w:t>, dapat</w:t>
      </w:r>
      <w:r>
        <w:rPr>
          <w:rFonts w:ascii="Times New Roman" w:hAnsi="Times New Roman" w:cs="Times New Roman"/>
          <w:color w:val="000000" w:themeColor="text1"/>
          <w:lang w:val="en-US"/>
        </w:rPr>
        <w:t xml:space="preserve"> menimbulkan dampak kesurupan</w:t>
      </w:r>
      <w:r w:rsidRPr="006B41D7">
        <w:rPr>
          <w:rFonts w:ascii="Times New Roman" w:hAnsi="Times New Roman" w:cs="Times New Roman"/>
          <w:color w:val="000000" w:themeColor="text1"/>
          <w:lang w:val="en-US"/>
        </w:rPr>
        <w:t xml:space="preserve"> dan dapat menyebabkan perbudakan atau ketergantungan” (Hidayah, 2019)</w:t>
      </w:r>
      <w:r>
        <w:rPr>
          <w:rFonts w:ascii="Times New Roman" w:hAnsi="Times New Roman" w:cs="Times New Roman"/>
          <w:color w:val="000000" w:themeColor="text1"/>
          <w:lang w:val="en-US"/>
        </w:rPr>
        <w:t>.</w:t>
      </w:r>
    </w:p>
    <w:p w:rsidR="00486CA9" w:rsidRPr="00272AC8" w:rsidRDefault="00486CA9" w:rsidP="00486CA9">
      <w:pPr>
        <w:spacing w:after="0" w:line="360" w:lineRule="auto"/>
        <w:ind w:firstLine="567"/>
        <w:jc w:val="both"/>
        <w:rPr>
          <w:rFonts w:ascii="Times New Roman" w:hAnsi="Times New Roman" w:cs="Times New Roman"/>
          <w:color w:val="000000" w:themeColor="text1"/>
          <w:lang w:val="en-US"/>
        </w:rPr>
      </w:pPr>
      <w:r w:rsidRPr="00272AC8">
        <w:rPr>
          <w:rFonts w:ascii="Times New Roman" w:hAnsi="Times New Roman" w:cs="Times New Roman"/>
          <w:color w:val="000000" w:themeColor="text1"/>
          <w:lang w:val="en-US"/>
        </w:rPr>
        <w:t xml:space="preserve">Obat-obatan </w:t>
      </w:r>
      <w:r>
        <w:rPr>
          <w:rFonts w:ascii="Times New Roman" w:hAnsi="Times New Roman" w:cs="Times New Roman"/>
          <w:color w:val="000000" w:themeColor="text1"/>
          <w:lang w:val="en-US"/>
        </w:rPr>
        <w:t xml:space="preserve">terlarang </w:t>
      </w:r>
      <w:r w:rsidRPr="00272AC8">
        <w:rPr>
          <w:rFonts w:ascii="Times New Roman" w:hAnsi="Times New Roman" w:cs="Times New Roman"/>
          <w:color w:val="000000" w:themeColor="text1"/>
          <w:lang w:val="en-US"/>
        </w:rPr>
        <w:t xml:space="preserve">yang </w:t>
      </w:r>
      <w:r>
        <w:rPr>
          <w:rFonts w:ascii="Times New Roman" w:hAnsi="Times New Roman" w:cs="Times New Roman"/>
          <w:color w:val="000000" w:themeColor="text1"/>
          <w:lang w:val="en-US"/>
        </w:rPr>
        <w:t xml:space="preserve">digunakan tidak pada tempatnya </w:t>
      </w:r>
      <w:r w:rsidRPr="00272AC8">
        <w:rPr>
          <w:rFonts w:ascii="Times New Roman" w:hAnsi="Times New Roman" w:cs="Times New Roman"/>
          <w:color w:val="000000" w:themeColor="text1"/>
          <w:lang w:val="en-US"/>
        </w:rPr>
        <w:t xml:space="preserve">dapat membuat keseimbangan elektrolit menurun, menyebabkan tubuh menjadi </w:t>
      </w:r>
      <w:r>
        <w:rPr>
          <w:rFonts w:ascii="Times New Roman" w:hAnsi="Times New Roman" w:cs="Times New Roman"/>
          <w:color w:val="000000" w:themeColor="text1"/>
          <w:lang w:val="en-US"/>
        </w:rPr>
        <w:t>kering</w:t>
      </w:r>
      <w:r w:rsidRPr="00272AC8">
        <w:rPr>
          <w:rFonts w:ascii="Times New Roman" w:hAnsi="Times New Roman" w:cs="Times New Roman"/>
          <w:color w:val="000000" w:themeColor="text1"/>
          <w:lang w:val="en-US"/>
        </w:rPr>
        <w:t>. Penggunaan obat</w:t>
      </w:r>
      <w:r>
        <w:rPr>
          <w:rFonts w:ascii="Times New Roman" w:hAnsi="Times New Roman" w:cs="Times New Roman"/>
          <w:color w:val="000000" w:themeColor="text1"/>
          <w:lang w:val="en-US"/>
        </w:rPr>
        <w:t xml:space="preserve">-obatan </w:t>
      </w:r>
      <w:r w:rsidRPr="00272AC8">
        <w:rPr>
          <w:rFonts w:ascii="Times New Roman" w:hAnsi="Times New Roman" w:cs="Times New Roman"/>
          <w:color w:val="000000" w:themeColor="text1"/>
          <w:lang w:val="en-US"/>
        </w:rPr>
        <w:t>secara terus-menerus (paksaan) membuat tubuh mengalami kejang, visualisasi, cara berperilaku yang memaksa dan sensasi sesak di dada. Dampak pesimistis penggunaan obat-obatan terlarang pada anak-anak atau remaja adalah sebagai b</w:t>
      </w:r>
      <w:r>
        <w:rPr>
          <w:rFonts w:ascii="Times New Roman" w:hAnsi="Times New Roman" w:cs="Times New Roman"/>
          <w:color w:val="000000" w:themeColor="text1"/>
          <w:lang w:val="en-US"/>
        </w:rPr>
        <w:t>erikut, perubahan mental, watak</w:t>
      </w:r>
      <w:r w:rsidRPr="00272AC8">
        <w:rPr>
          <w:rFonts w:ascii="Times New Roman" w:hAnsi="Times New Roman" w:cs="Times New Roman"/>
          <w:color w:val="000000" w:themeColor="text1"/>
          <w:lang w:val="en-US"/>
        </w:rPr>
        <w:t xml:space="preserve">, kenakalan </w:t>
      </w:r>
      <w:r>
        <w:rPr>
          <w:rFonts w:ascii="Times New Roman" w:hAnsi="Times New Roman" w:cs="Times New Roman"/>
          <w:color w:val="000000" w:themeColor="text1"/>
          <w:lang w:val="en-US"/>
        </w:rPr>
        <w:t>terus menerus</w:t>
      </w:r>
      <w:r w:rsidRPr="00272AC8">
        <w:rPr>
          <w:rFonts w:ascii="Times New Roman" w:hAnsi="Times New Roman" w:cs="Times New Roman"/>
          <w:color w:val="000000" w:themeColor="text1"/>
          <w:lang w:val="en-US"/>
        </w:rPr>
        <w:t>, berkurangnya disiplin dan nilai-nilai keteladanan, terus menerus menguap, lelah dan malas memikirkan kese</w:t>
      </w:r>
      <w:r>
        <w:rPr>
          <w:rFonts w:ascii="Times New Roman" w:hAnsi="Times New Roman" w:cs="Times New Roman"/>
          <w:color w:val="000000" w:themeColor="text1"/>
          <w:lang w:val="en-US"/>
        </w:rPr>
        <w:t>hatan</w:t>
      </w:r>
      <w:r w:rsidRPr="00272AC8">
        <w:rPr>
          <w:rFonts w:ascii="Times New Roman" w:hAnsi="Times New Roman" w:cs="Times New Roman"/>
          <w:color w:val="000000" w:themeColor="text1"/>
          <w:lang w:val="en-US"/>
        </w:rPr>
        <w:t xml:space="preserve"> pribadi, suka untuk mengambil untuk membeli obat. </w:t>
      </w:r>
      <w:r w:rsidRPr="00272AC8">
        <w:rPr>
          <w:rFonts w:ascii="Times New Roman" w:hAnsi="Times New Roman" w:cs="Times New Roman"/>
          <w:color w:val="000000" w:themeColor="text1"/>
          <w:lang w:val="en-US"/>
        </w:rPr>
        <w:lastRenderedPageBreak/>
        <w:t xml:space="preserve">Betapa berisikonya dampak narkoba bagi usia yang lebih muda, karena selain merugikan kesehatan, mereka juga dapat terjerat hukum pidana dan bahkan dapat dipidana mati, yang sangat menyedihkan dan membuat frustasi baik keluarga maupun untuk kepentingan diri sendiri, dengan alasan bahwa usia yang lebih muda merupakan harapan bagi negara dan wilayah Indonesia dan selanjutnya bagi keluarga. Efek dari pengobatan </w:t>
      </w:r>
      <w:r>
        <w:rPr>
          <w:rFonts w:ascii="Times New Roman" w:hAnsi="Times New Roman" w:cs="Times New Roman"/>
          <w:color w:val="000000" w:themeColor="text1"/>
          <w:lang w:val="en-US"/>
        </w:rPr>
        <w:t>pemakai</w:t>
      </w:r>
      <w:r w:rsidRPr="00272AC8">
        <w:rPr>
          <w:rFonts w:ascii="Times New Roman" w:hAnsi="Times New Roman" w:cs="Times New Roman"/>
          <w:color w:val="000000" w:themeColor="text1"/>
          <w:lang w:val="en-US"/>
        </w:rPr>
        <w:t xml:space="preserve"> juga dapat dirasakan oleh keluarga antara lain mempermalukan keluarga, dikucilkan oleh masyarakat sekitar, dan meresahkan keluarga dengan alasan </w:t>
      </w:r>
      <w:r>
        <w:rPr>
          <w:rFonts w:ascii="Times New Roman" w:hAnsi="Times New Roman" w:cs="Times New Roman"/>
          <w:color w:val="000000" w:themeColor="text1"/>
          <w:lang w:val="en-US"/>
        </w:rPr>
        <w:t>pemakai</w:t>
      </w:r>
      <w:r w:rsidRPr="00272AC8">
        <w:rPr>
          <w:rFonts w:ascii="Times New Roman" w:hAnsi="Times New Roman" w:cs="Times New Roman"/>
          <w:color w:val="000000" w:themeColor="text1"/>
          <w:lang w:val="en-US"/>
        </w:rPr>
        <w:t xml:space="preserve"> akan meminta dan berusaha mengambil uang untuk membelinya.</w:t>
      </w:r>
    </w:p>
    <w:p w:rsidR="00EB2F53" w:rsidRDefault="00EB2F53" w:rsidP="00327338">
      <w:pPr>
        <w:spacing w:after="0" w:line="360" w:lineRule="auto"/>
        <w:jc w:val="both"/>
        <w:rPr>
          <w:rFonts w:ascii="Times New Roman" w:hAnsi="Times New Roman" w:cs="Times New Roman"/>
          <w:b/>
          <w:lang w:val="en-US"/>
        </w:rPr>
      </w:pPr>
    </w:p>
    <w:p w:rsidR="00F649FE" w:rsidRPr="00327338" w:rsidRDefault="00A1593E" w:rsidP="00327338">
      <w:pPr>
        <w:spacing w:after="0" w:line="360" w:lineRule="auto"/>
        <w:jc w:val="both"/>
        <w:rPr>
          <w:rFonts w:ascii="Times New Roman" w:hAnsi="Times New Roman" w:cs="Times New Roman"/>
        </w:rPr>
      </w:pPr>
      <w:r w:rsidRPr="00327338">
        <w:rPr>
          <w:rFonts w:ascii="Times New Roman" w:hAnsi="Times New Roman" w:cs="Times New Roman"/>
          <w:b/>
        </w:rPr>
        <w:t>RESEARCH METHODS</w:t>
      </w:r>
    </w:p>
    <w:p w:rsidR="00051869" w:rsidRPr="000A115A" w:rsidRDefault="00A60F1A" w:rsidP="00327338">
      <w:pPr>
        <w:spacing w:after="0" w:line="360" w:lineRule="auto"/>
        <w:ind w:firstLine="567"/>
        <w:jc w:val="both"/>
        <w:rPr>
          <w:rFonts w:ascii="Times New Roman" w:hAnsi="Times New Roman" w:cs="Times New Roman"/>
          <w:color w:val="000000" w:themeColor="text1"/>
          <w:lang w:val="en-US"/>
        </w:rPr>
      </w:pPr>
      <w:r w:rsidRPr="00A60F1A">
        <w:rPr>
          <w:rFonts w:ascii="Times New Roman" w:hAnsi="Times New Roman" w:cs="Times New Roman"/>
          <w:color w:val="000000" w:themeColor="text1"/>
        </w:rPr>
        <w:t xml:space="preserve">Metode yang digunakan dalam penelitian ini adalah deskriftif kualitatif. Teknik penentuan informan menggunakan teknik </w:t>
      </w:r>
      <w:r w:rsidRPr="00A60F1A">
        <w:rPr>
          <w:rFonts w:ascii="Times New Roman" w:hAnsi="Times New Roman" w:cs="Times New Roman"/>
          <w:i/>
          <w:color w:val="000000" w:themeColor="text1"/>
        </w:rPr>
        <w:t>non probability sampling</w:t>
      </w:r>
      <w:r w:rsidRPr="00A60F1A">
        <w:rPr>
          <w:rFonts w:ascii="Times New Roman" w:hAnsi="Times New Roman" w:cs="Times New Roman"/>
          <w:color w:val="000000" w:themeColor="text1"/>
        </w:rPr>
        <w:t xml:space="preserve"> dengan cara </w:t>
      </w:r>
      <w:r w:rsidRPr="00A60F1A">
        <w:rPr>
          <w:rFonts w:ascii="Times New Roman" w:hAnsi="Times New Roman" w:cs="Times New Roman"/>
          <w:i/>
          <w:color w:val="000000" w:themeColor="text1"/>
        </w:rPr>
        <w:t>purposive sampling</w:t>
      </w:r>
      <w:r w:rsidRPr="00A60F1A">
        <w:rPr>
          <w:rFonts w:ascii="Times New Roman" w:hAnsi="Times New Roman" w:cs="Times New Roman"/>
          <w:color w:val="000000" w:themeColor="text1"/>
        </w:rPr>
        <w:t>, hal ini karena dalam penelitian kualitatif penentuan informan tidak untuk mewakili populasi tetapi melihat kedalaman data, sehingga diperlukan keahlian informan yang menjadi permasalahan dalam penelitian ini. Berdasarkan hal tersebut, maka informan yang digunakan dalam penelitian ini ditentukan berdasarkan tujuan dan pertimbangan tertentu dari peneliti</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 xml:space="preserve"> </w:t>
      </w:r>
    </w:p>
    <w:p w:rsidR="00807213" w:rsidRPr="003F3181" w:rsidRDefault="00A1593E" w:rsidP="00327338">
      <w:pPr>
        <w:tabs>
          <w:tab w:val="left" w:pos="567"/>
        </w:tabs>
        <w:spacing w:before="120" w:after="0" w:line="360" w:lineRule="auto"/>
        <w:jc w:val="both"/>
        <w:rPr>
          <w:rFonts w:ascii="Times New Roman" w:hAnsi="Times New Roman" w:cs="Times New Roman"/>
          <w:b/>
          <w:color w:val="000000" w:themeColor="text1"/>
        </w:rPr>
      </w:pPr>
      <w:r w:rsidRPr="00102156">
        <w:rPr>
          <w:rFonts w:ascii="Times New Roman" w:hAnsi="Times New Roman" w:cs="Times New Roman"/>
          <w:b/>
          <w:color w:val="000000" w:themeColor="text1"/>
        </w:rPr>
        <w:t>DISCUSSION</w:t>
      </w:r>
    </w:p>
    <w:p w:rsidR="00A502F4" w:rsidRPr="0035510A" w:rsidRDefault="00A502F4" w:rsidP="00A502F4">
      <w:pPr>
        <w:pStyle w:val="Default"/>
        <w:spacing w:line="360" w:lineRule="auto"/>
        <w:jc w:val="both"/>
        <w:rPr>
          <w:b/>
          <w:color w:val="000000" w:themeColor="text1"/>
          <w:sz w:val="22"/>
          <w:szCs w:val="22"/>
        </w:rPr>
      </w:pPr>
      <w:r w:rsidRPr="0035510A">
        <w:rPr>
          <w:b/>
          <w:color w:val="000000" w:themeColor="text1"/>
          <w:sz w:val="22"/>
          <w:szCs w:val="22"/>
        </w:rPr>
        <w:t xml:space="preserve">Peran Aparatur Gampong dalam menegakkan Qanun Nomor 3 Tahun 2017 </w:t>
      </w:r>
      <w:r w:rsidRPr="0035510A">
        <w:rPr>
          <w:b/>
          <w:color w:val="000000" w:themeColor="text1"/>
          <w:sz w:val="22"/>
          <w:szCs w:val="22"/>
        </w:rPr>
        <w:lastRenderedPageBreak/>
        <w:t xml:space="preserve">tentang Rumah Bebas Asap Rokok dan Narkoba </w:t>
      </w:r>
    </w:p>
    <w:p w:rsidR="00A502F4" w:rsidRPr="0035510A" w:rsidRDefault="00A502F4" w:rsidP="00A502F4">
      <w:pPr>
        <w:pStyle w:val="Default"/>
        <w:spacing w:line="360" w:lineRule="auto"/>
        <w:ind w:firstLine="567"/>
        <w:jc w:val="both"/>
        <w:rPr>
          <w:color w:val="000000" w:themeColor="text1"/>
          <w:sz w:val="22"/>
          <w:szCs w:val="22"/>
        </w:rPr>
      </w:pPr>
      <w:r w:rsidRPr="0035510A">
        <w:rPr>
          <w:color w:val="000000" w:themeColor="text1"/>
          <w:sz w:val="22"/>
          <w:szCs w:val="22"/>
        </w:rPr>
        <w:t>Qanun Gampong Jangka Alue Nomor 3 Tahun 2017 Tentang Rumah Bebas Asap Rokok dan Narkoba merupakan salah satu produk hukum gampong jangka alue yang dibuat dengan tujuan  melindungi kesehatan masyarakat dari bahaya akibat merokok, menciptakan lingkungan hidup yang baik dan sehat, membudayakan hidup sehat, menekan angka pertumbuhan perokok pemula, membatasi ruang bagi perokok, pemasaran dan pengiklanan</w:t>
      </w:r>
      <w:r w:rsidR="000A115A">
        <w:rPr>
          <w:color w:val="000000" w:themeColor="text1"/>
          <w:sz w:val="22"/>
          <w:szCs w:val="22"/>
        </w:rPr>
        <w:t xml:space="preserve"> (Pasal 2, Qanun Nomor 3 Tahun 2017)</w:t>
      </w:r>
      <w:r w:rsidRPr="0035510A">
        <w:rPr>
          <w:color w:val="000000" w:themeColor="text1"/>
          <w:sz w:val="22"/>
          <w:szCs w:val="22"/>
        </w:rPr>
        <w:t xml:space="preserve">. </w:t>
      </w:r>
    </w:p>
    <w:p w:rsidR="00A502F4" w:rsidRPr="0035510A" w:rsidRDefault="00A502F4" w:rsidP="00A502F4">
      <w:pPr>
        <w:pStyle w:val="Default"/>
        <w:spacing w:line="360" w:lineRule="auto"/>
        <w:ind w:firstLine="567"/>
        <w:jc w:val="both"/>
        <w:rPr>
          <w:sz w:val="22"/>
          <w:szCs w:val="22"/>
        </w:rPr>
      </w:pPr>
      <w:r w:rsidRPr="0035510A">
        <w:rPr>
          <w:sz w:val="22"/>
          <w:szCs w:val="22"/>
        </w:rPr>
        <w:t xml:space="preserve">Penegakan qanun gampong merupakan upaya untuk tegaknya, patuhnya, serta berfungsinya Peraturan gampong secara nyata. Dalam menegakkan </w:t>
      </w:r>
      <w:r w:rsidRPr="0035510A">
        <w:rPr>
          <w:color w:val="000000" w:themeColor="text1"/>
          <w:sz w:val="22"/>
          <w:szCs w:val="22"/>
        </w:rPr>
        <w:t xml:space="preserve">Qanun Nomor 3 Tahun 2017 </w:t>
      </w:r>
      <w:r w:rsidRPr="0035510A">
        <w:rPr>
          <w:sz w:val="22"/>
          <w:szCs w:val="22"/>
        </w:rPr>
        <w:t xml:space="preserve">tentu peranan aparatur gampong sangat berpengaruh untuk mewujudkan maksud dan tujuan terbentuknya qanun tersebut. </w:t>
      </w:r>
    </w:p>
    <w:p w:rsidR="00A502F4" w:rsidRPr="0035510A" w:rsidRDefault="00A502F4" w:rsidP="00084607">
      <w:pPr>
        <w:pStyle w:val="Default"/>
        <w:numPr>
          <w:ilvl w:val="0"/>
          <w:numId w:val="3"/>
        </w:numPr>
        <w:spacing w:line="360" w:lineRule="auto"/>
        <w:ind w:left="567" w:hanging="567"/>
        <w:jc w:val="both"/>
        <w:rPr>
          <w:b/>
          <w:sz w:val="22"/>
          <w:szCs w:val="22"/>
        </w:rPr>
      </w:pPr>
      <w:r w:rsidRPr="0035510A">
        <w:rPr>
          <w:b/>
          <w:sz w:val="22"/>
          <w:szCs w:val="22"/>
        </w:rPr>
        <w:t>Menghimbau dan Melarang</w:t>
      </w:r>
    </w:p>
    <w:p w:rsidR="00A502F4" w:rsidRPr="0035510A" w:rsidRDefault="00A502F4" w:rsidP="00A502F4">
      <w:pPr>
        <w:pStyle w:val="Default"/>
        <w:spacing w:line="360" w:lineRule="auto"/>
        <w:ind w:firstLine="567"/>
        <w:jc w:val="both"/>
        <w:rPr>
          <w:color w:val="000000" w:themeColor="text1"/>
          <w:sz w:val="22"/>
          <w:szCs w:val="22"/>
        </w:rPr>
      </w:pPr>
      <w:r w:rsidRPr="0035510A">
        <w:rPr>
          <w:sz w:val="22"/>
          <w:szCs w:val="22"/>
        </w:rPr>
        <w:t xml:space="preserve">Berdasarkan pasal 3 </w:t>
      </w:r>
      <w:r w:rsidRPr="0035510A">
        <w:rPr>
          <w:color w:val="000000" w:themeColor="text1"/>
          <w:sz w:val="22"/>
          <w:szCs w:val="22"/>
        </w:rPr>
        <w:t>Qanun Nomor 3 Tahun 2017 Tentang Rumah Bebas Asap Rokok dan Narkoba, ruang lingkup dari qanun tersebut adalah</w:t>
      </w:r>
      <w:r w:rsidR="00E64ACB">
        <w:rPr>
          <w:color w:val="000000" w:themeColor="text1"/>
          <w:sz w:val="22"/>
          <w:szCs w:val="22"/>
        </w:rPr>
        <w:t xml:space="preserve"> menghimbau masyarakat gampong j</w:t>
      </w:r>
      <w:r w:rsidRPr="0035510A">
        <w:rPr>
          <w:color w:val="000000" w:themeColor="text1"/>
          <w:sz w:val="22"/>
          <w:szCs w:val="22"/>
        </w:rPr>
        <w:t xml:space="preserve">angka </w:t>
      </w:r>
      <w:r w:rsidR="00E64ACB">
        <w:rPr>
          <w:color w:val="000000" w:themeColor="text1"/>
          <w:sz w:val="22"/>
          <w:szCs w:val="22"/>
        </w:rPr>
        <w:t>a</w:t>
      </w:r>
      <w:r w:rsidRPr="0035510A">
        <w:rPr>
          <w:color w:val="000000" w:themeColor="text1"/>
          <w:sz w:val="22"/>
          <w:szCs w:val="22"/>
        </w:rPr>
        <w:t xml:space="preserve">lue agar tidak merokok dalam rumah dan meningkatkan kesadaran masyarakat akan bahayanya penyalahgunaan narkoba. Cakupan rumah yang dimaksud adalah rumah dan perkarangan rumah, kesepakatan aparatur gampong dan warga bahwa meunasah merupakan wilayah bebas asap rokok, namun </w:t>
      </w:r>
      <w:r w:rsidRPr="0035510A">
        <w:rPr>
          <w:color w:val="000000" w:themeColor="text1"/>
          <w:sz w:val="22"/>
          <w:szCs w:val="22"/>
        </w:rPr>
        <w:lastRenderedPageBreak/>
        <w:t xml:space="preserve">tidak berlaku bagi fasilitas umum lainnya. Melarang warga gampong jangka alue maupun warga lainnya, dilarang keras untuk mengkonsumsi dan mengedarkan segala jenis narkoba di wilayah gampong jangka alue. Di wilayah gampong jangka alue kerap sekali terjadi perkumpulan-perkumpulan yang terkadang bukan warga gampong tersebut yang menimbulkan keresahan. Menghimbau dan melarang serta memberi contoh pada warga masyarakat merupakan peran dari pada aparatur gampong, penuturan AN </w:t>
      </w:r>
      <w:r w:rsidR="000A115A">
        <w:rPr>
          <w:color w:val="000000" w:themeColor="text1"/>
          <w:sz w:val="22"/>
          <w:szCs w:val="22"/>
        </w:rPr>
        <w:t xml:space="preserve">selaku tuha Peut </w:t>
      </w:r>
      <w:r w:rsidRPr="0035510A">
        <w:rPr>
          <w:color w:val="000000" w:themeColor="text1"/>
          <w:sz w:val="22"/>
          <w:szCs w:val="22"/>
        </w:rPr>
        <w:t>menyatakan “Saya tidak pernah merokok di rumah bahkan di gampong jangka alue, jika ingin merokok pergi kegampong</w:t>
      </w:r>
      <w:r w:rsidR="00E64ACB">
        <w:rPr>
          <w:color w:val="000000" w:themeColor="text1"/>
          <w:sz w:val="22"/>
          <w:szCs w:val="22"/>
        </w:rPr>
        <w:t xml:space="preserve"> tetangga atau tempat lainnya”.</w:t>
      </w:r>
      <w:r w:rsidRPr="0035510A">
        <w:rPr>
          <w:color w:val="000000" w:themeColor="text1"/>
          <w:sz w:val="22"/>
          <w:szCs w:val="22"/>
        </w:rPr>
        <w:t xml:space="preserve"> </w:t>
      </w:r>
      <w:r w:rsidR="00E64ACB">
        <w:rPr>
          <w:color w:val="000000" w:themeColor="text1"/>
          <w:sz w:val="22"/>
          <w:szCs w:val="22"/>
        </w:rPr>
        <w:t>S</w:t>
      </w:r>
      <w:r w:rsidRPr="0035510A">
        <w:rPr>
          <w:color w:val="000000" w:themeColor="text1"/>
          <w:sz w:val="22"/>
          <w:szCs w:val="22"/>
        </w:rPr>
        <w:t>ebagai bentuk kepatuhasan terhadap pemberlakuan</w:t>
      </w:r>
      <w:r w:rsidR="00E64ACB">
        <w:rPr>
          <w:color w:val="000000" w:themeColor="text1"/>
          <w:sz w:val="22"/>
          <w:szCs w:val="22"/>
        </w:rPr>
        <w:t xml:space="preserve"> qanun Qanun Nomor 3 Tahun 2017. </w:t>
      </w:r>
      <w:r w:rsidRPr="0035510A">
        <w:rPr>
          <w:color w:val="000000" w:themeColor="text1"/>
          <w:sz w:val="22"/>
          <w:szCs w:val="22"/>
        </w:rPr>
        <w:t xml:space="preserve">Seiring </w:t>
      </w:r>
      <w:r w:rsidR="000A115A">
        <w:rPr>
          <w:color w:val="000000" w:themeColor="text1"/>
          <w:sz w:val="22"/>
          <w:szCs w:val="22"/>
        </w:rPr>
        <w:t xml:space="preserve">dengan </w:t>
      </w:r>
      <w:r w:rsidRPr="0035510A">
        <w:rPr>
          <w:color w:val="000000" w:themeColor="text1"/>
          <w:sz w:val="22"/>
          <w:szCs w:val="22"/>
        </w:rPr>
        <w:t xml:space="preserve"> Bapak ZZ sebagai Kasi Pembangunan:”Saya termasuk rumah yang bebas asap rokok, ketika saya ingin merokok maka saya keluar dari rumah dan pekarangan rumah atau pergi ke desa-desa tetangga yang tidak ada larangan untuk merokok.”</w:t>
      </w:r>
    </w:p>
    <w:p w:rsidR="00A502F4" w:rsidRPr="0035510A" w:rsidRDefault="00A502F4" w:rsidP="00A502F4">
      <w:pPr>
        <w:pStyle w:val="Default"/>
        <w:spacing w:line="360" w:lineRule="auto"/>
        <w:ind w:firstLine="567"/>
        <w:jc w:val="both"/>
        <w:rPr>
          <w:color w:val="000000" w:themeColor="text1"/>
          <w:sz w:val="22"/>
          <w:szCs w:val="22"/>
        </w:rPr>
      </w:pPr>
      <w:r w:rsidRPr="0035510A">
        <w:rPr>
          <w:color w:val="000000" w:themeColor="text1"/>
          <w:sz w:val="22"/>
          <w:szCs w:val="22"/>
        </w:rPr>
        <w:t xml:space="preserve">Merokok dalam rumah tidak hanya dirasakan efeknya oleh perokok aktif saja tapi lebih besar bahaya bagi perokok pasif </w:t>
      </w:r>
      <w:r w:rsidR="00B27109">
        <w:rPr>
          <w:color w:val="000000" w:themeColor="text1"/>
          <w:sz w:val="22"/>
          <w:szCs w:val="22"/>
        </w:rPr>
        <w:t>kit</w:t>
      </w:r>
      <w:r w:rsidR="00F753C3">
        <w:rPr>
          <w:color w:val="000000" w:themeColor="text1"/>
          <w:sz w:val="22"/>
          <w:szCs w:val="22"/>
        </w:rPr>
        <w:t xml:space="preserve">a </w:t>
      </w:r>
      <w:r w:rsidR="00B27109">
        <w:rPr>
          <w:color w:val="000000" w:themeColor="text1"/>
          <w:sz w:val="22"/>
          <w:szCs w:val="22"/>
        </w:rPr>
        <w:t xml:space="preserve">ketahui </w:t>
      </w:r>
      <w:r w:rsidRPr="0035510A">
        <w:rPr>
          <w:color w:val="000000" w:themeColor="text1"/>
          <w:sz w:val="22"/>
          <w:szCs w:val="22"/>
        </w:rPr>
        <w:t xml:space="preserve">dalam </w:t>
      </w:r>
      <w:r w:rsidR="00B27109">
        <w:rPr>
          <w:color w:val="000000" w:themeColor="text1"/>
          <w:sz w:val="22"/>
          <w:szCs w:val="22"/>
        </w:rPr>
        <w:t xml:space="preserve">sebuah </w:t>
      </w:r>
      <w:r w:rsidRPr="0035510A">
        <w:rPr>
          <w:color w:val="000000" w:themeColor="text1"/>
          <w:sz w:val="22"/>
          <w:szCs w:val="22"/>
        </w:rPr>
        <w:t>rumah terdapat anak-anak, orang tua bahkan ibu-ibu hamil dan menyusui. Demikian juga dengan penyalahgunaan narkoba yang mampu menghacur</w:t>
      </w:r>
      <w:r w:rsidR="00F753C3">
        <w:rPr>
          <w:color w:val="000000" w:themeColor="text1"/>
          <w:sz w:val="22"/>
          <w:szCs w:val="22"/>
        </w:rPr>
        <w:t>kan masa depan generasi muda.</w:t>
      </w:r>
      <w:r w:rsidRPr="0035510A">
        <w:rPr>
          <w:color w:val="000000" w:themeColor="text1"/>
          <w:sz w:val="22"/>
          <w:szCs w:val="22"/>
        </w:rPr>
        <w:t xml:space="preserve"> </w:t>
      </w:r>
    </w:p>
    <w:p w:rsidR="00A502F4" w:rsidRDefault="00A502F4" w:rsidP="00A502F4">
      <w:pPr>
        <w:pStyle w:val="Default"/>
        <w:spacing w:line="360" w:lineRule="auto"/>
        <w:ind w:firstLine="567"/>
        <w:jc w:val="both"/>
        <w:rPr>
          <w:sz w:val="22"/>
          <w:szCs w:val="22"/>
        </w:rPr>
      </w:pPr>
    </w:p>
    <w:p w:rsidR="008A5A1B" w:rsidRDefault="008A5A1B" w:rsidP="00A502F4">
      <w:pPr>
        <w:pStyle w:val="Default"/>
        <w:spacing w:line="360" w:lineRule="auto"/>
        <w:ind w:firstLine="567"/>
        <w:jc w:val="both"/>
        <w:rPr>
          <w:sz w:val="22"/>
          <w:szCs w:val="22"/>
        </w:rPr>
      </w:pPr>
    </w:p>
    <w:p w:rsidR="008A5A1B" w:rsidRPr="0035510A" w:rsidRDefault="008A5A1B" w:rsidP="00A502F4">
      <w:pPr>
        <w:pStyle w:val="Default"/>
        <w:spacing w:line="360" w:lineRule="auto"/>
        <w:ind w:firstLine="567"/>
        <w:jc w:val="both"/>
        <w:rPr>
          <w:sz w:val="22"/>
          <w:szCs w:val="22"/>
        </w:rPr>
      </w:pPr>
    </w:p>
    <w:p w:rsidR="00A502F4" w:rsidRPr="0035510A" w:rsidRDefault="00A502F4" w:rsidP="00084607">
      <w:pPr>
        <w:pStyle w:val="Default"/>
        <w:numPr>
          <w:ilvl w:val="0"/>
          <w:numId w:val="3"/>
        </w:numPr>
        <w:spacing w:line="360" w:lineRule="auto"/>
        <w:ind w:left="567" w:hanging="567"/>
        <w:jc w:val="both"/>
        <w:rPr>
          <w:b/>
          <w:sz w:val="22"/>
          <w:szCs w:val="22"/>
        </w:rPr>
      </w:pPr>
      <w:r w:rsidRPr="0035510A">
        <w:rPr>
          <w:b/>
          <w:sz w:val="22"/>
          <w:szCs w:val="22"/>
        </w:rPr>
        <w:lastRenderedPageBreak/>
        <w:t>Pembentukan Satgas</w:t>
      </w:r>
    </w:p>
    <w:p w:rsidR="00A502F4" w:rsidRPr="0035510A" w:rsidRDefault="00A502F4" w:rsidP="00A502F4">
      <w:pPr>
        <w:pStyle w:val="Default"/>
        <w:spacing w:line="360" w:lineRule="auto"/>
        <w:ind w:firstLine="567"/>
        <w:jc w:val="both"/>
        <w:rPr>
          <w:color w:val="000000" w:themeColor="text1"/>
          <w:sz w:val="22"/>
          <w:szCs w:val="22"/>
        </w:rPr>
      </w:pPr>
      <w:r w:rsidRPr="0035510A">
        <w:rPr>
          <w:color w:val="000000" w:themeColor="text1"/>
          <w:sz w:val="22"/>
          <w:szCs w:val="22"/>
        </w:rPr>
        <w:t>Dalam mewujudkan terlaksananya Qanun Gampong Jangka Alue Nomor 3 Tahun 2017 tidak lepas dari tanggung jawab pemerintahan gampong. Pemerintahan Gampong yang dimaksud adalah Keuchik gampong dibantu perangkat gampong sebagai unsur penyelenggara pemerintahan gampong</w:t>
      </w:r>
      <w:r w:rsidR="00DE469D">
        <w:rPr>
          <w:color w:val="000000" w:themeColor="text1"/>
          <w:sz w:val="22"/>
          <w:szCs w:val="22"/>
        </w:rPr>
        <w:t xml:space="preserve"> (Pasal 1 Ayat (2) Q</w:t>
      </w:r>
      <w:r w:rsidR="00DE469D" w:rsidRPr="00460155">
        <w:rPr>
          <w:color w:val="000000" w:themeColor="text1"/>
          <w:sz w:val="22"/>
          <w:szCs w:val="22"/>
        </w:rPr>
        <w:t xml:space="preserve">anun </w:t>
      </w:r>
      <w:r w:rsidR="00DE469D">
        <w:rPr>
          <w:color w:val="000000" w:themeColor="text1"/>
          <w:sz w:val="22"/>
          <w:szCs w:val="22"/>
        </w:rPr>
        <w:t>G</w:t>
      </w:r>
      <w:r w:rsidR="00DE469D" w:rsidRPr="00460155">
        <w:rPr>
          <w:color w:val="000000" w:themeColor="text1"/>
          <w:sz w:val="22"/>
          <w:szCs w:val="22"/>
        </w:rPr>
        <w:t>ampong Nomor 3 Tahun 2017</w:t>
      </w:r>
      <w:r w:rsidR="00DE469D">
        <w:rPr>
          <w:color w:val="000000" w:themeColor="text1"/>
          <w:sz w:val="22"/>
          <w:szCs w:val="22"/>
        </w:rPr>
        <w:t>)</w:t>
      </w:r>
      <w:r w:rsidRPr="0035510A">
        <w:rPr>
          <w:color w:val="000000" w:themeColor="text1"/>
          <w:sz w:val="22"/>
          <w:szCs w:val="22"/>
        </w:rPr>
        <w:t xml:space="preserve">, keuchik dapat melimpahkan kewenangan pembinaan dan pengawasan kepada pihak lain dilingkungan pemerintah gampong dengan keputusan keuchik. </w:t>
      </w:r>
      <w:r w:rsidRPr="0035510A">
        <w:rPr>
          <w:sz w:val="22"/>
          <w:szCs w:val="22"/>
        </w:rPr>
        <w:t xml:space="preserve">Bahwa dalam upaya melindungi kesehatan masyarakat dari bahaya akibat merokok dan pencegahan masyarakat dari penggunaan narkoba diwilayah gampong maka </w:t>
      </w:r>
      <w:r w:rsidRPr="0035510A">
        <w:rPr>
          <w:color w:val="000000" w:themeColor="text1"/>
          <w:sz w:val="22"/>
          <w:szCs w:val="22"/>
        </w:rPr>
        <w:t>pemerintahan gampong membentuk Tim Satuan Tugas (SATGAS)</w:t>
      </w:r>
      <w:r w:rsidRPr="0035510A">
        <w:rPr>
          <w:sz w:val="22"/>
          <w:szCs w:val="22"/>
        </w:rPr>
        <w:t xml:space="preserve">. Berdasarkan Pasal 6 </w:t>
      </w:r>
      <w:r w:rsidRPr="0035510A">
        <w:rPr>
          <w:color w:val="000000" w:themeColor="text1"/>
          <w:sz w:val="22"/>
          <w:szCs w:val="22"/>
        </w:rPr>
        <w:t xml:space="preserve">Qanun Nomor 3 Tahun 2017 melalui keputusan keuchik (kepala desa) </w:t>
      </w:r>
      <w:r w:rsidR="00897A97">
        <w:rPr>
          <w:color w:val="000000" w:themeColor="text1"/>
          <w:sz w:val="22"/>
          <w:szCs w:val="22"/>
        </w:rPr>
        <w:t>Jangka Alue Nomor 9 Tahun 2019 T</w:t>
      </w:r>
      <w:r w:rsidRPr="0035510A">
        <w:rPr>
          <w:color w:val="000000" w:themeColor="text1"/>
          <w:sz w:val="22"/>
          <w:szCs w:val="22"/>
        </w:rPr>
        <w:t xml:space="preserve">entang Tim Satuan Tugas Anti Rokok Narkoba, tugas satgas yang terbentuk adalah mencegah masuknya peredaran gelap narkoba ke wilayah gampong jangka alue </w:t>
      </w:r>
      <w:r w:rsidR="00AB0F40">
        <w:rPr>
          <w:color w:val="000000" w:themeColor="text1"/>
          <w:sz w:val="22"/>
          <w:szCs w:val="22"/>
        </w:rPr>
        <w:t xml:space="preserve">berdasarkan </w:t>
      </w:r>
      <w:r w:rsidR="00AB0F40" w:rsidRPr="00AB0F40">
        <w:rPr>
          <w:sz w:val="22"/>
          <w:szCs w:val="22"/>
        </w:rPr>
        <w:t>Penetapan Kedua angka (1) Keputusan Keuchik Gampong Jangka Alue Nomor 9 Tahun 2019</w:t>
      </w:r>
      <w:r w:rsidR="00AB0F40">
        <w:rPr>
          <w:color w:val="000000" w:themeColor="text1"/>
          <w:sz w:val="22"/>
          <w:szCs w:val="22"/>
        </w:rPr>
        <w:t xml:space="preserve"> </w:t>
      </w:r>
      <w:r w:rsidRPr="0035510A">
        <w:rPr>
          <w:color w:val="000000" w:themeColor="text1"/>
          <w:sz w:val="22"/>
          <w:szCs w:val="22"/>
        </w:rPr>
        <w:t>dengan langkah-langkah sebagai berikut.</w:t>
      </w:r>
    </w:p>
    <w:p w:rsidR="00A502F4" w:rsidRPr="0035510A" w:rsidRDefault="00A502F4" w:rsidP="00084607">
      <w:pPr>
        <w:pStyle w:val="Default"/>
        <w:numPr>
          <w:ilvl w:val="0"/>
          <w:numId w:val="2"/>
        </w:numPr>
        <w:spacing w:line="360" w:lineRule="auto"/>
        <w:ind w:left="284" w:hanging="284"/>
        <w:jc w:val="both"/>
        <w:rPr>
          <w:sz w:val="22"/>
          <w:szCs w:val="22"/>
        </w:rPr>
      </w:pPr>
      <w:r w:rsidRPr="0035510A">
        <w:rPr>
          <w:sz w:val="22"/>
          <w:szCs w:val="22"/>
        </w:rPr>
        <w:t>Melalukan edukasi melalui sosialisasi yang tepat dengan menjelaskan perihal bahaya merokok dan narkoba;</w:t>
      </w:r>
    </w:p>
    <w:p w:rsidR="00A502F4" w:rsidRPr="0035510A" w:rsidRDefault="00A502F4" w:rsidP="00084607">
      <w:pPr>
        <w:pStyle w:val="Default"/>
        <w:numPr>
          <w:ilvl w:val="0"/>
          <w:numId w:val="2"/>
        </w:numPr>
        <w:spacing w:line="360" w:lineRule="auto"/>
        <w:ind w:left="284" w:hanging="284"/>
        <w:jc w:val="both"/>
        <w:rPr>
          <w:sz w:val="22"/>
          <w:szCs w:val="22"/>
        </w:rPr>
      </w:pPr>
      <w:r w:rsidRPr="0035510A">
        <w:rPr>
          <w:sz w:val="22"/>
          <w:szCs w:val="22"/>
        </w:rPr>
        <w:t>Mendata penduduk atau kepala keluarga yang berinisiatif mengikuti program anti rokok dan narkoba;</w:t>
      </w:r>
    </w:p>
    <w:p w:rsidR="00A502F4" w:rsidRPr="0035510A" w:rsidRDefault="00A502F4" w:rsidP="00084607">
      <w:pPr>
        <w:pStyle w:val="Default"/>
        <w:numPr>
          <w:ilvl w:val="0"/>
          <w:numId w:val="2"/>
        </w:numPr>
        <w:spacing w:line="360" w:lineRule="auto"/>
        <w:ind w:left="284" w:hanging="284"/>
        <w:jc w:val="both"/>
        <w:rPr>
          <w:sz w:val="22"/>
          <w:szCs w:val="22"/>
        </w:rPr>
      </w:pPr>
      <w:r w:rsidRPr="0035510A">
        <w:rPr>
          <w:sz w:val="22"/>
          <w:szCs w:val="22"/>
        </w:rPr>
        <w:lastRenderedPageBreak/>
        <w:t>Menempel stiker disetiap rumah yang berfartisipasi dalam program Anti rokok dan narkoba;</w:t>
      </w:r>
    </w:p>
    <w:p w:rsidR="00A502F4" w:rsidRPr="0035510A" w:rsidRDefault="00A502F4" w:rsidP="00084607">
      <w:pPr>
        <w:pStyle w:val="Default"/>
        <w:numPr>
          <w:ilvl w:val="0"/>
          <w:numId w:val="2"/>
        </w:numPr>
        <w:spacing w:line="360" w:lineRule="auto"/>
        <w:ind w:left="284" w:hanging="284"/>
        <w:jc w:val="both"/>
        <w:rPr>
          <w:sz w:val="22"/>
          <w:szCs w:val="22"/>
        </w:rPr>
      </w:pPr>
      <w:r w:rsidRPr="0035510A">
        <w:rPr>
          <w:sz w:val="22"/>
          <w:szCs w:val="22"/>
        </w:rPr>
        <w:t>Mensuplai gas elpiji 3 Kg setiap bulan kesetiap warga anggota program anti rokok dan narkoba;</w:t>
      </w:r>
    </w:p>
    <w:p w:rsidR="00096D38" w:rsidRDefault="00096D38" w:rsidP="00084607">
      <w:pPr>
        <w:pStyle w:val="Default"/>
        <w:numPr>
          <w:ilvl w:val="0"/>
          <w:numId w:val="2"/>
        </w:numPr>
        <w:spacing w:line="360" w:lineRule="auto"/>
        <w:ind w:left="284" w:hanging="284"/>
        <w:jc w:val="both"/>
        <w:rPr>
          <w:sz w:val="22"/>
          <w:szCs w:val="22"/>
        </w:rPr>
      </w:pPr>
      <w:r>
        <w:rPr>
          <w:noProof/>
          <w:sz w:val="22"/>
          <w:szCs w:val="22"/>
        </w:rPr>
        <w:drawing>
          <wp:anchor distT="0" distB="0" distL="114300" distR="114300" simplePos="0" relativeHeight="251658240" behindDoc="0" locked="0" layoutInCell="1" allowOverlap="1">
            <wp:simplePos x="0" y="0"/>
            <wp:positionH relativeFrom="column">
              <wp:posOffset>-8255</wp:posOffset>
            </wp:positionH>
            <wp:positionV relativeFrom="paragraph">
              <wp:posOffset>1189990</wp:posOffset>
            </wp:positionV>
            <wp:extent cx="2529205" cy="2372360"/>
            <wp:effectExtent l="19050" t="0" r="4445" b="0"/>
            <wp:wrapNone/>
            <wp:docPr id="3"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205" cy="2372360"/>
                    </a:xfrm>
                    <a:prstGeom prst="rect">
                      <a:avLst/>
                    </a:prstGeom>
                  </pic:spPr>
                </pic:pic>
              </a:graphicData>
            </a:graphic>
          </wp:anchor>
        </w:drawing>
      </w:r>
      <w:r w:rsidR="00A502F4" w:rsidRPr="00AB0F40">
        <w:rPr>
          <w:sz w:val="22"/>
          <w:szCs w:val="22"/>
        </w:rPr>
        <w:t>Memastikan setiap warga yang sudah menjadi peserta program anti rokok dan narkoba benar-benar konsekwen dalam menaati aturan yang ditetapkan oleh</w:t>
      </w:r>
      <w:r w:rsidR="00AB0F40" w:rsidRPr="00AB0F40">
        <w:rPr>
          <w:sz w:val="22"/>
          <w:szCs w:val="22"/>
        </w:rPr>
        <w:t xml:space="preserve"> program anti rokok dan narkoba</w:t>
      </w:r>
      <w:r w:rsidR="00AB0F40">
        <w:rPr>
          <w:sz w:val="22"/>
          <w:szCs w:val="22"/>
        </w:rPr>
        <w:t>.</w:t>
      </w:r>
      <w:r w:rsidR="00AB0F40" w:rsidRPr="00AB0F40">
        <w:rPr>
          <w:sz w:val="22"/>
          <w:szCs w:val="22"/>
        </w:rPr>
        <w:t xml:space="preserve"> </w:t>
      </w:r>
      <w:r w:rsidR="00A502F4" w:rsidRPr="00AB0F40">
        <w:rPr>
          <w:sz w:val="22"/>
          <w:szCs w:val="22"/>
        </w:rPr>
        <w:t xml:space="preserve">     </w:t>
      </w:r>
    </w:p>
    <w:p w:rsidR="00A502F4" w:rsidRDefault="00A502F4" w:rsidP="00096D38">
      <w:pPr>
        <w:pStyle w:val="Default"/>
        <w:spacing w:line="360" w:lineRule="auto"/>
        <w:jc w:val="both"/>
        <w:rPr>
          <w:sz w:val="22"/>
          <w:szCs w:val="22"/>
        </w:rPr>
      </w:pPr>
      <w:r w:rsidRPr="00AB0F40">
        <w:rPr>
          <w:sz w:val="22"/>
          <w:szCs w:val="22"/>
        </w:rPr>
        <w:t xml:space="preserve">                          </w:t>
      </w:r>
    </w:p>
    <w:p w:rsidR="00096D38" w:rsidRDefault="00096D38" w:rsidP="00096D38">
      <w:pPr>
        <w:pStyle w:val="Default"/>
        <w:spacing w:line="360" w:lineRule="auto"/>
        <w:jc w:val="both"/>
        <w:rPr>
          <w:sz w:val="22"/>
          <w:szCs w:val="22"/>
        </w:rPr>
      </w:pPr>
    </w:p>
    <w:p w:rsidR="00096D38" w:rsidRDefault="00096D38" w:rsidP="00096D38">
      <w:pPr>
        <w:pStyle w:val="Default"/>
        <w:spacing w:line="360" w:lineRule="auto"/>
        <w:jc w:val="both"/>
        <w:rPr>
          <w:sz w:val="22"/>
          <w:szCs w:val="22"/>
        </w:rPr>
      </w:pPr>
    </w:p>
    <w:p w:rsidR="00096D38" w:rsidRDefault="00096D38" w:rsidP="00096D38">
      <w:pPr>
        <w:pStyle w:val="Default"/>
        <w:spacing w:line="360" w:lineRule="auto"/>
        <w:jc w:val="both"/>
        <w:rPr>
          <w:sz w:val="22"/>
          <w:szCs w:val="22"/>
        </w:rPr>
      </w:pPr>
    </w:p>
    <w:p w:rsidR="00096D38" w:rsidRDefault="00096D38" w:rsidP="00096D38">
      <w:pPr>
        <w:pStyle w:val="Default"/>
        <w:spacing w:line="360" w:lineRule="auto"/>
        <w:jc w:val="both"/>
        <w:rPr>
          <w:sz w:val="22"/>
          <w:szCs w:val="22"/>
        </w:rPr>
      </w:pPr>
    </w:p>
    <w:p w:rsidR="00096D38" w:rsidRDefault="00096D38" w:rsidP="00096D38">
      <w:pPr>
        <w:pStyle w:val="Default"/>
        <w:spacing w:line="360" w:lineRule="auto"/>
        <w:jc w:val="both"/>
        <w:rPr>
          <w:sz w:val="22"/>
          <w:szCs w:val="22"/>
        </w:rPr>
      </w:pPr>
    </w:p>
    <w:p w:rsidR="00096D38" w:rsidRDefault="00096D38" w:rsidP="00096D38">
      <w:pPr>
        <w:pStyle w:val="Default"/>
        <w:spacing w:line="360" w:lineRule="auto"/>
        <w:jc w:val="both"/>
        <w:rPr>
          <w:sz w:val="22"/>
          <w:szCs w:val="22"/>
        </w:rPr>
      </w:pPr>
    </w:p>
    <w:p w:rsidR="00096D38" w:rsidRDefault="00096D38" w:rsidP="00096D38">
      <w:pPr>
        <w:pStyle w:val="Default"/>
        <w:spacing w:line="360" w:lineRule="auto"/>
        <w:jc w:val="both"/>
        <w:rPr>
          <w:sz w:val="22"/>
          <w:szCs w:val="22"/>
        </w:rPr>
      </w:pPr>
    </w:p>
    <w:p w:rsidR="00096D38" w:rsidRDefault="00096D38" w:rsidP="00096D38">
      <w:pPr>
        <w:pStyle w:val="Default"/>
        <w:spacing w:line="360" w:lineRule="auto"/>
        <w:jc w:val="both"/>
        <w:rPr>
          <w:sz w:val="22"/>
          <w:szCs w:val="22"/>
        </w:rPr>
      </w:pPr>
    </w:p>
    <w:p w:rsidR="00096D38" w:rsidRDefault="00096D38" w:rsidP="00096D38">
      <w:pPr>
        <w:pStyle w:val="Default"/>
        <w:spacing w:line="360" w:lineRule="auto"/>
        <w:jc w:val="both"/>
        <w:rPr>
          <w:sz w:val="22"/>
          <w:szCs w:val="22"/>
        </w:rPr>
      </w:pPr>
    </w:p>
    <w:p w:rsidR="00A502F4" w:rsidRPr="00096D38" w:rsidRDefault="00A502F4" w:rsidP="00A502F4">
      <w:pPr>
        <w:pStyle w:val="Default"/>
        <w:spacing w:line="360" w:lineRule="auto"/>
        <w:ind w:firstLine="567"/>
        <w:jc w:val="both"/>
        <w:rPr>
          <w:sz w:val="20"/>
          <w:szCs w:val="22"/>
        </w:rPr>
      </w:pPr>
      <w:r w:rsidRPr="00096D38">
        <w:rPr>
          <w:sz w:val="20"/>
          <w:szCs w:val="22"/>
        </w:rPr>
        <w:t>Sumber: Kantor Keuchik Jangka Alue</w:t>
      </w:r>
    </w:p>
    <w:p w:rsidR="00BD3F96" w:rsidRDefault="00A502F4" w:rsidP="00BD3F96">
      <w:pPr>
        <w:pStyle w:val="Default"/>
        <w:spacing w:line="360" w:lineRule="auto"/>
        <w:ind w:firstLine="567"/>
        <w:jc w:val="both"/>
        <w:rPr>
          <w:sz w:val="22"/>
          <w:szCs w:val="22"/>
        </w:rPr>
      </w:pPr>
      <w:r w:rsidRPr="0035510A">
        <w:rPr>
          <w:sz w:val="22"/>
          <w:szCs w:val="22"/>
        </w:rPr>
        <w:t>Satgas bersifat kepemudaan, kemasyarakatan, inisiatif dan transparansi</w:t>
      </w:r>
      <w:r w:rsidR="00364CE4">
        <w:rPr>
          <w:sz w:val="22"/>
          <w:szCs w:val="22"/>
        </w:rPr>
        <w:t xml:space="preserve">  sesuai </w:t>
      </w:r>
      <w:r w:rsidR="00364CE4" w:rsidRPr="00364CE4">
        <w:rPr>
          <w:sz w:val="22"/>
        </w:rPr>
        <w:t>Pasal 5 Anggaran Dasar Satgas Anti Rokok dan Narkoba Gampong Jangka Alue</w:t>
      </w:r>
      <w:r w:rsidRPr="0035510A">
        <w:rPr>
          <w:sz w:val="22"/>
          <w:szCs w:val="22"/>
        </w:rPr>
        <w:t>. Susunan pengurusan satgas,  tidak lepas dari peran dari aparatur gampong dalam hal ini keuchik sebagai Pembina hal ini dilakukan sebagai bentuk pengawasan karena tim satgas dibentuk dari unsur pemuda sehingga masih butuh pengawasan dan tidak salah arah. “Saya sebagai Pembina bisa memberi masukan-masukan”</w:t>
      </w:r>
      <w:r w:rsidR="00364CE4">
        <w:rPr>
          <w:sz w:val="22"/>
          <w:szCs w:val="22"/>
        </w:rPr>
        <w:t xml:space="preserve"> </w:t>
      </w:r>
      <w:r w:rsidRPr="0035510A">
        <w:rPr>
          <w:sz w:val="22"/>
          <w:szCs w:val="22"/>
        </w:rPr>
        <w:t>(FS</w:t>
      </w:r>
      <w:r w:rsidR="00274931">
        <w:rPr>
          <w:sz w:val="22"/>
          <w:szCs w:val="22"/>
        </w:rPr>
        <w:t>,</w:t>
      </w:r>
      <w:r w:rsidRPr="0035510A">
        <w:rPr>
          <w:sz w:val="22"/>
          <w:szCs w:val="22"/>
        </w:rPr>
        <w:t xml:space="preserve"> 1</w:t>
      </w:r>
      <w:r w:rsidR="00E62E47">
        <w:rPr>
          <w:sz w:val="22"/>
          <w:szCs w:val="22"/>
        </w:rPr>
        <w:t>5</w:t>
      </w:r>
      <w:r w:rsidRPr="0035510A">
        <w:rPr>
          <w:sz w:val="22"/>
          <w:szCs w:val="22"/>
        </w:rPr>
        <w:t xml:space="preserve"> Juli 2022)</w:t>
      </w:r>
      <w:r w:rsidR="001F462D">
        <w:rPr>
          <w:sz w:val="22"/>
          <w:szCs w:val="22"/>
        </w:rPr>
        <w:t>.</w:t>
      </w:r>
      <w:r w:rsidRPr="0035510A">
        <w:rPr>
          <w:sz w:val="22"/>
          <w:szCs w:val="22"/>
        </w:rPr>
        <w:t xml:space="preserve"> Satgas tidak mendapatkan pelatihan khusus, untuk </w:t>
      </w:r>
      <w:r w:rsidRPr="0035510A">
        <w:rPr>
          <w:sz w:val="22"/>
          <w:szCs w:val="22"/>
        </w:rPr>
        <w:lastRenderedPageBreak/>
        <w:t>melaksanakan tugasnya satgas melakukan musyawarah internal.</w:t>
      </w:r>
      <w:r w:rsidR="00E62E47" w:rsidRPr="0035510A">
        <w:rPr>
          <w:sz w:val="22"/>
          <w:szCs w:val="22"/>
        </w:rPr>
        <w:t xml:space="preserve"> </w:t>
      </w:r>
      <w:r w:rsidRPr="0035510A">
        <w:rPr>
          <w:sz w:val="22"/>
          <w:szCs w:val="22"/>
        </w:rPr>
        <w:t>(</w:t>
      </w:r>
      <w:r w:rsidR="00D7065B">
        <w:rPr>
          <w:sz w:val="22"/>
          <w:szCs w:val="22"/>
        </w:rPr>
        <w:t>MZ</w:t>
      </w:r>
      <w:r w:rsidRPr="0035510A">
        <w:rPr>
          <w:sz w:val="22"/>
          <w:szCs w:val="22"/>
        </w:rPr>
        <w:t xml:space="preserve">, 12 Juli 2022). Diperjelas oleh Bapak Keuchik </w:t>
      </w:r>
      <w:r w:rsidR="00F72620">
        <w:rPr>
          <w:sz w:val="22"/>
          <w:szCs w:val="22"/>
        </w:rPr>
        <w:t xml:space="preserve"> </w:t>
      </w:r>
      <w:r w:rsidRPr="0035510A">
        <w:rPr>
          <w:sz w:val="22"/>
          <w:szCs w:val="22"/>
        </w:rPr>
        <w:t>“satgas mendapatkan pe</w:t>
      </w:r>
      <w:r w:rsidR="00F72620">
        <w:rPr>
          <w:sz w:val="22"/>
          <w:szCs w:val="22"/>
        </w:rPr>
        <w:t>mbinaan</w:t>
      </w:r>
      <w:r w:rsidRPr="0035510A">
        <w:rPr>
          <w:sz w:val="22"/>
          <w:szCs w:val="22"/>
        </w:rPr>
        <w:t xml:space="preserve"> dari Badan Narkotika Nasional Kabupaten Bireuen (BNNK) selama 3 hari pada tahun 2001”. </w:t>
      </w:r>
      <w:r w:rsidR="00F72620">
        <w:rPr>
          <w:sz w:val="22"/>
          <w:szCs w:val="22"/>
        </w:rPr>
        <w:t xml:space="preserve">        </w:t>
      </w:r>
      <w:r w:rsidRPr="0035510A">
        <w:rPr>
          <w:sz w:val="22"/>
          <w:szCs w:val="22"/>
        </w:rPr>
        <w:t>Satgas melalukan sosialisasi dengan pamplet, memasang spanduk-spanduk di perbatasan gampong, mendatangi rumah-rumah</w:t>
      </w:r>
      <w:r w:rsidR="00F72620">
        <w:rPr>
          <w:sz w:val="22"/>
          <w:szCs w:val="22"/>
        </w:rPr>
        <w:t xml:space="preserve">, </w:t>
      </w:r>
      <w:r w:rsidRPr="0035510A">
        <w:rPr>
          <w:sz w:val="22"/>
          <w:szCs w:val="22"/>
        </w:rPr>
        <w:t xml:space="preserve"> menghimbau  warga untuk mengikuti program rumah bebas asap rokok.</w:t>
      </w:r>
      <w:r w:rsidR="00F72620" w:rsidRPr="0035510A">
        <w:rPr>
          <w:sz w:val="22"/>
          <w:szCs w:val="22"/>
        </w:rPr>
        <w:t xml:space="preserve"> </w:t>
      </w:r>
      <w:r w:rsidRPr="0035510A">
        <w:rPr>
          <w:sz w:val="22"/>
          <w:szCs w:val="22"/>
        </w:rPr>
        <w:t xml:space="preserve">(MZ  satgas, 12 Juli 2022). Diperjelas oleh </w:t>
      </w:r>
      <w:r w:rsidR="00F72620">
        <w:rPr>
          <w:sz w:val="22"/>
          <w:szCs w:val="22"/>
        </w:rPr>
        <w:t>tuha peut</w:t>
      </w:r>
      <w:r w:rsidRPr="0035510A">
        <w:rPr>
          <w:sz w:val="22"/>
          <w:szCs w:val="22"/>
        </w:rPr>
        <w:t>” Sosialisasi dilakukan selain menyebar pamplet, memasang spanduk-spanduk, mendatangi masyarakat serta mengundang ma</w:t>
      </w:r>
      <w:r w:rsidR="008A5A1B">
        <w:rPr>
          <w:sz w:val="22"/>
          <w:szCs w:val="22"/>
        </w:rPr>
        <w:t>syarakat untuk bermusyawarah.(HR</w:t>
      </w:r>
      <w:r w:rsidRPr="0035510A">
        <w:rPr>
          <w:sz w:val="22"/>
          <w:szCs w:val="22"/>
        </w:rPr>
        <w:t xml:space="preserve">, 15 Juli 2022). </w:t>
      </w:r>
    </w:p>
    <w:p w:rsidR="00A502F4" w:rsidRPr="0035510A" w:rsidRDefault="00A502F4" w:rsidP="00BD3F96">
      <w:pPr>
        <w:pStyle w:val="Default"/>
        <w:spacing w:line="360" w:lineRule="auto"/>
        <w:ind w:firstLine="567"/>
        <w:jc w:val="both"/>
        <w:rPr>
          <w:color w:val="000000" w:themeColor="text1"/>
          <w:sz w:val="22"/>
          <w:szCs w:val="22"/>
        </w:rPr>
      </w:pPr>
      <w:r w:rsidRPr="0035510A">
        <w:rPr>
          <w:sz w:val="22"/>
          <w:szCs w:val="22"/>
        </w:rPr>
        <w:t xml:space="preserve">Satgas menjadi ujung tombak keberhasilan dari penerapan qanun nomor 3 tahun 2017, </w:t>
      </w:r>
      <w:r w:rsidR="00F72620">
        <w:rPr>
          <w:sz w:val="22"/>
          <w:szCs w:val="22"/>
        </w:rPr>
        <w:t xml:space="preserve">untuk itu sangat penting bagi </w:t>
      </w:r>
      <w:r w:rsidRPr="0035510A">
        <w:rPr>
          <w:sz w:val="22"/>
          <w:szCs w:val="22"/>
        </w:rPr>
        <w:t xml:space="preserve"> satgas </w:t>
      </w:r>
      <w:r w:rsidR="00F72620">
        <w:rPr>
          <w:sz w:val="22"/>
          <w:szCs w:val="22"/>
        </w:rPr>
        <w:t xml:space="preserve">melakukan </w:t>
      </w:r>
      <w:r w:rsidRPr="0035510A">
        <w:rPr>
          <w:sz w:val="22"/>
          <w:szCs w:val="22"/>
        </w:rPr>
        <w:t>studi banding dan mendapat pelatihan dari banyak pihak seperti</w:t>
      </w:r>
      <w:r w:rsidR="00F72620">
        <w:rPr>
          <w:sz w:val="22"/>
          <w:szCs w:val="22"/>
        </w:rPr>
        <w:t xml:space="preserve"> pelatihan di bidang kesehatan dan </w:t>
      </w:r>
      <w:r w:rsidRPr="0035510A">
        <w:rPr>
          <w:sz w:val="22"/>
          <w:szCs w:val="22"/>
        </w:rPr>
        <w:t xml:space="preserve">kesejahteraan. Dengan banyak pelatihan dan studi banding menambah pengetahuan sehingga dalam memberikan edukasi pada warga melalui sosialisasi lebih maksimal. </w:t>
      </w:r>
    </w:p>
    <w:p w:rsidR="00D7065B" w:rsidRDefault="00A502F4" w:rsidP="00D7065B">
      <w:pPr>
        <w:spacing w:line="360" w:lineRule="auto"/>
        <w:ind w:firstLine="567"/>
        <w:jc w:val="both"/>
        <w:rPr>
          <w:rFonts w:ascii="Times New Roman" w:hAnsi="Times New Roman" w:cs="Times New Roman"/>
          <w:lang w:val="en-US"/>
        </w:rPr>
      </w:pPr>
      <w:r w:rsidRPr="0035510A">
        <w:rPr>
          <w:rFonts w:ascii="Times New Roman" w:hAnsi="Times New Roman" w:cs="Times New Roman"/>
        </w:rPr>
        <w:t xml:space="preserve">Mendata penduduk atau kepala keluarga yang berinisiatif mengikuti </w:t>
      </w:r>
      <w:r w:rsidR="00274931">
        <w:rPr>
          <w:rFonts w:ascii="Times New Roman" w:hAnsi="Times New Roman" w:cs="Times New Roman"/>
        </w:rPr>
        <w:t>program anti rokok dan narkoba</w:t>
      </w:r>
      <w:r w:rsidR="00274931">
        <w:rPr>
          <w:rFonts w:ascii="Times New Roman" w:hAnsi="Times New Roman" w:cs="Times New Roman"/>
          <w:lang w:val="en-US"/>
        </w:rPr>
        <w:t>. P</w:t>
      </w:r>
      <w:r w:rsidRPr="0035510A">
        <w:rPr>
          <w:rFonts w:ascii="Times New Roman" w:hAnsi="Times New Roman" w:cs="Times New Roman"/>
        </w:rPr>
        <w:t>rogram bebas asap rokok dan narkoba bukan merupakan paksaan.(</w:t>
      </w:r>
      <w:r w:rsidR="00F72620">
        <w:rPr>
          <w:rFonts w:ascii="Times New Roman" w:hAnsi="Times New Roman" w:cs="Times New Roman"/>
          <w:lang w:val="en-US"/>
        </w:rPr>
        <w:t>IJ</w:t>
      </w:r>
      <w:r w:rsidR="00274931">
        <w:rPr>
          <w:rFonts w:ascii="Times New Roman" w:hAnsi="Times New Roman" w:cs="Times New Roman"/>
        </w:rPr>
        <w:t>,</w:t>
      </w:r>
      <w:r w:rsidR="00274931">
        <w:rPr>
          <w:rFonts w:ascii="Times New Roman" w:hAnsi="Times New Roman" w:cs="Times New Roman"/>
          <w:lang w:val="en-US"/>
        </w:rPr>
        <w:t xml:space="preserve"> </w:t>
      </w:r>
      <w:r w:rsidRPr="0035510A">
        <w:rPr>
          <w:rFonts w:ascii="Times New Roman" w:hAnsi="Times New Roman" w:cs="Times New Roman"/>
        </w:rPr>
        <w:t>15 Juli 2022) keluarga atau rumah yang ikut dalam program tersebut mendaftar secara suka rela, selanjutnya tim satgas melakukan pengecekan kerumah-</w:t>
      </w:r>
      <w:r w:rsidRPr="0035510A">
        <w:rPr>
          <w:rFonts w:ascii="Times New Roman" w:hAnsi="Times New Roman" w:cs="Times New Roman"/>
        </w:rPr>
        <w:lastRenderedPageBreak/>
        <w:t>rumah keluarga yang mendaftar. Indikator rumah bebas asap rokok dan narkoba yaitu rumah yang tanpa menyediakan asbak rokok</w:t>
      </w:r>
      <w:r w:rsidR="0051134E">
        <w:rPr>
          <w:rFonts w:ascii="Times New Roman" w:hAnsi="Times New Roman" w:cs="Times New Roman"/>
          <w:lang w:val="en-US"/>
        </w:rPr>
        <w:t xml:space="preserve">, sesuai dengan </w:t>
      </w:r>
      <w:r w:rsidR="0051134E">
        <w:t>Pasal 6 Qanun No</w:t>
      </w:r>
      <w:r w:rsidR="0051134E">
        <w:rPr>
          <w:lang w:val="en-US"/>
        </w:rPr>
        <w:t xml:space="preserve">mor </w:t>
      </w:r>
      <w:r w:rsidR="0051134E">
        <w:t>3 Tahun 2017</w:t>
      </w:r>
      <w:r w:rsidR="0051134E">
        <w:rPr>
          <w:lang w:val="en-US"/>
        </w:rPr>
        <w:t>.</w:t>
      </w:r>
      <w:r w:rsidRPr="0035510A">
        <w:rPr>
          <w:rFonts w:ascii="Times New Roman" w:hAnsi="Times New Roman" w:cs="Times New Roman"/>
        </w:rPr>
        <w:t xml:space="preserve"> Bagi keluarga-keluarga yang bebas asap rokok ditempel stiker disetiap rumah yang berpartisifasi dalam program anti rokok dan narkoba, d</w:t>
      </w:r>
      <w:r w:rsidRPr="0035510A">
        <w:rPr>
          <w:rFonts w:ascii="Times New Roman" w:hAnsi="Times New Roman" w:cs="Times New Roman"/>
          <w:bCs/>
        </w:rPr>
        <w:t>engan adanya stiker sehingga siapaapun yang datang kerumah tersebut tidak akan merokok.</w:t>
      </w:r>
      <w:r w:rsidRPr="0035510A">
        <w:rPr>
          <w:rFonts w:ascii="Times New Roman" w:hAnsi="Times New Roman" w:cs="Times New Roman"/>
        </w:rPr>
        <w:t xml:space="preserve"> Menurut Bapak Zamzami setiap rumah yang bebas asap rokok ditempeli stiker sebagai penanda, serta dipantau oleh satgas”. </w:t>
      </w:r>
      <w:r w:rsidR="0051134E">
        <w:rPr>
          <w:rFonts w:ascii="Times New Roman" w:hAnsi="Times New Roman" w:cs="Times New Roman"/>
          <w:lang w:val="en-US"/>
        </w:rPr>
        <w:t xml:space="preserve">Kemudian diperjelas oleh </w:t>
      </w:r>
      <w:r w:rsidRPr="0035510A">
        <w:rPr>
          <w:rFonts w:ascii="Times New Roman" w:hAnsi="Times New Roman" w:cs="Times New Roman"/>
        </w:rPr>
        <w:t>Bapak F</w:t>
      </w:r>
      <w:r w:rsidR="008A5A1B">
        <w:rPr>
          <w:rFonts w:ascii="Times New Roman" w:hAnsi="Times New Roman" w:cs="Times New Roman"/>
          <w:lang w:val="en-US"/>
        </w:rPr>
        <w:t>S</w:t>
      </w:r>
      <w:r w:rsidR="00D7065B">
        <w:rPr>
          <w:rFonts w:ascii="Times New Roman" w:hAnsi="Times New Roman" w:cs="Times New Roman"/>
          <w:lang w:val="en-US"/>
        </w:rPr>
        <w:t xml:space="preserve"> bahwa</w:t>
      </w:r>
      <w:r w:rsidRPr="0035510A">
        <w:rPr>
          <w:rFonts w:ascii="Times New Roman" w:hAnsi="Times New Roman" w:cs="Times New Roman"/>
        </w:rPr>
        <w:t>:</w:t>
      </w:r>
    </w:p>
    <w:p w:rsidR="00D7065B" w:rsidRDefault="00A502F4" w:rsidP="00D7065B">
      <w:pPr>
        <w:spacing w:line="240" w:lineRule="auto"/>
        <w:ind w:left="284"/>
        <w:jc w:val="both"/>
        <w:rPr>
          <w:rFonts w:ascii="Times New Roman" w:hAnsi="Times New Roman" w:cs="Times New Roman"/>
          <w:color w:val="000000" w:themeColor="text1"/>
          <w:lang w:val="en-US"/>
        </w:rPr>
      </w:pPr>
      <w:r w:rsidRPr="0035510A">
        <w:rPr>
          <w:rFonts w:ascii="Times New Roman" w:hAnsi="Times New Roman" w:cs="Times New Roman"/>
        </w:rPr>
        <w:t xml:space="preserve"> “</w:t>
      </w:r>
      <w:r w:rsidR="0051134E">
        <w:rPr>
          <w:rFonts w:ascii="Times New Roman" w:hAnsi="Times New Roman" w:cs="Times New Roman"/>
          <w:color w:val="000000" w:themeColor="text1"/>
          <w:lang w:val="en-US"/>
        </w:rPr>
        <w:t>A</w:t>
      </w:r>
      <w:r w:rsidRPr="0035510A">
        <w:rPr>
          <w:rFonts w:ascii="Times New Roman" w:hAnsi="Times New Roman" w:cs="Times New Roman"/>
          <w:color w:val="000000" w:themeColor="text1"/>
        </w:rPr>
        <w:t xml:space="preserve">lasan ditempeli stiker sebagai informasi kepada siapapun terutama kepada tamu bahwa rumah tersebut bebas asap rokok, seperti kejadian hari ini dikawasan menasah diterapkan kawasan bebas asap rokok serta dipasang stiker </w:t>
      </w:r>
      <w:r w:rsidR="00D7065B">
        <w:rPr>
          <w:rFonts w:ascii="Times New Roman" w:hAnsi="Times New Roman" w:cs="Times New Roman"/>
          <w:color w:val="000000" w:themeColor="text1"/>
          <w:lang w:val="en-US"/>
        </w:rPr>
        <w:t>kawasan bebas asap rokok,</w:t>
      </w:r>
      <w:r w:rsidRPr="0035510A">
        <w:rPr>
          <w:rFonts w:ascii="Times New Roman" w:hAnsi="Times New Roman" w:cs="Times New Roman"/>
          <w:color w:val="000000" w:themeColor="text1"/>
        </w:rPr>
        <w:t xml:space="preserve"> dengan adanya stiker tersebut kita mudah mengingatkan tamu yang tidak mengatahui adanya Qanun Nomor 3 Tahun 2017 saya selaku keuchik langsung menegur tamu menjelaskan meunasah merupakan kawasan bebas asap rokok”. </w:t>
      </w:r>
    </w:p>
    <w:p w:rsidR="00A502F4" w:rsidRPr="0035510A" w:rsidRDefault="00A502F4" w:rsidP="00D7065B">
      <w:pPr>
        <w:spacing w:line="360" w:lineRule="auto"/>
        <w:ind w:firstLine="567"/>
        <w:jc w:val="both"/>
        <w:rPr>
          <w:rFonts w:ascii="Times New Roman" w:hAnsi="Times New Roman" w:cs="Times New Roman"/>
        </w:rPr>
      </w:pPr>
      <w:r w:rsidRPr="0035510A">
        <w:rPr>
          <w:rFonts w:ascii="Times New Roman" w:hAnsi="Times New Roman" w:cs="Times New Roman"/>
        </w:rPr>
        <w:t>Memastikan setiap warga yang sudah menjadi peserta program anti rokok dan narkoba benar-benar konsekwen dalam menaati aturan yang ditetapkan.</w:t>
      </w:r>
    </w:p>
    <w:p w:rsidR="00A502F4" w:rsidRPr="0035510A" w:rsidRDefault="00FE1AE1" w:rsidP="00084607">
      <w:pPr>
        <w:pStyle w:val="Default"/>
        <w:numPr>
          <w:ilvl w:val="0"/>
          <w:numId w:val="3"/>
        </w:numPr>
        <w:tabs>
          <w:tab w:val="left" w:pos="851"/>
        </w:tabs>
        <w:spacing w:line="360" w:lineRule="auto"/>
        <w:ind w:left="567" w:hanging="567"/>
        <w:jc w:val="both"/>
        <w:rPr>
          <w:b/>
          <w:bCs/>
          <w:sz w:val="22"/>
          <w:szCs w:val="22"/>
        </w:rPr>
      </w:pPr>
      <w:r>
        <w:rPr>
          <w:b/>
          <w:bCs/>
          <w:sz w:val="22"/>
          <w:szCs w:val="22"/>
        </w:rPr>
        <w:t xml:space="preserve">Program </w:t>
      </w:r>
      <w:r w:rsidR="00A502F4" w:rsidRPr="0035510A">
        <w:rPr>
          <w:b/>
          <w:bCs/>
          <w:sz w:val="22"/>
          <w:szCs w:val="22"/>
        </w:rPr>
        <w:t>Ureung Chiek Geutanyoe</w:t>
      </w:r>
    </w:p>
    <w:p w:rsidR="00A502F4" w:rsidRPr="0035510A" w:rsidRDefault="00A502F4" w:rsidP="00A502F4">
      <w:pPr>
        <w:pStyle w:val="Default"/>
        <w:spacing w:line="360" w:lineRule="auto"/>
        <w:ind w:firstLine="567"/>
        <w:jc w:val="both"/>
        <w:rPr>
          <w:bCs/>
          <w:sz w:val="22"/>
          <w:szCs w:val="22"/>
        </w:rPr>
      </w:pPr>
      <w:r w:rsidRPr="0035510A">
        <w:rPr>
          <w:bCs/>
          <w:sz w:val="22"/>
          <w:szCs w:val="22"/>
        </w:rPr>
        <w:t xml:space="preserve">Peran aparatur gampong dalam menetapkan qanun nomor 3 tahun 2017 sasarannya tidak hanya para pemuda tapi juga untuk warga yang lanjut usia dengan disahkannya Qanun Nomor 4 Tahun 2017 </w:t>
      </w:r>
      <w:r w:rsidRPr="0035510A">
        <w:rPr>
          <w:bCs/>
          <w:sz w:val="22"/>
          <w:szCs w:val="22"/>
        </w:rPr>
        <w:lastRenderedPageBreak/>
        <w:t xml:space="preserve">Tentang Ureung Chiek Geutanyoe. </w:t>
      </w:r>
      <w:r w:rsidR="008E73A7">
        <w:rPr>
          <w:bCs/>
          <w:sz w:val="22"/>
          <w:szCs w:val="22"/>
        </w:rPr>
        <w:t xml:space="preserve">Pasal 2 </w:t>
      </w:r>
      <w:r w:rsidR="008E73A7" w:rsidRPr="0035510A">
        <w:rPr>
          <w:bCs/>
          <w:sz w:val="22"/>
          <w:szCs w:val="22"/>
        </w:rPr>
        <w:t>Qanun Nomor 4 Tahun 2017</w:t>
      </w:r>
      <w:r w:rsidR="008E73A7">
        <w:rPr>
          <w:bCs/>
          <w:sz w:val="22"/>
          <w:szCs w:val="22"/>
        </w:rPr>
        <w:t>, m</w:t>
      </w:r>
      <w:r w:rsidRPr="0035510A">
        <w:rPr>
          <w:bCs/>
          <w:sz w:val="22"/>
          <w:szCs w:val="22"/>
        </w:rPr>
        <w:t>aksud dan tujuan adalah memberikan penghargaan kepada orang tua yang tidak merokok, menciptakan lingkupan hidup yang baik dan sehat, membudayakan hidup sehat dan memproteksi ibu orang tua dari bahaya rokok. Ureung Chiek Geutanyo (bah</w:t>
      </w:r>
      <w:r w:rsidR="007277C7">
        <w:rPr>
          <w:bCs/>
          <w:sz w:val="22"/>
          <w:szCs w:val="22"/>
        </w:rPr>
        <w:t xml:space="preserve">asa aceh) adalah orang tua kita </w:t>
      </w:r>
      <w:r w:rsidRPr="0035510A">
        <w:rPr>
          <w:bCs/>
          <w:sz w:val="22"/>
          <w:szCs w:val="22"/>
        </w:rPr>
        <w:t>(wawancara Bapak J</w:t>
      </w:r>
      <w:r w:rsidR="007277C7">
        <w:rPr>
          <w:bCs/>
          <w:sz w:val="22"/>
          <w:szCs w:val="22"/>
        </w:rPr>
        <w:t>L</w:t>
      </w:r>
      <w:r w:rsidRPr="0035510A">
        <w:rPr>
          <w:bCs/>
          <w:sz w:val="22"/>
          <w:szCs w:val="22"/>
        </w:rPr>
        <w:t xml:space="preserve"> ketua majelis adat bireuen, </w:t>
      </w:r>
      <w:r w:rsidR="0060183A">
        <w:rPr>
          <w:bCs/>
          <w:sz w:val="22"/>
          <w:szCs w:val="22"/>
        </w:rPr>
        <w:t>30</w:t>
      </w:r>
      <w:r w:rsidRPr="0035510A">
        <w:rPr>
          <w:bCs/>
          <w:sz w:val="22"/>
          <w:szCs w:val="22"/>
        </w:rPr>
        <w:t xml:space="preserve"> </w:t>
      </w:r>
      <w:r w:rsidR="0060183A">
        <w:rPr>
          <w:bCs/>
          <w:sz w:val="22"/>
          <w:szCs w:val="22"/>
        </w:rPr>
        <w:t>Juni</w:t>
      </w:r>
      <w:r w:rsidRPr="0035510A">
        <w:rPr>
          <w:bCs/>
          <w:sz w:val="22"/>
          <w:szCs w:val="22"/>
        </w:rPr>
        <w:t xml:space="preserve"> 2022) Dengan adanya qanun tersebut menghimbau kepada orang tua gampong jangka alue berkisar antara umur 60 tahun sampai keatas untuk tidak merokok, meningkatkan kesadaran orang tua akan bahaya merokok bagi lanjut usia serta memotivasi orang tua meninggalkan kebiasaan buruk merokok.</w:t>
      </w:r>
    </w:p>
    <w:p w:rsidR="00A502F4" w:rsidRPr="0035510A" w:rsidRDefault="00A502F4" w:rsidP="00084607">
      <w:pPr>
        <w:pStyle w:val="Default"/>
        <w:numPr>
          <w:ilvl w:val="0"/>
          <w:numId w:val="3"/>
        </w:numPr>
        <w:tabs>
          <w:tab w:val="left" w:pos="851"/>
        </w:tabs>
        <w:spacing w:line="360" w:lineRule="auto"/>
        <w:ind w:left="851" w:hanging="284"/>
        <w:jc w:val="both"/>
        <w:rPr>
          <w:b/>
          <w:bCs/>
          <w:sz w:val="22"/>
          <w:szCs w:val="22"/>
        </w:rPr>
      </w:pPr>
      <w:r w:rsidRPr="0035510A">
        <w:rPr>
          <w:b/>
          <w:bCs/>
          <w:sz w:val="22"/>
          <w:szCs w:val="22"/>
        </w:rPr>
        <w:t>Memberi Apresiasi</w:t>
      </w:r>
    </w:p>
    <w:p w:rsidR="00A502F4" w:rsidRPr="0035510A" w:rsidRDefault="00A502F4" w:rsidP="00A502F4">
      <w:pPr>
        <w:pStyle w:val="Default"/>
        <w:spacing w:line="360" w:lineRule="auto"/>
        <w:ind w:firstLine="567"/>
        <w:jc w:val="both"/>
        <w:rPr>
          <w:bCs/>
          <w:color w:val="000000" w:themeColor="text1"/>
          <w:sz w:val="22"/>
          <w:szCs w:val="22"/>
        </w:rPr>
      </w:pPr>
      <w:r w:rsidRPr="0035510A">
        <w:rPr>
          <w:bCs/>
          <w:sz w:val="22"/>
          <w:szCs w:val="22"/>
        </w:rPr>
        <w:t xml:space="preserve">Sebagai bentuk penghargaan kepada  rumah bebas asap rokok maka peran pemerintah gampong adalah memberikan apresiasi berupa suplai LPG </w:t>
      </w:r>
      <w:r w:rsidRPr="0035510A">
        <w:rPr>
          <w:color w:val="202124"/>
          <w:sz w:val="22"/>
          <w:szCs w:val="22"/>
          <w:shd w:val="clear" w:color="auto" w:fill="FFFFFF"/>
        </w:rPr>
        <w:t>(</w:t>
      </w:r>
      <w:r w:rsidRPr="0035510A">
        <w:rPr>
          <w:bCs/>
          <w:i/>
          <w:color w:val="202124"/>
          <w:sz w:val="22"/>
          <w:szCs w:val="22"/>
          <w:shd w:val="clear" w:color="auto" w:fill="FFFFFF"/>
        </w:rPr>
        <w:t>liquefied petroleum gas</w:t>
      </w:r>
      <w:r w:rsidRPr="0035510A">
        <w:rPr>
          <w:bCs/>
          <w:color w:val="202124"/>
          <w:sz w:val="22"/>
          <w:szCs w:val="22"/>
          <w:shd w:val="clear" w:color="auto" w:fill="FFFFFF"/>
        </w:rPr>
        <w:t xml:space="preserve">) </w:t>
      </w:r>
      <w:r w:rsidRPr="0035510A">
        <w:rPr>
          <w:bCs/>
          <w:sz w:val="22"/>
          <w:szCs w:val="22"/>
        </w:rPr>
        <w:t>ukuran 3 kilogram setiap bulan (satu kali) selama setahun serta dipasang stiker larangan merokok. Bagi rumah yang bebas asap rokok kemudian ada kelahir</w:t>
      </w:r>
      <w:r w:rsidR="007277C7">
        <w:rPr>
          <w:bCs/>
          <w:sz w:val="22"/>
          <w:szCs w:val="22"/>
        </w:rPr>
        <w:t>an bayi di rumah tersebut oleh p</w:t>
      </w:r>
      <w:r w:rsidRPr="0035510A">
        <w:rPr>
          <w:bCs/>
          <w:sz w:val="22"/>
          <w:szCs w:val="22"/>
        </w:rPr>
        <w:t>emerintah gampong diberikan paket yang berisi kepentingan Ibu dan Bayi serta 1 unit LPG 3 kg (wawancara Bapak Z</w:t>
      </w:r>
      <w:r w:rsidR="007277C7">
        <w:rPr>
          <w:bCs/>
          <w:sz w:val="22"/>
          <w:szCs w:val="22"/>
        </w:rPr>
        <w:t>Z</w:t>
      </w:r>
      <w:r w:rsidRPr="0035510A">
        <w:rPr>
          <w:bCs/>
          <w:sz w:val="22"/>
          <w:szCs w:val="22"/>
        </w:rPr>
        <w:t xml:space="preserve">, 15 Agustus 2022). Demikian juga terhadap pemberlakuan  Qanun Nomor 4 Tahun 2017 Tentang Ureung Chiek Geutanyoe, setiap orang tua lanjut usia yang tidak merokok diberikan bantuan sosial berupa LPG ukuran 3 kilogram setiap bulan </w:t>
      </w:r>
      <w:r w:rsidRPr="0035510A">
        <w:rPr>
          <w:bCs/>
          <w:sz w:val="22"/>
          <w:szCs w:val="22"/>
        </w:rPr>
        <w:lastRenderedPageBreak/>
        <w:t xml:space="preserve">(satu kali) selama setahun serta dipasang stiker larangan merokok. Stiker pada rumah yang mengikuti program bebas asap rokok merupakan pendekatan secara </w:t>
      </w:r>
      <w:r w:rsidR="002F4EF5">
        <w:rPr>
          <w:bCs/>
          <w:sz w:val="22"/>
          <w:szCs w:val="22"/>
        </w:rPr>
        <w:t xml:space="preserve">persuasive sesuai dengan </w:t>
      </w:r>
      <w:r w:rsidR="002F4EF5">
        <w:t xml:space="preserve">Qanun </w:t>
      </w:r>
      <w:r w:rsidR="002B2AD9">
        <w:t>N</w:t>
      </w:r>
      <w:r w:rsidR="002F4EF5">
        <w:t xml:space="preserve">omor 3 </w:t>
      </w:r>
      <w:r w:rsidR="002B2AD9">
        <w:t>T</w:t>
      </w:r>
      <w:r w:rsidR="002F4EF5">
        <w:t>ahun 2017,</w:t>
      </w:r>
      <w:r w:rsidRPr="0035510A">
        <w:rPr>
          <w:bCs/>
          <w:sz w:val="22"/>
          <w:szCs w:val="22"/>
        </w:rPr>
        <w:t xml:space="preserve"> untuk mewujudkan gampong bebas asap rokok dan narkoba. Selain itu, </w:t>
      </w:r>
      <w:r w:rsidRPr="0035510A">
        <w:rPr>
          <w:bCs/>
          <w:color w:val="000000" w:themeColor="text1"/>
          <w:sz w:val="22"/>
          <w:szCs w:val="22"/>
        </w:rPr>
        <w:t xml:space="preserve">pemerintah daerah telah memberiakan apresiasi kepada gampong jangka alue sebagai pemenang dalam </w:t>
      </w:r>
      <w:r w:rsidRPr="002B2AD9">
        <w:rPr>
          <w:bCs/>
          <w:i/>
          <w:color w:val="000000" w:themeColor="text1"/>
          <w:sz w:val="22"/>
          <w:szCs w:val="22"/>
        </w:rPr>
        <w:t>Innovation Government Award</w:t>
      </w:r>
      <w:r w:rsidRPr="0035510A">
        <w:rPr>
          <w:bCs/>
          <w:color w:val="000000" w:themeColor="text1"/>
          <w:sz w:val="22"/>
          <w:szCs w:val="22"/>
        </w:rPr>
        <w:t xml:space="preserve"> </w:t>
      </w:r>
      <w:r w:rsidR="007277C7">
        <w:rPr>
          <w:bCs/>
          <w:color w:val="000000" w:themeColor="text1"/>
          <w:sz w:val="22"/>
          <w:szCs w:val="22"/>
        </w:rPr>
        <w:t>k</w:t>
      </w:r>
      <w:r w:rsidRPr="0035510A">
        <w:rPr>
          <w:bCs/>
          <w:color w:val="000000" w:themeColor="text1"/>
          <w:sz w:val="22"/>
          <w:szCs w:val="22"/>
        </w:rPr>
        <w:t xml:space="preserve">abupaten </w:t>
      </w:r>
      <w:r w:rsidR="007277C7">
        <w:rPr>
          <w:bCs/>
          <w:color w:val="000000" w:themeColor="text1"/>
          <w:sz w:val="22"/>
          <w:szCs w:val="22"/>
        </w:rPr>
        <w:t>b</w:t>
      </w:r>
      <w:r w:rsidRPr="0035510A">
        <w:rPr>
          <w:bCs/>
          <w:color w:val="000000" w:themeColor="text1"/>
          <w:sz w:val="22"/>
          <w:szCs w:val="22"/>
        </w:rPr>
        <w:t>ireuen</w:t>
      </w:r>
    </w:p>
    <w:p w:rsidR="00A502F4" w:rsidRPr="0035510A" w:rsidRDefault="00A502F4" w:rsidP="00084607">
      <w:pPr>
        <w:pStyle w:val="Default"/>
        <w:numPr>
          <w:ilvl w:val="0"/>
          <w:numId w:val="3"/>
        </w:numPr>
        <w:tabs>
          <w:tab w:val="left" w:pos="709"/>
          <w:tab w:val="left" w:pos="851"/>
        </w:tabs>
        <w:spacing w:line="360" w:lineRule="auto"/>
        <w:ind w:hanging="153"/>
        <w:jc w:val="both"/>
        <w:rPr>
          <w:b/>
          <w:bCs/>
          <w:sz w:val="22"/>
          <w:szCs w:val="22"/>
        </w:rPr>
      </w:pPr>
      <w:r w:rsidRPr="0035510A">
        <w:rPr>
          <w:b/>
          <w:bCs/>
          <w:sz w:val="22"/>
          <w:szCs w:val="22"/>
        </w:rPr>
        <w:t xml:space="preserve">Pengawasan </w:t>
      </w:r>
    </w:p>
    <w:p w:rsidR="00A502F4" w:rsidRPr="0035510A" w:rsidRDefault="00A502F4" w:rsidP="002B2AD9">
      <w:pPr>
        <w:pStyle w:val="Default"/>
        <w:spacing w:line="360" w:lineRule="auto"/>
        <w:ind w:firstLine="567"/>
        <w:jc w:val="both"/>
        <w:rPr>
          <w:sz w:val="22"/>
          <w:szCs w:val="22"/>
        </w:rPr>
      </w:pPr>
      <w:r w:rsidRPr="0035510A">
        <w:rPr>
          <w:sz w:val="22"/>
          <w:szCs w:val="22"/>
        </w:rPr>
        <w:t>Aparatur gampong berperan melakukan upaya pengawasan secara langsung dan tidak langs</w:t>
      </w:r>
      <w:r w:rsidR="002B2AD9">
        <w:rPr>
          <w:sz w:val="22"/>
          <w:szCs w:val="22"/>
        </w:rPr>
        <w:t>ung. Pengawasan secara langsung yakni</w:t>
      </w:r>
      <w:r w:rsidRPr="0035510A">
        <w:rPr>
          <w:sz w:val="22"/>
          <w:szCs w:val="22"/>
        </w:rPr>
        <w:t xml:space="preserve"> aparatur gampong melakukan patroli setiap  bulan dari dusun satu, dua dan tiga. Pemantauan atas ketaatan terhadap ketentuan yang berlaku pada rumah bebas asap rokok dan narkoba dirangkai dengan upaya pembinaan. </w:t>
      </w:r>
    </w:p>
    <w:p w:rsidR="00A502F4" w:rsidRPr="0035510A" w:rsidRDefault="00A502F4" w:rsidP="00A502F4">
      <w:pPr>
        <w:pStyle w:val="Default"/>
        <w:spacing w:line="360" w:lineRule="auto"/>
        <w:ind w:firstLine="567"/>
        <w:jc w:val="both"/>
        <w:rPr>
          <w:sz w:val="22"/>
          <w:szCs w:val="22"/>
        </w:rPr>
      </w:pPr>
      <w:r w:rsidRPr="0035510A">
        <w:rPr>
          <w:sz w:val="22"/>
          <w:szCs w:val="22"/>
        </w:rPr>
        <w:t xml:space="preserve">Tidak langsung yaitu </w:t>
      </w:r>
      <w:r w:rsidR="002B2AD9">
        <w:rPr>
          <w:sz w:val="22"/>
          <w:szCs w:val="22"/>
        </w:rPr>
        <w:t xml:space="preserve">melalui </w:t>
      </w:r>
      <w:r w:rsidRPr="0035510A">
        <w:rPr>
          <w:sz w:val="22"/>
          <w:szCs w:val="22"/>
        </w:rPr>
        <w:t xml:space="preserve">satgas serta masyarakat sebagai pengawas. </w:t>
      </w:r>
      <w:r w:rsidRPr="0035510A">
        <w:rPr>
          <w:color w:val="000000" w:themeColor="text1"/>
          <w:sz w:val="22"/>
          <w:szCs w:val="22"/>
        </w:rPr>
        <w:t>Satgas dalam menjalankan tugasnya senantiasa berkoordinasi dengan keuchik gampong dalam menonaktifkan atau mengeluarkan peserta yang melanggar aturan program anti rokok dan narkoba dalam hal musyawarah.</w:t>
      </w:r>
      <w:r w:rsidR="007277C7">
        <w:rPr>
          <w:color w:val="000000" w:themeColor="text1"/>
          <w:sz w:val="22"/>
          <w:szCs w:val="22"/>
        </w:rPr>
        <w:t xml:space="preserve"> </w:t>
      </w:r>
      <w:r w:rsidR="002B2AD9">
        <w:rPr>
          <w:color w:val="000000" w:themeColor="text1"/>
          <w:sz w:val="22"/>
          <w:szCs w:val="22"/>
        </w:rPr>
        <w:t>(</w:t>
      </w:r>
      <w:r w:rsidR="007277C7">
        <w:rPr>
          <w:color w:val="000000" w:themeColor="text1"/>
          <w:sz w:val="22"/>
          <w:szCs w:val="22"/>
        </w:rPr>
        <w:t>ketetapam k</w:t>
      </w:r>
      <w:r w:rsidR="002B2AD9">
        <w:rPr>
          <w:color w:val="000000" w:themeColor="text1"/>
          <w:sz w:val="22"/>
          <w:szCs w:val="22"/>
        </w:rPr>
        <w:t xml:space="preserve">edua </w:t>
      </w:r>
      <w:r w:rsidR="007277C7">
        <w:rPr>
          <w:color w:val="000000" w:themeColor="text1"/>
          <w:sz w:val="22"/>
          <w:szCs w:val="22"/>
        </w:rPr>
        <w:t xml:space="preserve">angka 2 surat keputusan </w:t>
      </w:r>
      <w:r w:rsidR="002B2AD9">
        <w:rPr>
          <w:color w:val="000000" w:themeColor="text1"/>
          <w:sz w:val="22"/>
          <w:szCs w:val="22"/>
        </w:rPr>
        <w:t xml:space="preserve"> </w:t>
      </w:r>
      <w:r w:rsidR="007277C7">
        <w:rPr>
          <w:color w:val="000000" w:themeColor="text1"/>
          <w:sz w:val="22"/>
          <w:szCs w:val="22"/>
        </w:rPr>
        <w:t>k</w:t>
      </w:r>
      <w:r w:rsidR="002B2AD9">
        <w:rPr>
          <w:color w:val="000000" w:themeColor="text1"/>
          <w:sz w:val="22"/>
          <w:szCs w:val="22"/>
        </w:rPr>
        <w:t>euc</w:t>
      </w:r>
      <w:r w:rsidR="007277C7">
        <w:rPr>
          <w:color w:val="000000" w:themeColor="text1"/>
          <w:sz w:val="22"/>
          <w:szCs w:val="22"/>
        </w:rPr>
        <w:t>h</w:t>
      </w:r>
      <w:r w:rsidR="002B2AD9">
        <w:rPr>
          <w:color w:val="000000" w:themeColor="text1"/>
          <w:sz w:val="22"/>
          <w:szCs w:val="22"/>
        </w:rPr>
        <w:t xml:space="preserve">ik </w:t>
      </w:r>
      <w:r w:rsidR="007277C7">
        <w:rPr>
          <w:color w:val="000000" w:themeColor="text1"/>
          <w:sz w:val="22"/>
          <w:szCs w:val="22"/>
        </w:rPr>
        <w:t>t</w:t>
      </w:r>
      <w:r w:rsidR="002B2AD9">
        <w:rPr>
          <w:color w:val="000000" w:themeColor="text1"/>
          <w:sz w:val="22"/>
          <w:szCs w:val="22"/>
        </w:rPr>
        <w:t>entan</w:t>
      </w:r>
      <w:r w:rsidR="007277C7">
        <w:rPr>
          <w:color w:val="000000" w:themeColor="text1"/>
          <w:sz w:val="22"/>
          <w:szCs w:val="22"/>
        </w:rPr>
        <w:t>g pembentukan s</w:t>
      </w:r>
      <w:r w:rsidR="002B2AD9">
        <w:rPr>
          <w:color w:val="000000" w:themeColor="text1"/>
          <w:sz w:val="22"/>
          <w:szCs w:val="22"/>
        </w:rPr>
        <w:t>atgas</w:t>
      </w:r>
      <w:r w:rsidR="007277C7">
        <w:rPr>
          <w:color w:val="000000" w:themeColor="text1"/>
          <w:sz w:val="22"/>
          <w:szCs w:val="22"/>
        </w:rPr>
        <w:t xml:space="preserve"> gampong jangka alue</w:t>
      </w:r>
      <w:r w:rsidR="002B2AD9">
        <w:rPr>
          <w:color w:val="000000" w:themeColor="text1"/>
          <w:sz w:val="22"/>
          <w:szCs w:val="22"/>
        </w:rPr>
        <w:t>).</w:t>
      </w:r>
      <w:r w:rsidRPr="0035510A">
        <w:rPr>
          <w:color w:val="000000" w:themeColor="text1"/>
          <w:sz w:val="22"/>
          <w:szCs w:val="22"/>
        </w:rPr>
        <w:t xml:space="preserve"> Masyarakat kerap melaporkan kepada aparatur gampong jika ada permasalahan terkait dengan pelaksanaan </w:t>
      </w:r>
      <w:r w:rsidRPr="0035510A">
        <w:rPr>
          <w:bCs/>
          <w:sz w:val="22"/>
          <w:szCs w:val="22"/>
        </w:rPr>
        <w:t xml:space="preserve">qanun nomor 3 tahun 2017. </w:t>
      </w:r>
      <w:r w:rsidRPr="0035510A">
        <w:rPr>
          <w:color w:val="000000" w:themeColor="text1"/>
          <w:sz w:val="22"/>
          <w:szCs w:val="22"/>
        </w:rPr>
        <w:t xml:space="preserve">Sesuai dengan visi dan misi pembentukan satgas, harapan </w:t>
      </w:r>
      <w:r w:rsidRPr="0035510A">
        <w:rPr>
          <w:color w:val="000000" w:themeColor="text1"/>
          <w:sz w:val="22"/>
          <w:szCs w:val="22"/>
        </w:rPr>
        <w:lastRenderedPageBreak/>
        <w:t xml:space="preserve">aparatur gampong adalah untuk meningkatkan kesadaran masyarakat gampong jangka alue akan bahaya rokok dan narkoba, melindungi kesehatan masyarakat dari bahaya akibat merokok, menciptakan lingkungan hidup yang baik dan sehat serta membudayakan hidup sehat. Sesuai dengan penuturan Bapak </w:t>
      </w:r>
      <w:r w:rsidR="00481D74">
        <w:rPr>
          <w:color w:val="000000" w:themeColor="text1"/>
          <w:sz w:val="22"/>
          <w:szCs w:val="22"/>
        </w:rPr>
        <w:t xml:space="preserve">keuchik </w:t>
      </w:r>
      <w:r w:rsidRPr="0035510A">
        <w:rPr>
          <w:color w:val="000000" w:themeColor="text1"/>
          <w:sz w:val="22"/>
          <w:szCs w:val="22"/>
        </w:rPr>
        <w:t>bahwa “ satgas dibentuk sebagai bentuk pengawasan terhadap penerapan qanun nomor 3 tahun 2017, selain pengawasan yang dilakukan oleh aparatur gampong. (wawancara Bapak F</w:t>
      </w:r>
      <w:r w:rsidR="00481D74">
        <w:rPr>
          <w:color w:val="000000" w:themeColor="text1"/>
          <w:sz w:val="22"/>
          <w:szCs w:val="22"/>
        </w:rPr>
        <w:t>S</w:t>
      </w:r>
      <w:r w:rsidRPr="0035510A">
        <w:rPr>
          <w:color w:val="000000" w:themeColor="text1"/>
          <w:sz w:val="22"/>
          <w:szCs w:val="22"/>
        </w:rPr>
        <w:t xml:space="preserve">, 15 Agustus 2022). </w:t>
      </w:r>
      <w:r w:rsidRPr="0035510A">
        <w:rPr>
          <w:sz w:val="22"/>
          <w:szCs w:val="22"/>
        </w:rPr>
        <w:t>Warga akan melaporkan jika ada seseorang dalam rumah atau pekarangan yang melanggar. Pernah pada tahun 2020 ada 3 kepala keluarga yang dikeluarkan dari penerima LPG 3 kg karena ada laporan dari masyarakat bahwa rumah tersebut melanggar qanun nomor 3 tahun 2017 sehingga dikeluarkan dari program rumah bebas asap rokok, dan wajib mengembalikan LPG 3 kg yang pernah diberikan”</w:t>
      </w:r>
      <w:r w:rsidRPr="0035510A">
        <w:rPr>
          <w:color w:val="000000" w:themeColor="text1"/>
          <w:sz w:val="22"/>
          <w:szCs w:val="22"/>
        </w:rPr>
        <w:t xml:space="preserve"> (wawancara Bapak Fs, 15 Agustus 2022).</w:t>
      </w:r>
      <w:r w:rsidRPr="0035510A">
        <w:rPr>
          <w:sz w:val="22"/>
          <w:szCs w:val="22"/>
        </w:rPr>
        <w:t xml:space="preserve"> Ini merupakan bentuk sanksi yang diberikan kepada warga yang diam-diam melanggar. </w:t>
      </w:r>
    </w:p>
    <w:p w:rsidR="00A502F4" w:rsidRPr="0035510A" w:rsidRDefault="00A502F4" w:rsidP="00A502F4">
      <w:pPr>
        <w:pStyle w:val="Default"/>
        <w:spacing w:line="360" w:lineRule="auto"/>
        <w:ind w:firstLine="567"/>
        <w:jc w:val="both"/>
        <w:rPr>
          <w:b/>
          <w:bCs/>
          <w:sz w:val="22"/>
          <w:szCs w:val="22"/>
        </w:rPr>
      </w:pPr>
      <w:r w:rsidRPr="00FF21D3">
        <w:rPr>
          <w:sz w:val="22"/>
          <w:szCs w:val="22"/>
        </w:rPr>
        <w:t>Menurut Bapak Dr. Mukhtaruddin, S.H.,M.H ahli tata negara dari pemerintahan Bireuen menjelaskan bahwa: “Peran aparatur gampong dalam penerapan qanun nomor 3 tahun 2017 sangat penting terutama dalam sosialisasi, tentu bukan hal mudah dalam penerapannya namun menurut saya perlu diperluas kawasan tanpa asap rokok bukan hanya dirumah saja tapi fasilitas-fasilitas lainnya seperti tempat-tempat publik”</w:t>
      </w:r>
    </w:p>
    <w:p w:rsidR="00A502F4" w:rsidRPr="0035510A" w:rsidRDefault="00A502F4" w:rsidP="00FF1C6D">
      <w:pPr>
        <w:pStyle w:val="Default"/>
        <w:spacing w:line="360" w:lineRule="auto"/>
        <w:jc w:val="both"/>
        <w:rPr>
          <w:b/>
          <w:sz w:val="22"/>
          <w:szCs w:val="22"/>
        </w:rPr>
      </w:pPr>
      <w:r w:rsidRPr="0035510A">
        <w:rPr>
          <w:b/>
          <w:color w:val="000000" w:themeColor="text1"/>
          <w:sz w:val="22"/>
          <w:szCs w:val="22"/>
        </w:rPr>
        <w:lastRenderedPageBreak/>
        <w:t>Dampak kepada masyarakat terhadap penerapan Qanun Nomor 3 Tahun 2017 tentang Rumah Bebas Asap Rokok dan Narkoba.</w:t>
      </w:r>
      <w:r w:rsidRPr="0035510A">
        <w:rPr>
          <w:b/>
          <w:bCs/>
          <w:sz w:val="22"/>
          <w:szCs w:val="22"/>
        </w:rPr>
        <w:t xml:space="preserve"> </w:t>
      </w:r>
    </w:p>
    <w:p w:rsidR="00A502F4" w:rsidRPr="0035510A" w:rsidRDefault="00A502F4" w:rsidP="00A502F4">
      <w:pPr>
        <w:pStyle w:val="Default"/>
        <w:spacing w:line="360" w:lineRule="auto"/>
        <w:ind w:firstLine="567"/>
        <w:jc w:val="both"/>
        <w:rPr>
          <w:sz w:val="22"/>
          <w:szCs w:val="22"/>
        </w:rPr>
      </w:pPr>
      <w:r w:rsidRPr="0035510A">
        <w:rPr>
          <w:sz w:val="22"/>
          <w:szCs w:val="22"/>
        </w:rPr>
        <w:t xml:space="preserve">Setelah melakukan upaya menghimbau dan melarang, pembentukan satgas, pemberian apresiasi, pemasangan stiker dan pengawasan, tentu ada dampak atau hasil yang diperoleh. Adapun hasil yang diperoleh dari upaya pembinaan yaitu masyarakat sudah banyak mengetahui tentang kawasan tanpa asap rokok dan meningkatnya kesadaran masyarakat akan bahaya rokok. </w:t>
      </w:r>
      <w:r w:rsidR="00481D74">
        <w:rPr>
          <w:sz w:val="22"/>
          <w:szCs w:val="22"/>
        </w:rPr>
        <w:t>A</w:t>
      </w:r>
      <w:r w:rsidRPr="0035510A">
        <w:rPr>
          <w:sz w:val="22"/>
          <w:szCs w:val="22"/>
        </w:rPr>
        <w:t>da</w:t>
      </w:r>
      <w:r w:rsidR="00481D74">
        <w:rPr>
          <w:sz w:val="22"/>
          <w:szCs w:val="22"/>
        </w:rPr>
        <w:t>nya</w:t>
      </w:r>
      <w:r w:rsidRPr="0035510A">
        <w:rPr>
          <w:sz w:val="22"/>
          <w:szCs w:val="22"/>
        </w:rPr>
        <w:t xml:space="preserve"> kesadaran masyarakat untuk patuh terhadap qanun dengan bukti setiap tahunnya rumah yang bebas asap rokok bertambah, bukan hanya itu kesadaran masyarakat untuk berfartisipasi melakukan pengawasan juga meningkat”</w:t>
      </w:r>
      <w:r w:rsidR="002B2AD9">
        <w:rPr>
          <w:sz w:val="22"/>
          <w:szCs w:val="22"/>
        </w:rPr>
        <w:t>.</w:t>
      </w:r>
    </w:p>
    <w:p w:rsidR="00A502F4" w:rsidRPr="0035510A" w:rsidRDefault="00A502F4" w:rsidP="00A502F4">
      <w:pPr>
        <w:pStyle w:val="Default"/>
        <w:spacing w:line="360" w:lineRule="auto"/>
        <w:jc w:val="both"/>
        <w:rPr>
          <w:sz w:val="22"/>
          <w:szCs w:val="22"/>
        </w:rPr>
      </w:pPr>
      <w:r w:rsidRPr="0035510A">
        <w:rPr>
          <w:sz w:val="22"/>
          <w:szCs w:val="22"/>
        </w:rPr>
        <w:tab/>
        <w:t xml:space="preserve">Sebelum adanya qanun nomor 3 tahun 2017 </w:t>
      </w:r>
      <w:r w:rsidR="002B2AD9">
        <w:rPr>
          <w:sz w:val="22"/>
          <w:szCs w:val="22"/>
        </w:rPr>
        <w:t xml:space="preserve">kerap terjadi aktifitas yang mencurigakan, dikhawatirkan </w:t>
      </w:r>
      <w:r w:rsidRPr="0035510A">
        <w:rPr>
          <w:sz w:val="22"/>
          <w:szCs w:val="22"/>
        </w:rPr>
        <w:t xml:space="preserve">adanya transaksi narkoba oleh orang-orang diluar gampong namun dilakukan di gampong jangka alue, setelah pemberlakuan qanun tersebut tidak ada lagi aktifitas mencurigakan </w:t>
      </w:r>
      <w:r w:rsidR="00DC3FA7">
        <w:rPr>
          <w:sz w:val="22"/>
          <w:szCs w:val="22"/>
        </w:rPr>
        <w:t xml:space="preserve">di gampong jangka alue </w:t>
      </w:r>
      <w:r w:rsidRPr="0035510A">
        <w:rPr>
          <w:sz w:val="22"/>
          <w:szCs w:val="22"/>
        </w:rPr>
        <w:t>(M</w:t>
      </w:r>
      <w:r w:rsidR="00481D74">
        <w:rPr>
          <w:sz w:val="22"/>
          <w:szCs w:val="22"/>
        </w:rPr>
        <w:t>Z</w:t>
      </w:r>
      <w:r w:rsidR="00DC3FA7">
        <w:rPr>
          <w:sz w:val="22"/>
          <w:szCs w:val="22"/>
        </w:rPr>
        <w:t>, 15 Juli 2022).</w:t>
      </w:r>
      <w:r w:rsidRPr="0035510A">
        <w:rPr>
          <w:sz w:val="22"/>
          <w:szCs w:val="22"/>
        </w:rPr>
        <w:t xml:space="preserve"> </w:t>
      </w:r>
      <w:r w:rsidR="00DC3FA7">
        <w:rPr>
          <w:sz w:val="22"/>
          <w:szCs w:val="22"/>
        </w:rPr>
        <w:t xml:space="preserve">Ditambahkan oleh </w:t>
      </w:r>
      <w:r w:rsidR="00481D74">
        <w:rPr>
          <w:sz w:val="22"/>
          <w:szCs w:val="22"/>
        </w:rPr>
        <w:t>Bapak ZZ</w:t>
      </w:r>
      <w:r w:rsidRPr="0035510A">
        <w:rPr>
          <w:sz w:val="22"/>
          <w:szCs w:val="22"/>
        </w:rPr>
        <w:t xml:space="preserve"> secara keseluruhan belum tanpak perubahan kesehatan, kesejahteraan namun rumah yang menerapkan bebas asap rokok tentu pengeluaran berkurang, untuk kesehatan salah satu warga gampong sebelum menjalankan program rumah bebas asap rokok yang bersangkuta sering batuk-batuk namun </w:t>
      </w:r>
      <w:r w:rsidRPr="0035510A">
        <w:rPr>
          <w:sz w:val="22"/>
          <w:szCs w:val="22"/>
        </w:rPr>
        <w:lastRenderedPageBreak/>
        <w:t>setelah rumah bebas asap rokok sekarang yang bersangkutan tidak batuk lagi” ditambahkan oleh Ketua Satgas “Sudah ada hasil,</w:t>
      </w:r>
      <w:r w:rsidR="00481D74">
        <w:rPr>
          <w:sz w:val="22"/>
          <w:szCs w:val="22"/>
        </w:rPr>
        <w:t xml:space="preserve"> </w:t>
      </w:r>
      <w:r w:rsidRPr="0035510A">
        <w:rPr>
          <w:sz w:val="22"/>
          <w:szCs w:val="22"/>
        </w:rPr>
        <w:t>seperti bertambahhnya rumah yang masuk program rumah bebas asap rokok dan narkoba di rumah-rumah sudah ada perubahan walau belum 100% namun setelah kita lakukan sosialisasi 2 sampe 3 kali pelanggar juga berkurang”. Menurut Bapak AN “</w:t>
      </w:r>
      <w:r w:rsidR="00481D74">
        <w:rPr>
          <w:sz w:val="22"/>
          <w:szCs w:val="22"/>
        </w:rPr>
        <w:t xml:space="preserve"> s</w:t>
      </w:r>
      <w:r w:rsidRPr="0035510A">
        <w:rPr>
          <w:sz w:val="22"/>
          <w:szCs w:val="22"/>
        </w:rPr>
        <w:t xml:space="preserve">ulit untuk warga patuh 100%, banyak keluarga yang belum siap untuk itu” </w:t>
      </w:r>
    </w:p>
    <w:p w:rsidR="00A502F4" w:rsidRPr="0035510A" w:rsidRDefault="00A502F4" w:rsidP="00A502F4">
      <w:pPr>
        <w:pStyle w:val="Default"/>
        <w:spacing w:line="360" w:lineRule="auto"/>
        <w:jc w:val="both"/>
        <w:rPr>
          <w:sz w:val="22"/>
          <w:szCs w:val="22"/>
        </w:rPr>
      </w:pPr>
      <w:r w:rsidRPr="0035510A">
        <w:rPr>
          <w:sz w:val="22"/>
          <w:szCs w:val="22"/>
        </w:rPr>
        <w:t>Menurut Ibu Rosmawar “Ada peningkatan pengetahuan masyarakat, pelanggar juga berkurang”</w:t>
      </w:r>
      <w:r w:rsidR="00481D74">
        <w:rPr>
          <w:sz w:val="22"/>
          <w:szCs w:val="22"/>
        </w:rPr>
        <w:t>.</w:t>
      </w:r>
      <w:r w:rsidRPr="0035510A">
        <w:rPr>
          <w:sz w:val="22"/>
          <w:szCs w:val="22"/>
        </w:rPr>
        <w:t xml:space="preserve"> </w:t>
      </w:r>
      <w:r w:rsidR="00481D74">
        <w:rPr>
          <w:sz w:val="22"/>
          <w:szCs w:val="22"/>
        </w:rPr>
        <w:t>H</w:t>
      </w:r>
      <w:r w:rsidRPr="0035510A">
        <w:rPr>
          <w:sz w:val="22"/>
          <w:szCs w:val="22"/>
        </w:rPr>
        <w:t xml:space="preserve">al tersebut dibenarkan oleh Ibu Dahliana. </w:t>
      </w:r>
    </w:p>
    <w:p w:rsidR="00A502F4" w:rsidRPr="0035510A" w:rsidRDefault="00A502F4" w:rsidP="00481D74">
      <w:pPr>
        <w:pStyle w:val="Default"/>
        <w:spacing w:line="360" w:lineRule="auto"/>
        <w:ind w:firstLine="567"/>
        <w:jc w:val="both"/>
        <w:rPr>
          <w:sz w:val="22"/>
          <w:szCs w:val="22"/>
        </w:rPr>
      </w:pPr>
      <w:r w:rsidRPr="0035510A">
        <w:rPr>
          <w:sz w:val="22"/>
          <w:szCs w:val="22"/>
        </w:rPr>
        <w:t>Pemberlakuan qanun ini masih sebatas himbauan belum ada sanksi bagi warga yang tidah patuh. Penarapan qanun ini dikecualikan untuk rumah yang ada hajatan dengan alasan tidak mungkin melarang orang/ tamu yang sedang ramai untuk berhenti merokok. Bahwa setelah diberlakukan qanun bebas asap rokok dan narkoba gampong jangka alue tampak beberapa dampak yang dirasakan yakni masyarakat yakni adanya kesadaran masyarakat akan bahaya rokok dan narkoba, berkurangnya pengguna rokok, hilangnya keresahan dari orang-orang yang sering berkumpul yang tidak ada tujuan, meskipun dampak kesehatan dan kesejahteraan belum begitu dirasakan, untuk hal ini perlu adanya pemeriksaan kesehatan. Menurut Dr. Mukhtaruddin, S</w:t>
      </w:r>
      <w:r w:rsidR="00481D74">
        <w:rPr>
          <w:sz w:val="22"/>
          <w:szCs w:val="22"/>
        </w:rPr>
        <w:t>.</w:t>
      </w:r>
      <w:r w:rsidR="00DC3FA7">
        <w:rPr>
          <w:sz w:val="22"/>
          <w:szCs w:val="22"/>
        </w:rPr>
        <w:t>H.,M</w:t>
      </w:r>
      <w:r w:rsidR="00481D74">
        <w:rPr>
          <w:sz w:val="22"/>
          <w:szCs w:val="22"/>
        </w:rPr>
        <w:t>.</w:t>
      </w:r>
      <w:r w:rsidR="00DC3FA7">
        <w:rPr>
          <w:sz w:val="22"/>
          <w:szCs w:val="22"/>
        </w:rPr>
        <w:t>H</w:t>
      </w:r>
      <w:r w:rsidR="00481D74">
        <w:rPr>
          <w:sz w:val="22"/>
          <w:szCs w:val="22"/>
        </w:rPr>
        <w:t xml:space="preserve"> (13 Agustus 2022): </w:t>
      </w:r>
      <w:r w:rsidR="00DC3FA7">
        <w:rPr>
          <w:sz w:val="22"/>
          <w:szCs w:val="22"/>
        </w:rPr>
        <w:t>“dampak dari pemberlakuan Qanun N</w:t>
      </w:r>
      <w:r w:rsidRPr="0035510A">
        <w:rPr>
          <w:sz w:val="22"/>
          <w:szCs w:val="22"/>
        </w:rPr>
        <w:t>o</w:t>
      </w:r>
      <w:r w:rsidR="00DC3FA7">
        <w:rPr>
          <w:sz w:val="22"/>
          <w:szCs w:val="22"/>
        </w:rPr>
        <w:t>.</w:t>
      </w:r>
      <w:r w:rsidRPr="0035510A">
        <w:rPr>
          <w:sz w:val="22"/>
          <w:szCs w:val="22"/>
        </w:rPr>
        <w:t xml:space="preserve"> 3 </w:t>
      </w:r>
      <w:r w:rsidR="00DC3FA7">
        <w:rPr>
          <w:sz w:val="22"/>
          <w:szCs w:val="22"/>
        </w:rPr>
        <w:t>T</w:t>
      </w:r>
      <w:r w:rsidRPr="0035510A">
        <w:rPr>
          <w:sz w:val="22"/>
          <w:szCs w:val="22"/>
        </w:rPr>
        <w:t xml:space="preserve">ahun 2017 sangat positif dalam arti, bagi </w:t>
      </w:r>
      <w:r w:rsidRPr="0035510A">
        <w:rPr>
          <w:sz w:val="22"/>
          <w:szCs w:val="22"/>
        </w:rPr>
        <w:lastRenderedPageBreak/>
        <w:t>kesehatan masyarakat khususnya bagi warga gampong jangka alue dan perlu dilakukan koordinasi dengan dinas kesehatan atau puskesmas. Qanun ini menjadi contoh bagi gampong-gampong yang lain untuk memberlakukan hal yang sama, untuk menuju kearah itu harus ada koordinasi dengan dinas kesehatan, bagian hukum dan DPRK”</w:t>
      </w:r>
      <w:r w:rsidR="00481D74">
        <w:rPr>
          <w:sz w:val="22"/>
          <w:szCs w:val="22"/>
        </w:rPr>
        <w:t>.</w:t>
      </w:r>
      <w:r w:rsidRPr="0035510A">
        <w:rPr>
          <w:sz w:val="22"/>
          <w:szCs w:val="22"/>
        </w:rPr>
        <w:t xml:space="preserve"> </w:t>
      </w:r>
    </w:p>
    <w:p w:rsidR="00A502F4" w:rsidRPr="00DC3FA7" w:rsidRDefault="00A502F4" w:rsidP="00DC3FA7">
      <w:pPr>
        <w:pStyle w:val="Default"/>
        <w:spacing w:line="360" w:lineRule="auto"/>
        <w:ind w:firstLine="567"/>
        <w:jc w:val="both"/>
        <w:rPr>
          <w:color w:val="000000" w:themeColor="text1"/>
          <w:sz w:val="22"/>
          <w:szCs w:val="22"/>
        </w:rPr>
      </w:pPr>
      <w:r w:rsidRPr="0035510A">
        <w:rPr>
          <w:sz w:val="22"/>
          <w:szCs w:val="22"/>
        </w:rPr>
        <w:t xml:space="preserve">Dalam upaya menciptakan gampong sehat tahun ini (2022) aparatur gampong beserta pemangku kepentingan akan bekerjasama dengan dinas kesehatan, kemungkinan akan menghasilkan qanun sebagai bagian dari penerapan qanun nomor 3 tahun 2017. Sebagai gampong yang pertama dan menjadi rule model menerapkan qanun tentang rumah bebas asap rokok dan narkoba di Aceh, sampai dengan tahun 2021 telah ada beberapa desa baik dalam kabupaten maupun luar kabupaten bireuen untuk melakukan kunjungan dan studi banding. </w:t>
      </w:r>
      <w:r w:rsidRPr="00DC3FA7">
        <w:rPr>
          <w:sz w:val="22"/>
          <w:szCs w:val="22"/>
        </w:rPr>
        <w:t>Untuk</w:t>
      </w:r>
      <w:r w:rsidR="00DC3FA7" w:rsidRPr="00DC3FA7">
        <w:rPr>
          <w:sz w:val="22"/>
          <w:szCs w:val="22"/>
        </w:rPr>
        <w:t xml:space="preserve"> dapat memaksimalkan penerapan Q</w:t>
      </w:r>
      <w:r w:rsidRPr="00DC3FA7">
        <w:rPr>
          <w:sz w:val="22"/>
          <w:szCs w:val="22"/>
        </w:rPr>
        <w:t>anun nomor 3 tahun 2017 ada beberapa hal yang harus diperhatikan yakni: a).</w:t>
      </w:r>
      <w:r w:rsidR="00F774BF">
        <w:rPr>
          <w:sz w:val="22"/>
          <w:szCs w:val="22"/>
        </w:rPr>
        <w:t xml:space="preserve"> </w:t>
      </w:r>
      <w:r w:rsidRPr="00DC3FA7">
        <w:rPr>
          <w:color w:val="000000" w:themeColor="text1"/>
          <w:sz w:val="22"/>
          <w:szCs w:val="22"/>
        </w:rPr>
        <w:t xml:space="preserve">adanya sanksi bagi warga yang tidak patuh, berupa sanksi administrative. </w:t>
      </w:r>
      <w:r w:rsidRPr="00DC3FA7">
        <w:rPr>
          <w:rFonts w:eastAsia="Times New Roman"/>
          <w:sz w:val="22"/>
          <w:szCs w:val="22"/>
        </w:rPr>
        <w:t xml:space="preserve">Sanksi adalah jenis disiplin di mana ada akibat berperilaku yang tidak sesuai aturan, terlepas dari apakah itu disengaja. Reaksi terhadap tindakan ini adalah jenis perubahan perilaku sehingga pelanggarnya harus menyesal serta memperbaiki perilaku. Sanksi diharapkan dapat memberikan rasa menyerah, memberi kekuatan kepada pelanggar untuk tidak melakukan kesalahan lagi dan membuat pelanggar patuh </w:t>
      </w:r>
      <w:r w:rsidRPr="00DC3FA7">
        <w:rPr>
          <w:rFonts w:eastAsia="Times New Roman"/>
          <w:sz w:val="22"/>
          <w:szCs w:val="22"/>
        </w:rPr>
        <w:lastRenderedPageBreak/>
        <w:t>sebagaimana mestinya. Sanksi dapat menjadi tolok ukur dalam mencapai kepatuhan pada aturan.(</w:t>
      </w:r>
      <w:r w:rsidRPr="00DC3FA7">
        <w:rPr>
          <w:color w:val="222222"/>
          <w:sz w:val="22"/>
          <w:szCs w:val="22"/>
          <w:shd w:val="clear" w:color="auto" w:fill="FFFFFF"/>
        </w:rPr>
        <w:t>Agustini dan Suwitra, 2020</w:t>
      </w:r>
      <w:r w:rsidRPr="00DC3FA7">
        <w:rPr>
          <w:rFonts w:eastAsia="Times New Roman"/>
          <w:sz w:val="22"/>
          <w:szCs w:val="22"/>
        </w:rPr>
        <w:t>)</w:t>
      </w:r>
      <w:r w:rsidR="00DC3FA7">
        <w:rPr>
          <w:rFonts w:eastAsia="Times New Roman"/>
          <w:sz w:val="22"/>
          <w:szCs w:val="22"/>
        </w:rPr>
        <w:t>.</w:t>
      </w:r>
      <w:r w:rsidRPr="00DC3FA7">
        <w:rPr>
          <w:rFonts w:eastAsia="Times New Roman"/>
          <w:sz w:val="22"/>
          <w:szCs w:val="22"/>
        </w:rPr>
        <w:t xml:space="preserve">  </w:t>
      </w:r>
      <w:r w:rsidRPr="00DC3FA7">
        <w:rPr>
          <w:sz w:val="22"/>
          <w:szCs w:val="22"/>
        </w:rPr>
        <w:t>Qanun gampong dapat menerapkan sanksi administrasi, yang berlaku bagi aparatur gampong dan warga yang bersangkutan (</w:t>
      </w:r>
      <w:r w:rsidRPr="00DC3FA7">
        <w:rPr>
          <w:color w:val="222222"/>
          <w:sz w:val="22"/>
          <w:szCs w:val="22"/>
          <w:shd w:val="clear" w:color="auto" w:fill="FFFFFF"/>
        </w:rPr>
        <w:t>Fitria dan Halim, 2019</w:t>
      </w:r>
      <w:r w:rsidRPr="00DC3FA7">
        <w:rPr>
          <w:sz w:val="22"/>
          <w:szCs w:val="22"/>
        </w:rPr>
        <w:t>)</w:t>
      </w:r>
      <w:r w:rsidR="00B14112">
        <w:rPr>
          <w:sz w:val="22"/>
          <w:szCs w:val="22"/>
        </w:rPr>
        <w:t>.</w:t>
      </w:r>
      <w:r w:rsidRPr="00DC3FA7">
        <w:rPr>
          <w:sz w:val="22"/>
          <w:szCs w:val="22"/>
        </w:rPr>
        <w:t xml:space="preserve"> </w:t>
      </w:r>
      <w:r w:rsidRPr="00DC3FA7">
        <w:rPr>
          <w:rFonts w:eastAsia="Times New Roman"/>
          <w:sz w:val="22"/>
          <w:szCs w:val="22"/>
        </w:rPr>
        <w:t xml:space="preserve">Sanksi juga memberikan rasa keadilan, keserasian dan keselarasan jika tidak ada pelanggarnya. </w:t>
      </w:r>
      <w:r w:rsidRPr="00DC3FA7">
        <w:rPr>
          <w:color w:val="000000" w:themeColor="text1"/>
          <w:sz w:val="22"/>
          <w:szCs w:val="22"/>
        </w:rPr>
        <w:t xml:space="preserve"> b). memberlakukan</w:t>
      </w:r>
      <w:r w:rsidR="00481D74">
        <w:rPr>
          <w:color w:val="000000" w:themeColor="text1"/>
          <w:sz w:val="22"/>
          <w:szCs w:val="22"/>
        </w:rPr>
        <w:t xml:space="preserve"> </w:t>
      </w:r>
      <w:r w:rsidRPr="00DC3FA7">
        <w:rPr>
          <w:color w:val="000000" w:themeColor="text1"/>
          <w:sz w:val="22"/>
          <w:szCs w:val="22"/>
        </w:rPr>
        <w:t>kawasan bebas asap rokok di tempat-tempat umum bukan hanya di meunasah, c) menyediakan smookingroom.</w:t>
      </w:r>
    </w:p>
    <w:p w:rsidR="00455E88" w:rsidRPr="00DC3FA7" w:rsidRDefault="00A1593E" w:rsidP="008C0C80">
      <w:pPr>
        <w:spacing w:after="0" w:line="360" w:lineRule="auto"/>
        <w:rPr>
          <w:rFonts w:ascii="Times New Roman" w:eastAsia="Arial" w:hAnsi="Times New Roman" w:cs="Times New Roman"/>
          <w:b/>
        </w:rPr>
      </w:pPr>
      <w:r w:rsidRPr="00DC3FA7">
        <w:rPr>
          <w:rFonts w:ascii="Times New Roman" w:eastAsia="Arial" w:hAnsi="Times New Roman" w:cs="Times New Roman"/>
          <w:b/>
        </w:rPr>
        <w:t xml:space="preserve">CONCLUSION </w:t>
      </w:r>
    </w:p>
    <w:p w:rsidR="00F47E1D" w:rsidRDefault="00A502F4" w:rsidP="00DC3FA7">
      <w:pPr>
        <w:pStyle w:val="Default"/>
        <w:spacing w:line="360" w:lineRule="auto"/>
        <w:ind w:firstLine="567"/>
        <w:jc w:val="both"/>
        <w:rPr>
          <w:color w:val="000000" w:themeColor="text1"/>
          <w:sz w:val="22"/>
          <w:szCs w:val="22"/>
        </w:rPr>
      </w:pPr>
      <w:r w:rsidRPr="00DC3FA7">
        <w:rPr>
          <w:color w:val="000000" w:themeColor="text1"/>
          <w:sz w:val="22"/>
          <w:szCs w:val="22"/>
        </w:rPr>
        <w:t>Peran apar</w:t>
      </w:r>
      <w:r w:rsidR="00481D74">
        <w:rPr>
          <w:color w:val="000000" w:themeColor="text1"/>
          <w:sz w:val="22"/>
          <w:szCs w:val="22"/>
        </w:rPr>
        <w:t>atur gampong jangka alue dalam p</w:t>
      </w:r>
      <w:r w:rsidRPr="00DC3FA7">
        <w:rPr>
          <w:color w:val="000000" w:themeColor="text1"/>
          <w:sz w:val="22"/>
          <w:szCs w:val="22"/>
        </w:rPr>
        <w:t xml:space="preserve">enerapan </w:t>
      </w:r>
      <w:r w:rsidR="00B85B1F">
        <w:rPr>
          <w:color w:val="000000" w:themeColor="text1"/>
          <w:sz w:val="22"/>
          <w:szCs w:val="22"/>
        </w:rPr>
        <w:t>Q</w:t>
      </w:r>
      <w:r w:rsidRPr="00DC3FA7">
        <w:rPr>
          <w:color w:val="000000" w:themeColor="text1"/>
          <w:sz w:val="22"/>
          <w:szCs w:val="22"/>
        </w:rPr>
        <w:t xml:space="preserve">anun </w:t>
      </w:r>
      <w:r w:rsidR="00B85B1F">
        <w:rPr>
          <w:color w:val="000000" w:themeColor="text1"/>
          <w:sz w:val="22"/>
          <w:szCs w:val="22"/>
        </w:rPr>
        <w:t>Nomor</w:t>
      </w:r>
      <w:r w:rsidRPr="00DC3FA7">
        <w:rPr>
          <w:color w:val="000000" w:themeColor="text1"/>
          <w:sz w:val="22"/>
          <w:szCs w:val="22"/>
        </w:rPr>
        <w:t xml:space="preserve"> 3 </w:t>
      </w:r>
      <w:r w:rsidR="00F47E1D">
        <w:rPr>
          <w:color w:val="000000" w:themeColor="text1"/>
          <w:sz w:val="22"/>
          <w:szCs w:val="22"/>
        </w:rPr>
        <w:t>T</w:t>
      </w:r>
      <w:r w:rsidRPr="00DC3FA7">
        <w:rPr>
          <w:color w:val="000000" w:themeColor="text1"/>
          <w:sz w:val="22"/>
          <w:szCs w:val="22"/>
        </w:rPr>
        <w:t xml:space="preserve">ahun 2017 adalah </w:t>
      </w:r>
      <w:r w:rsidRPr="00DC3FA7">
        <w:rPr>
          <w:bCs/>
          <w:color w:val="000000" w:themeColor="text1"/>
          <w:sz w:val="22"/>
          <w:szCs w:val="22"/>
        </w:rPr>
        <w:t>(1)</w:t>
      </w:r>
      <w:r w:rsidR="00F47E1D">
        <w:rPr>
          <w:bCs/>
          <w:color w:val="000000" w:themeColor="text1"/>
          <w:sz w:val="22"/>
          <w:szCs w:val="22"/>
        </w:rPr>
        <w:t xml:space="preserve">. </w:t>
      </w:r>
      <w:r w:rsidRPr="00DC3FA7">
        <w:rPr>
          <w:bCs/>
          <w:color w:val="000000" w:themeColor="text1"/>
          <w:sz w:val="22"/>
          <w:szCs w:val="22"/>
        </w:rPr>
        <w:t>Himbauan dan Larangan</w:t>
      </w:r>
      <w:r w:rsidR="00F47E1D">
        <w:rPr>
          <w:bCs/>
          <w:color w:val="000000" w:themeColor="text1"/>
          <w:sz w:val="22"/>
          <w:szCs w:val="22"/>
        </w:rPr>
        <w:t>,</w:t>
      </w:r>
      <w:r w:rsidRPr="00DC3FA7">
        <w:rPr>
          <w:bCs/>
          <w:color w:val="000000" w:themeColor="text1"/>
          <w:sz w:val="22"/>
          <w:szCs w:val="22"/>
        </w:rPr>
        <w:t xml:space="preserve"> (2)</w:t>
      </w:r>
      <w:r w:rsidR="00F47E1D">
        <w:rPr>
          <w:bCs/>
          <w:color w:val="000000" w:themeColor="text1"/>
          <w:sz w:val="22"/>
          <w:szCs w:val="22"/>
        </w:rPr>
        <w:t>.</w:t>
      </w:r>
      <w:r w:rsidRPr="00DC3FA7">
        <w:rPr>
          <w:bCs/>
          <w:color w:val="000000" w:themeColor="text1"/>
          <w:sz w:val="22"/>
          <w:szCs w:val="22"/>
        </w:rPr>
        <w:t xml:space="preserve"> Pembentukan satgas anti rokok dan narkoba</w:t>
      </w:r>
      <w:r w:rsidR="00F47E1D">
        <w:rPr>
          <w:bCs/>
          <w:color w:val="000000" w:themeColor="text1"/>
          <w:sz w:val="22"/>
          <w:szCs w:val="22"/>
        </w:rPr>
        <w:t>,</w:t>
      </w:r>
      <w:r w:rsidRPr="00DC3FA7">
        <w:rPr>
          <w:bCs/>
          <w:color w:val="000000" w:themeColor="text1"/>
          <w:sz w:val="22"/>
          <w:szCs w:val="22"/>
        </w:rPr>
        <w:t xml:space="preserve"> (3)</w:t>
      </w:r>
      <w:r w:rsidR="00F47E1D">
        <w:rPr>
          <w:bCs/>
          <w:color w:val="000000" w:themeColor="text1"/>
          <w:sz w:val="22"/>
          <w:szCs w:val="22"/>
        </w:rPr>
        <w:t>.</w:t>
      </w:r>
      <w:r w:rsidRPr="00DC3FA7">
        <w:rPr>
          <w:bCs/>
          <w:color w:val="000000" w:themeColor="text1"/>
          <w:sz w:val="22"/>
          <w:szCs w:val="22"/>
        </w:rPr>
        <w:t xml:space="preserve"> </w:t>
      </w:r>
      <w:r w:rsidR="00F47E1D">
        <w:rPr>
          <w:bCs/>
          <w:color w:val="000000" w:themeColor="text1"/>
          <w:sz w:val="22"/>
          <w:szCs w:val="22"/>
        </w:rPr>
        <w:t>P</w:t>
      </w:r>
      <w:r w:rsidRPr="00DC3FA7">
        <w:rPr>
          <w:bCs/>
          <w:color w:val="000000" w:themeColor="text1"/>
          <w:sz w:val="22"/>
          <w:szCs w:val="22"/>
        </w:rPr>
        <w:t xml:space="preserve">embentukan </w:t>
      </w:r>
      <w:r w:rsidR="00F52765">
        <w:rPr>
          <w:bCs/>
          <w:color w:val="000000" w:themeColor="text1"/>
          <w:sz w:val="22"/>
          <w:szCs w:val="22"/>
        </w:rPr>
        <w:t>Program Urueng Chiek Geutanyoe</w:t>
      </w:r>
      <w:r w:rsidRPr="00DC3FA7">
        <w:rPr>
          <w:bCs/>
          <w:color w:val="000000" w:themeColor="text1"/>
          <w:sz w:val="22"/>
          <w:szCs w:val="22"/>
        </w:rPr>
        <w:t xml:space="preserve"> yakni Qanun gampong nomor 4 tahun 2017 tentang Ureung Chiek Geutanyoe</w:t>
      </w:r>
      <w:r w:rsidR="00F47E1D">
        <w:rPr>
          <w:bCs/>
          <w:color w:val="000000" w:themeColor="text1"/>
          <w:sz w:val="22"/>
          <w:szCs w:val="22"/>
        </w:rPr>
        <w:t xml:space="preserve">, </w:t>
      </w:r>
      <w:r w:rsidRPr="00DC3FA7">
        <w:rPr>
          <w:color w:val="000000" w:themeColor="text1"/>
          <w:sz w:val="22"/>
          <w:szCs w:val="22"/>
        </w:rPr>
        <w:t>(4)</w:t>
      </w:r>
      <w:r w:rsidR="00F47E1D">
        <w:rPr>
          <w:color w:val="000000" w:themeColor="text1"/>
          <w:sz w:val="22"/>
          <w:szCs w:val="22"/>
        </w:rPr>
        <w:t xml:space="preserve">. </w:t>
      </w:r>
      <w:r w:rsidRPr="00DC3FA7">
        <w:rPr>
          <w:color w:val="000000" w:themeColor="text1"/>
          <w:sz w:val="22"/>
          <w:szCs w:val="22"/>
        </w:rPr>
        <w:t xml:space="preserve"> Memberikan Apresiasi kepada warga yang patuh</w:t>
      </w:r>
      <w:r w:rsidR="00F47E1D">
        <w:rPr>
          <w:color w:val="000000" w:themeColor="text1"/>
          <w:sz w:val="22"/>
          <w:szCs w:val="22"/>
        </w:rPr>
        <w:t>, dan</w:t>
      </w:r>
      <w:r w:rsidRPr="00DC3FA7">
        <w:rPr>
          <w:color w:val="000000" w:themeColor="text1"/>
          <w:sz w:val="22"/>
          <w:szCs w:val="22"/>
        </w:rPr>
        <w:t xml:space="preserve"> (5)</w:t>
      </w:r>
      <w:r w:rsidR="00F47E1D">
        <w:rPr>
          <w:color w:val="000000" w:themeColor="text1"/>
          <w:sz w:val="22"/>
          <w:szCs w:val="22"/>
        </w:rPr>
        <w:t xml:space="preserve">. </w:t>
      </w:r>
      <w:r w:rsidRPr="00DC3FA7">
        <w:rPr>
          <w:color w:val="000000" w:themeColor="text1"/>
          <w:sz w:val="22"/>
          <w:szCs w:val="22"/>
        </w:rPr>
        <w:t>Pengawasan</w:t>
      </w:r>
      <w:r w:rsidRPr="0035510A">
        <w:rPr>
          <w:color w:val="000000" w:themeColor="text1"/>
          <w:sz w:val="22"/>
          <w:szCs w:val="22"/>
        </w:rPr>
        <w:t xml:space="preserve">. </w:t>
      </w:r>
    </w:p>
    <w:p w:rsidR="00A502F4" w:rsidRDefault="00F47E1D" w:rsidP="00F52765">
      <w:pPr>
        <w:shd w:val="clear" w:color="auto" w:fill="FFFFFF"/>
        <w:spacing w:line="36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Dampak terhadap pemberlakuan </w:t>
      </w:r>
      <w:r>
        <w:rPr>
          <w:rFonts w:ascii="Times New Roman" w:hAnsi="Times New Roman" w:cs="Times New Roman"/>
          <w:color w:val="000000" w:themeColor="text1"/>
          <w:lang w:val="en-US"/>
        </w:rPr>
        <w:t>Qanun</w:t>
      </w:r>
      <w:r w:rsidR="00A502F4" w:rsidRPr="0035510A">
        <w:rPr>
          <w:rFonts w:ascii="Times New Roman" w:hAnsi="Times New Roman" w:cs="Times New Roman"/>
          <w:color w:val="000000" w:themeColor="text1"/>
        </w:rPr>
        <w:t xml:space="preserve"> </w:t>
      </w:r>
      <w:r>
        <w:rPr>
          <w:rFonts w:ascii="Times New Roman" w:hAnsi="Times New Roman" w:cs="Times New Roman"/>
          <w:color w:val="000000" w:themeColor="text1"/>
          <w:lang w:val="en-US"/>
        </w:rPr>
        <w:t>N</w:t>
      </w:r>
      <w:r w:rsidR="00A502F4" w:rsidRPr="0035510A">
        <w:rPr>
          <w:rFonts w:ascii="Times New Roman" w:hAnsi="Times New Roman" w:cs="Times New Roman"/>
          <w:color w:val="000000" w:themeColor="text1"/>
        </w:rPr>
        <w:t xml:space="preserve">omor 3 </w:t>
      </w:r>
      <w:r>
        <w:rPr>
          <w:rFonts w:ascii="Times New Roman" w:hAnsi="Times New Roman" w:cs="Times New Roman"/>
          <w:color w:val="000000" w:themeColor="text1"/>
          <w:lang w:val="en-US"/>
        </w:rPr>
        <w:t>T</w:t>
      </w:r>
      <w:r w:rsidR="00A502F4" w:rsidRPr="0035510A">
        <w:rPr>
          <w:rFonts w:ascii="Times New Roman" w:hAnsi="Times New Roman" w:cs="Times New Roman"/>
          <w:color w:val="000000" w:themeColor="text1"/>
        </w:rPr>
        <w:t xml:space="preserve">ahun 2017 adalah masyarakat mengetahui tentang </w:t>
      </w:r>
      <w:r w:rsidR="00481D74">
        <w:rPr>
          <w:rFonts w:ascii="Times New Roman" w:hAnsi="Times New Roman" w:cs="Times New Roman"/>
          <w:color w:val="000000" w:themeColor="text1"/>
          <w:lang w:val="en-US"/>
        </w:rPr>
        <w:t xml:space="preserve">pemberlakuan </w:t>
      </w:r>
      <w:r w:rsidR="00A502F4" w:rsidRPr="0035510A">
        <w:rPr>
          <w:rFonts w:ascii="Times New Roman" w:hAnsi="Times New Roman" w:cs="Times New Roman"/>
          <w:color w:val="000000" w:themeColor="text1"/>
        </w:rPr>
        <w:t xml:space="preserve">kawasan tanpa asap rokok dan meningkatnya kesadaran masyarakat akan bahaya asap rokok. Walaupun belum signifikan dampak kesehatan mulai dirasakan oleh warga yang mengikuti program rumah bebas asap rokok. </w:t>
      </w:r>
    </w:p>
    <w:p w:rsidR="00A502F4" w:rsidRPr="003217F0" w:rsidRDefault="00F52765" w:rsidP="00A502F4">
      <w:pPr>
        <w:shd w:val="clear" w:color="auto" w:fill="FFFFFF"/>
        <w:spacing w:line="360" w:lineRule="auto"/>
        <w:ind w:firstLine="567"/>
        <w:jc w:val="both"/>
        <w:rPr>
          <w:rFonts w:ascii="Times New Roman" w:hAnsi="Times New Roman" w:cs="Times New Roman"/>
          <w:color w:val="000000" w:themeColor="text1"/>
          <w:lang w:val="en-US"/>
        </w:rPr>
      </w:pPr>
      <w:r w:rsidRPr="00F52765">
        <w:rPr>
          <w:rFonts w:ascii="Times New Roman" w:hAnsi="Times New Roman" w:cs="Times New Roman"/>
          <w:color w:val="000000" w:themeColor="text1"/>
        </w:rPr>
        <w:t xml:space="preserve">Dalam menambah keahlian </w:t>
      </w:r>
      <w:r>
        <w:rPr>
          <w:rFonts w:ascii="Times New Roman" w:hAnsi="Times New Roman" w:cs="Times New Roman"/>
          <w:color w:val="000000" w:themeColor="text1"/>
          <w:lang w:val="en-US"/>
        </w:rPr>
        <w:t xml:space="preserve">dalam sosialisasi yang dilakukan oleh </w:t>
      </w:r>
      <w:r w:rsidRPr="00F52765">
        <w:rPr>
          <w:rFonts w:ascii="Times New Roman" w:hAnsi="Times New Roman" w:cs="Times New Roman"/>
          <w:color w:val="000000" w:themeColor="text1"/>
        </w:rPr>
        <w:t xml:space="preserve">satgas maka harus adanya pelatihan dari berbagai pihak </w:t>
      </w:r>
      <w:r w:rsidRPr="00F52765">
        <w:rPr>
          <w:rFonts w:ascii="Times New Roman" w:hAnsi="Times New Roman" w:cs="Times New Roman"/>
          <w:color w:val="000000" w:themeColor="text1"/>
        </w:rPr>
        <w:lastRenderedPageBreak/>
        <w:t>serta studi banding sehingga ketika melakukan sosialisasi satgas telah memiliki pemahaman dan mampu memberikan pengaruh yang baik bagi warga.</w:t>
      </w:r>
      <w:r w:rsidRPr="00F52765">
        <w:rPr>
          <w:rFonts w:ascii="Times New Roman" w:hAnsi="Times New Roman" w:cs="Times New Roman"/>
          <w:color w:val="000000" w:themeColor="text1"/>
          <w:lang w:val="en-US"/>
        </w:rPr>
        <w:t xml:space="preserve"> </w:t>
      </w:r>
      <w:r w:rsidR="00A502F4" w:rsidRPr="00F52765">
        <w:rPr>
          <w:rFonts w:ascii="Times New Roman" w:hAnsi="Times New Roman" w:cs="Times New Roman"/>
          <w:color w:val="000000" w:themeColor="text1"/>
        </w:rPr>
        <w:t xml:space="preserve">Untuk dapat memaksimalkan penerapan </w:t>
      </w:r>
      <w:r w:rsidR="00F47E1D" w:rsidRPr="00F52765">
        <w:rPr>
          <w:rFonts w:ascii="Times New Roman" w:hAnsi="Times New Roman" w:cs="Times New Roman"/>
          <w:color w:val="000000" w:themeColor="text1"/>
          <w:lang w:val="en-US"/>
        </w:rPr>
        <w:t>Qanun</w:t>
      </w:r>
      <w:r w:rsidR="00F47E1D" w:rsidRPr="00F52765">
        <w:rPr>
          <w:rFonts w:ascii="Times New Roman" w:hAnsi="Times New Roman" w:cs="Times New Roman"/>
          <w:color w:val="000000" w:themeColor="text1"/>
        </w:rPr>
        <w:t xml:space="preserve"> </w:t>
      </w:r>
      <w:r w:rsidR="00F47E1D" w:rsidRPr="00F52765">
        <w:rPr>
          <w:rFonts w:ascii="Times New Roman" w:hAnsi="Times New Roman" w:cs="Times New Roman"/>
          <w:color w:val="000000" w:themeColor="text1"/>
          <w:lang w:val="en-US"/>
        </w:rPr>
        <w:t>N</w:t>
      </w:r>
      <w:r w:rsidR="00F47E1D" w:rsidRPr="00F52765">
        <w:rPr>
          <w:rFonts w:ascii="Times New Roman" w:hAnsi="Times New Roman" w:cs="Times New Roman"/>
          <w:color w:val="000000" w:themeColor="text1"/>
        </w:rPr>
        <w:t xml:space="preserve">omor 3 </w:t>
      </w:r>
      <w:r w:rsidR="00F47E1D" w:rsidRPr="00F52765">
        <w:rPr>
          <w:rFonts w:ascii="Times New Roman" w:hAnsi="Times New Roman" w:cs="Times New Roman"/>
          <w:color w:val="000000" w:themeColor="text1"/>
          <w:lang w:val="en-US"/>
        </w:rPr>
        <w:t>T</w:t>
      </w:r>
      <w:r w:rsidR="00F47E1D" w:rsidRPr="00F52765">
        <w:rPr>
          <w:rFonts w:ascii="Times New Roman" w:hAnsi="Times New Roman" w:cs="Times New Roman"/>
          <w:color w:val="000000" w:themeColor="text1"/>
        </w:rPr>
        <w:t>ahun 2017</w:t>
      </w:r>
      <w:r w:rsidR="00A502F4" w:rsidRPr="00F52765">
        <w:rPr>
          <w:rFonts w:ascii="Times New Roman" w:hAnsi="Times New Roman" w:cs="Times New Roman"/>
          <w:color w:val="000000" w:themeColor="text1"/>
        </w:rPr>
        <w:t>, peran aparatur gampo</w:t>
      </w:r>
      <w:r w:rsidR="00A502F4">
        <w:rPr>
          <w:rFonts w:ascii="Times New Roman" w:hAnsi="Times New Roman" w:cs="Times New Roman"/>
          <w:color w:val="000000" w:themeColor="text1"/>
        </w:rPr>
        <w:t>ng tentu sangat berpengaruh oleh karena itu diperlukan</w:t>
      </w:r>
      <w:r w:rsidR="00A502F4" w:rsidRPr="0035510A">
        <w:rPr>
          <w:rFonts w:ascii="Times New Roman" w:hAnsi="Times New Roman" w:cs="Times New Roman"/>
          <w:color w:val="000000" w:themeColor="text1"/>
        </w:rPr>
        <w:t>: a). adanya sanksi bagi warga yang tidak patuh, berupa sanksi administrative. b). mem</w:t>
      </w:r>
      <w:r w:rsidR="00A502F4">
        <w:rPr>
          <w:rFonts w:ascii="Times New Roman" w:hAnsi="Times New Roman" w:cs="Times New Roman"/>
          <w:color w:val="000000" w:themeColor="text1"/>
        </w:rPr>
        <w:t xml:space="preserve">perluas </w:t>
      </w:r>
      <w:r w:rsidR="00A502F4" w:rsidRPr="0035510A">
        <w:rPr>
          <w:rFonts w:ascii="Times New Roman" w:hAnsi="Times New Roman" w:cs="Times New Roman"/>
          <w:color w:val="000000" w:themeColor="text1"/>
        </w:rPr>
        <w:t>kawasan bebas asap rokok di tempat-tempat umum bukan hanya di meunasah, c) menyediakan smookingroom.</w:t>
      </w:r>
      <w:r w:rsidR="003217F0">
        <w:rPr>
          <w:rFonts w:ascii="Times New Roman" w:hAnsi="Times New Roman" w:cs="Times New Roman"/>
          <w:color w:val="000000" w:themeColor="text1"/>
          <w:lang w:val="en-US"/>
        </w:rPr>
        <w:t xml:space="preserve"> </w:t>
      </w:r>
    </w:p>
    <w:p w:rsidR="00A502F4" w:rsidRPr="0035510A" w:rsidRDefault="00A502F4" w:rsidP="00A502F4">
      <w:pPr>
        <w:pStyle w:val="Default"/>
        <w:spacing w:line="360" w:lineRule="auto"/>
        <w:ind w:firstLine="567"/>
        <w:jc w:val="both"/>
        <w:rPr>
          <w:color w:val="000000" w:themeColor="text1"/>
          <w:sz w:val="22"/>
          <w:szCs w:val="22"/>
        </w:rPr>
      </w:pPr>
      <w:r w:rsidRPr="0035510A">
        <w:rPr>
          <w:color w:val="000000" w:themeColor="text1"/>
          <w:sz w:val="22"/>
          <w:szCs w:val="22"/>
        </w:rPr>
        <w:t>Terima kasih kepada Dinas Pendidikan dan Kebudayaan Republik Indonesia yang telah mend</w:t>
      </w:r>
      <w:r w:rsidR="00481D74">
        <w:rPr>
          <w:color w:val="000000" w:themeColor="text1"/>
          <w:sz w:val="22"/>
          <w:szCs w:val="22"/>
        </w:rPr>
        <w:t>anai</w:t>
      </w:r>
      <w:r w:rsidRPr="0035510A">
        <w:rPr>
          <w:color w:val="000000" w:themeColor="text1"/>
          <w:sz w:val="22"/>
          <w:szCs w:val="22"/>
        </w:rPr>
        <w:t xml:space="preserve"> penelitian </w:t>
      </w:r>
      <w:r w:rsidR="002779CF">
        <w:rPr>
          <w:color w:val="000000" w:themeColor="text1"/>
          <w:sz w:val="22"/>
          <w:szCs w:val="22"/>
        </w:rPr>
        <w:t>ini, serta terima kasih kepada a</w:t>
      </w:r>
      <w:r w:rsidRPr="0035510A">
        <w:rPr>
          <w:color w:val="000000" w:themeColor="text1"/>
          <w:sz w:val="22"/>
          <w:szCs w:val="22"/>
        </w:rPr>
        <w:t>paratur gampong dan masyarakat jangka alue kecamatan jangka kabupaten bireuen yang telah meluangkan waktu membantu penulis menyelesaikan penelitian ini.</w:t>
      </w:r>
    </w:p>
    <w:p w:rsidR="00682B68" w:rsidRDefault="00682B68" w:rsidP="00811BC0">
      <w:pPr>
        <w:pStyle w:val="ListParagraph"/>
        <w:spacing w:after="0" w:line="240" w:lineRule="auto"/>
        <w:ind w:left="0" w:firstLine="720"/>
        <w:jc w:val="both"/>
        <w:rPr>
          <w:rFonts w:ascii="Times New Roman" w:hAnsi="Times New Roman" w:cs="Times New Roman"/>
          <w:b/>
        </w:rPr>
      </w:pPr>
    </w:p>
    <w:p w:rsidR="00455E88" w:rsidRPr="00D772AB" w:rsidRDefault="00E424D2" w:rsidP="00CC75A3">
      <w:pPr>
        <w:pStyle w:val="ListParagraph"/>
        <w:spacing w:after="0" w:line="360" w:lineRule="auto"/>
        <w:ind w:left="0"/>
        <w:jc w:val="both"/>
        <w:rPr>
          <w:rFonts w:ascii="Times New Roman" w:hAnsi="Times New Roman" w:cs="Times New Roman"/>
          <w:b/>
        </w:rPr>
      </w:pPr>
      <w:r w:rsidRPr="00102156">
        <w:rPr>
          <w:rFonts w:ascii="Times New Roman" w:hAnsi="Times New Roman" w:cs="Times New Roman"/>
          <w:b/>
          <w:color w:val="000000" w:themeColor="text1"/>
        </w:rPr>
        <w:t>REFERENCES</w:t>
      </w:r>
    </w:p>
    <w:p w:rsidR="004018C4" w:rsidRPr="00331F40" w:rsidRDefault="004018C4" w:rsidP="00084607">
      <w:pPr>
        <w:pStyle w:val="ListParagraph"/>
        <w:numPr>
          <w:ilvl w:val="0"/>
          <w:numId w:val="1"/>
        </w:numPr>
        <w:spacing w:after="0" w:line="240" w:lineRule="auto"/>
        <w:ind w:left="284" w:hanging="284"/>
        <w:jc w:val="both"/>
        <w:rPr>
          <w:rFonts w:ascii="Times New Roman" w:hAnsi="Times New Roman" w:cs="Times New Roman"/>
          <w:sz w:val="20"/>
          <w:szCs w:val="20"/>
          <w:shd w:val="clear" w:color="auto" w:fill="FFFFFF"/>
        </w:rPr>
      </w:pPr>
      <w:bookmarkStart w:id="1" w:name="_GoBack"/>
      <w:r w:rsidRPr="00331F40">
        <w:rPr>
          <w:rFonts w:ascii="Times New Roman" w:hAnsi="Times New Roman" w:cs="Times New Roman"/>
          <w:sz w:val="20"/>
          <w:szCs w:val="20"/>
          <w:shd w:val="clear" w:color="auto" w:fill="FFFFFF"/>
        </w:rPr>
        <w:t>Jurnal</w:t>
      </w:r>
      <w:r w:rsidR="00315F61" w:rsidRPr="00331F40">
        <w:rPr>
          <w:rFonts w:ascii="Times New Roman" w:hAnsi="Times New Roman" w:cs="Times New Roman"/>
          <w:sz w:val="20"/>
          <w:szCs w:val="20"/>
          <w:shd w:val="clear" w:color="auto" w:fill="FFFFFF"/>
        </w:rPr>
        <w:t xml:space="preserve"> </w:t>
      </w:r>
      <w:r w:rsidRPr="00331F40">
        <w:rPr>
          <w:rFonts w:ascii="Times New Roman" w:hAnsi="Times New Roman" w:cs="Times New Roman"/>
          <w:sz w:val="20"/>
          <w:szCs w:val="20"/>
          <w:shd w:val="clear" w:color="auto" w:fill="FFFFFF"/>
        </w:rPr>
        <w:t>Ilmiah</w:t>
      </w:r>
    </w:p>
    <w:p w:rsidR="00331F40" w:rsidRPr="00331F40" w:rsidRDefault="00331F40" w:rsidP="00331F40">
      <w:pPr>
        <w:spacing w:before="120" w:after="0" w:line="240" w:lineRule="auto"/>
        <w:ind w:left="426" w:hanging="426"/>
        <w:jc w:val="both"/>
        <w:rPr>
          <w:rFonts w:ascii="Times New Roman" w:hAnsi="Times New Roman"/>
          <w:sz w:val="20"/>
          <w:szCs w:val="20"/>
        </w:rPr>
      </w:pPr>
      <w:r>
        <w:rPr>
          <w:rFonts w:ascii="Times New Roman" w:hAnsi="Times New Roman"/>
          <w:sz w:val="20"/>
          <w:szCs w:val="20"/>
          <w:lang w:val="en-US"/>
        </w:rPr>
        <w:t xml:space="preserve">[1]  </w:t>
      </w:r>
      <w:r w:rsidRPr="00331F40">
        <w:rPr>
          <w:rFonts w:ascii="Times New Roman" w:hAnsi="Times New Roman"/>
          <w:sz w:val="20"/>
          <w:szCs w:val="20"/>
        </w:rPr>
        <w:t>Kadar, J. T., Respati, T., &amp; Irasanti, S. N. (2017, September). Hubungan tingkat pengetahuan bahaya rokok dengan perilaku merokok mahasiswa laki-laki di fakultas kedokteran. In Bandung Meeting on Global Medicine &amp; Health (BaMGMH) 9Vol. 1, pp. 60-67).</w:t>
      </w:r>
    </w:p>
    <w:p w:rsidR="00331F40" w:rsidRPr="00331F40" w:rsidRDefault="00331F40" w:rsidP="00331F40">
      <w:pPr>
        <w:spacing w:before="120" w:after="0" w:line="240" w:lineRule="auto"/>
        <w:ind w:left="426" w:hanging="426"/>
        <w:jc w:val="both"/>
        <w:rPr>
          <w:rFonts w:ascii="Times New Roman" w:hAnsi="Times New Roman"/>
          <w:sz w:val="20"/>
          <w:szCs w:val="20"/>
        </w:rPr>
      </w:pPr>
      <w:r>
        <w:rPr>
          <w:rFonts w:ascii="Times New Roman" w:hAnsi="Times New Roman"/>
          <w:sz w:val="20"/>
          <w:szCs w:val="20"/>
          <w:lang w:val="en-US"/>
        </w:rPr>
        <w:t xml:space="preserve">[2]  </w:t>
      </w:r>
      <w:r w:rsidRPr="00331F40">
        <w:rPr>
          <w:rFonts w:ascii="Times New Roman" w:hAnsi="Times New Roman"/>
          <w:sz w:val="20"/>
          <w:szCs w:val="20"/>
        </w:rPr>
        <w:t>Jatmika, S. E. D.(2020). Edukasi Rumah Tangga Bebas Asap Rokok. J-Dinamika: Jurnal Pengabdian Masyarakat, 5(1).</w:t>
      </w:r>
    </w:p>
    <w:p w:rsidR="00331F40" w:rsidRPr="00331F40" w:rsidRDefault="00331F40" w:rsidP="00331F40">
      <w:pPr>
        <w:spacing w:before="120" w:after="0" w:line="240" w:lineRule="auto"/>
        <w:ind w:left="426" w:hanging="426"/>
        <w:jc w:val="both"/>
        <w:rPr>
          <w:rFonts w:ascii="Times New Roman" w:hAnsi="Times New Roman"/>
          <w:sz w:val="20"/>
          <w:szCs w:val="20"/>
        </w:rPr>
      </w:pPr>
      <w:r>
        <w:rPr>
          <w:rFonts w:ascii="Times New Roman" w:hAnsi="Times New Roman"/>
          <w:sz w:val="20"/>
          <w:szCs w:val="20"/>
          <w:lang w:val="en-US"/>
        </w:rPr>
        <w:t xml:space="preserve">[3]  </w:t>
      </w:r>
      <w:r w:rsidRPr="00331F40">
        <w:rPr>
          <w:rFonts w:ascii="Times New Roman" w:hAnsi="Times New Roman"/>
          <w:sz w:val="20"/>
          <w:szCs w:val="20"/>
        </w:rPr>
        <w:t>Darwis, A., Dalimunthe, G. I., &amp; Riadi, S. (2017). Narkoba Bahaya dan Cara Mengantisipasinya. A</w:t>
      </w:r>
      <w:r>
        <w:rPr>
          <w:rFonts w:ascii="Times New Roman" w:hAnsi="Times New Roman"/>
          <w:sz w:val="20"/>
          <w:szCs w:val="20"/>
          <w:lang w:val="en-US"/>
        </w:rPr>
        <w:t>maliah</w:t>
      </w:r>
      <w:r w:rsidRPr="00331F40">
        <w:rPr>
          <w:rFonts w:ascii="Times New Roman" w:hAnsi="Times New Roman"/>
          <w:sz w:val="20"/>
          <w:szCs w:val="20"/>
        </w:rPr>
        <w:t>: J</w:t>
      </w:r>
      <w:r>
        <w:rPr>
          <w:rFonts w:ascii="Times New Roman" w:hAnsi="Times New Roman"/>
          <w:sz w:val="20"/>
          <w:szCs w:val="20"/>
          <w:lang w:val="en-US"/>
        </w:rPr>
        <w:t>urnal</w:t>
      </w:r>
      <w:r w:rsidRPr="00331F40">
        <w:rPr>
          <w:rFonts w:ascii="Times New Roman" w:hAnsi="Times New Roman"/>
          <w:sz w:val="20"/>
          <w:szCs w:val="20"/>
        </w:rPr>
        <w:t xml:space="preserve"> P</w:t>
      </w:r>
      <w:r>
        <w:rPr>
          <w:rFonts w:ascii="Times New Roman" w:hAnsi="Times New Roman"/>
          <w:sz w:val="20"/>
          <w:szCs w:val="20"/>
          <w:lang w:val="en-US"/>
        </w:rPr>
        <w:t>engabdian</w:t>
      </w:r>
      <w:r w:rsidRPr="00331F40">
        <w:rPr>
          <w:rFonts w:ascii="Times New Roman" w:hAnsi="Times New Roman"/>
          <w:sz w:val="20"/>
          <w:szCs w:val="20"/>
        </w:rPr>
        <w:t xml:space="preserve"> K</w:t>
      </w:r>
      <w:r>
        <w:rPr>
          <w:rFonts w:ascii="Times New Roman" w:hAnsi="Times New Roman"/>
          <w:sz w:val="20"/>
          <w:szCs w:val="20"/>
          <w:lang w:val="en-US"/>
        </w:rPr>
        <w:t>epada</w:t>
      </w:r>
      <w:r w:rsidRPr="00331F40">
        <w:rPr>
          <w:rFonts w:ascii="Times New Roman" w:hAnsi="Times New Roman"/>
          <w:sz w:val="20"/>
          <w:szCs w:val="20"/>
        </w:rPr>
        <w:t xml:space="preserve"> M</w:t>
      </w:r>
      <w:r>
        <w:rPr>
          <w:rFonts w:ascii="Times New Roman" w:hAnsi="Times New Roman"/>
          <w:sz w:val="20"/>
          <w:szCs w:val="20"/>
          <w:lang w:val="en-US"/>
        </w:rPr>
        <w:t>asyarakat,</w:t>
      </w:r>
      <w:r w:rsidRPr="00331F40">
        <w:rPr>
          <w:rFonts w:ascii="Times New Roman" w:hAnsi="Times New Roman"/>
          <w:sz w:val="20"/>
          <w:szCs w:val="20"/>
        </w:rPr>
        <w:t xml:space="preserve"> 1(1), 36-45</w:t>
      </w:r>
    </w:p>
    <w:p w:rsidR="00331F40" w:rsidRPr="00331F40" w:rsidRDefault="00331F40" w:rsidP="006776E1">
      <w:pPr>
        <w:spacing w:before="120" w:after="0" w:line="240" w:lineRule="auto"/>
        <w:ind w:left="426" w:hanging="426"/>
        <w:jc w:val="both"/>
        <w:rPr>
          <w:rFonts w:ascii="Times New Roman" w:hAnsi="Times New Roman"/>
          <w:sz w:val="20"/>
          <w:szCs w:val="20"/>
        </w:rPr>
      </w:pPr>
      <w:r>
        <w:rPr>
          <w:rFonts w:ascii="Times New Roman" w:hAnsi="Times New Roman"/>
          <w:sz w:val="20"/>
          <w:szCs w:val="20"/>
          <w:lang w:val="en-US"/>
        </w:rPr>
        <w:t xml:space="preserve">[4]. </w:t>
      </w:r>
      <w:r w:rsidRPr="00331F40">
        <w:rPr>
          <w:rFonts w:ascii="Times New Roman" w:hAnsi="Times New Roman"/>
          <w:sz w:val="20"/>
          <w:szCs w:val="20"/>
        </w:rPr>
        <w:t xml:space="preserve">Hadilinatih, B. (2021). Evaluasi Kebijakan Kawasan Bebas Asap Rokok Di Desa Bone-Bone Kecamatam Baraka Kabupaten </w:t>
      </w:r>
      <w:r w:rsidRPr="00331F40">
        <w:rPr>
          <w:rFonts w:ascii="Times New Roman" w:hAnsi="Times New Roman"/>
          <w:sz w:val="20"/>
          <w:szCs w:val="20"/>
        </w:rPr>
        <w:lastRenderedPageBreak/>
        <w:t>Endarekang. Jurnal Enersia Publika: Enegi, Sosial, dan Administrasi Publik,4(2), 248-260</w:t>
      </w:r>
    </w:p>
    <w:p w:rsidR="00331F40" w:rsidRPr="00331F40" w:rsidRDefault="00331F40" w:rsidP="006776E1">
      <w:pPr>
        <w:spacing w:before="120" w:after="0" w:line="240" w:lineRule="auto"/>
        <w:ind w:left="426" w:hanging="426"/>
        <w:jc w:val="both"/>
        <w:rPr>
          <w:rFonts w:ascii="Times New Roman" w:hAnsi="Times New Roman"/>
          <w:sz w:val="20"/>
          <w:szCs w:val="20"/>
        </w:rPr>
      </w:pPr>
      <w:r>
        <w:rPr>
          <w:rFonts w:ascii="Times New Roman" w:hAnsi="Times New Roman"/>
          <w:sz w:val="20"/>
          <w:szCs w:val="20"/>
          <w:lang w:val="en-US"/>
        </w:rPr>
        <w:t xml:space="preserve">[5] </w:t>
      </w:r>
      <w:r w:rsidRPr="00331F40">
        <w:rPr>
          <w:rFonts w:ascii="Times New Roman" w:hAnsi="Times New Roman"/>
          <w:sz w:val="20"/>
          <w:szCs w:val="20"/>
        </w:rPr>
        <w:t>Anggriati, S. (2020). Penerapan Kawasan Bebas Asap Rokok Desa Bone-Bone Kecamatan Baraka Kabupaten Enrekang (Doctoral dissertation, Universitas Bosowa).</w:t>
      </w:r>
    </w:p>
    <w:p w:rsidR="00331F40" w:rsidRPr="00331F40" w:rsidRDefault="00331F40" w:rsidP="006776E1">
      <w:pPr>
        <w:spacing w:before="120" w:after="0" w:line="240" w:lineRule="auto"/>
        <w:ind w:left="426" w:hanging="426"/>
        <w:jc w:val="both"/>
        <w:rPr>
          <w:rFonts w:ascii="Times New Roman" w:hAnsi="Times New Roman"/>
          <w:sz w:val="20"/>
          <w:szCs w:val="20"/>
        </w:rPr>
      </w:pPr>
      <w:r>
        <w:rPr>
          <w:rFonts w:ascii="Times New Roman" w:hAnsi="Times New Roman"/>
          <w:sz w:val="20"/>
          <w:szCs w:val="20"/>
          <w:lang w:val="en-US"/>
        </w:rPr>
        <w:t xml:space="preserve">[6] </w:t>
      </w:r>
      <w:r w:rsidRPr="00331F40">
        <w:rPr>
          <w:rFonts w:ascii="Times New Roman" w:hAnsi="Times New Roman"/>
          <w:sz w:val="20"/>
          <w:szCs w:val="20"/>
        </w:rPr>
        <w:t>Hasibuan, L. R. (2019). Implementasi Peraturan Daerah Kota Medan No. 3 Tahun 2014 Tentang Kawasan Tanpa Asap Rokok Pada Kota Medan. Jurnal Hukum Responsif, 7(7), 96-101.</w:t>
      </w:r>
    </w:p>
    <w:p w:rsidR="00331F40" w:rsidRPr="00331F40" w:rsidRDefault="00331F40" w:rsidP="006776E1">
      <w:pPr>
        <w:spacing w:before="120" w:after="0" w:line="240" w:lineRule="auto"/>
        <w:ind w:left="426" w:hanging="426"/>
        <w:jc w:val="both"/>
        <w:rPr>
          <w:rFonts w:ascii="Times New Roman" w:hAnsi="Times New Roman"/>
          <w:sz w:val="20"/>
          <w:szCs w:val="20"/>
        </w:rPr>
      </w:pPr>
      <w:r>
        <w:rPr>
          <w:rFonts w:ascii="Times New Roman" w:hAnsi="Times New Roman"/>
          <w:sz w:val="20"/>
          <w:szCs w:val="20"/>
          <w:lang w:val="en-US"/>
        </w:rPr>
        <w:t xml:space="preserve">[7] </w:t>
      </w:r>
      <w:r w:rsidR="006776E1">
        <w:rPr>
          <w:rFonts w:ascii="Times New Roman" w:hAnsi="Times New Roman"/>
          <w:sz w:val="20"/>
          <w:szCs w:val="20"/>
          <w:lang w:val="en-US"/>
        </w:rPr>
        <w:t xml:space="preserve"> </w:t>
      </w:r>
      <w:r w:rsidRPr="00331F40">
        <w:rPr>
          <w:rFonts w:ascii="Times New Roman" w:hAnsi="Times New Roman"/>
          <w:sz w:val="20"/>
          <w:szCs w:val="20"/>
        </w:rPr>
        <w:t>Umniati, G., &amp; AKBAL, M. (2016). Peranan Satuan Polisi Pamong Praja dalam Penegakkan Peraturan Daerah Nomor 9 Tahun 2014 Tentang Kawasan Tanpa Rokok di Kota Parepare. Jurnal Tomalebbi (4), 115-131.</w:t>
      </w:r>
    </w:p>
    <w:p w:rsidR="00331F40" w:rsidRPr="00331F40" w:rsidRDefault="00331F40" w:rsidP="006776E1">
      <w:pPr>
        <w:spacing w:before="120" w:after="0" w:line="240" w:lineRule="auto"/>
        <w:ind w:left="426" w:hanging="426"/>
        <w:jc w:val="both"/>
        <w:rPr>
          <w:rFonts w:ascii="Times New Roman" w:hAnsi="Times New Roman"/>
          <w:sz w:val="20"/>
          <w:szCs w:val="20"/>
        </w:rPr>
      </w:pPr>
      <w:r>
        <w:rPr>
          <w:rFonts w:ascii="Times New Roman" w:hAnsi="Times New Roman"/>
          <w:sz w:val="20"/>
          <w:szCs w:val="20"/>
          <w:lang w:val="en-US"/>
        </w:rPr>
        <w:t xml:space="preserve">[8] </w:t>
      </w:r>
      <w:r w:rsidR="006776E1">
        <w:rPr>
          <w:rFonts w:ascii="Times New Roman" w:hAnsi="Times New Roman"/>
          <w:sz w:val="20"/>
          <w:szCs w:val="20"/>
          <w:lang w:val="en-US"/>
        </w:rPr>
        <w:t xml:space="preserve"> </w:t>
      </w:r>
      <w:r w:rsidRPr="00331F40">
        <w:rPr>
          <w:rFonts w:ascii="Times New Roman" w:hAnsi="Times New Roman"/>
          <w:sz w:val="20"/>
          <w:szCs w:val="20"/>
        </w:rPr>
        <w:t>Filial, A. S., &amp; Rais, M. A. (2021). Analisis Evaluasi Kebijakan Peraturan Desa: Studi Kasusu Perdes Bebas Asap Rokok di Desa Bone-Bone, Kab. Enrekang. Development Policy and Management Review (DPMR), 32-50.</w:t>
      </w:r>
    </w:p>
    <w:p w:rsidR="00331F40" w:rsidRPr="00331F40" w:rsidRDefault="006776E1" w:rsidP="006776E1">
      <w:pPr>
        <w:tabs>
          <w:tab w:val="left" w:pos="426"/>
        </w:tabs>
        <w:spacing w:before="120" w:after="0" w:line="240" w:lineRule="auto"/>
        <w:ind w:left="426" w:hanging="426"/>
        <w:jc w:val="both"/>
        <w:rPr>
          <w:rFonts w:ascii="Times New Roman" w:hAnsi="Times New Roman"/>
          <w:sz w:val="20"/>
          <w:szCs w:val="20"/>
        </w:rPr>
      </w:pPr>
      <w:r>
        <w:rPr>
          <w:rFonts w:ascii="Times New Roman" w:hAnsi="Times New Roman"/>
          <w:sz w:val="20"/>
          <w:szCs w:val="20"/>
          <w:lang w:val="en-US"/>
        </w:rPr>
        <w:t xml:space="preserve">[9]  </w:t>
      </w:r>
      <w:r w:rsidR="00331F40" w:rsidRPr="00331F40">
        <w:rPr>
          <w:rFonts w:ascii="Times New Roman" w:hAnsi="Times New Roman"/>
          <w:sz w:val="20"/>
          <w:szCs w:val="20"/>
        </w:rPr>
        <w:t>Dewi, L. P. (2021). Analisis Peran Pemerintah Daerah Kabupaten Majalengkadalam MPOWER sebagai Upaya Intensi Berhenti Merokok Remaja Putra. Jurnal Kampus STIKES YPIB Majalengka, 9(1), 30-40.</w:t>
      </w:r>
    </w:p>
    <w:p w:rsidR="00331F40" w:rsidRPr="00331F40" w:rsidRDefault="00331F40" w:rsidP="006776E1">
      <w:pPr>
        <w:spacing w:before="120" w:after="0" w:line="240" w:lineRule="auto"/>
        <w:ind w:left="426" w:hanging="426"/>
        <w:jc w:val="both"/>
        <w:rPr>
          <w:rFonts w:ascii="Times New Roman" w:hAnsi="Times New Roman"/>
          <w:sz w:val="20"/>
          <w:szCs w:val="20"/>
        </w:rPr>
      </w:pPr>
      <w:r>
        <w:rPr>
          <w:rFonts w:ascii="Times New Roman" w:hAnsi="Times New Roman"/>
          <w:sz w:val="20"/>
          <w:szCs w:val="20"/>
          <w:lang w:val="en-US"/>
        </w:rPr>
        <w:t xml:space="preserve">[10] </w:t>
      </w:r>
      <w:r w:rsidRPr="00331F40">
        <w:rPr>
          <w:rFonts w:ascii="Times New Roman" w:hAnsi="Times New Roman"/>
          <w:sz w:val="20"/>
          <w:szCs w:val="20"/>
        </w:rPr>
        <w:t>Hidayah, N. (2019). Perilaku Hidup Bersih Sehat Pada Tatanan Rumah Tangga Di Dusun Cung Belut, Desa Semen Kecamatan Paron Kabupaten Ngawi. Warta Bhakti Husada Mulia: Jurnal kesehatan, 6(1).</w:t>
      </w:r>
    </w:p>
    <w:p w:rsidR="007748A1" w:rsidRDefault="004018C4" w:rsidP="00315F61">
      <w:pPr>
        <w:shd w:val="clear" w:color="auto" w:fill="FFFFFF"/>
        <w:ind w:left="426" w:hanging="426"/>
        <w:jc w:val="both"/>
        <w:rPr>
          <w:rFonts w:ascii="Times New Roman" w:hAnsi="Times New Roman" w:cs="Times New Roman"/>
          <w:color w:val="222222"/>
          <w:sz w:val="20"/>
          <w:szCs w:val="20"/>
          <w:shd w:val="clear" w:color="auto" w:fill="FFFFFF"/>
          <w:lang w:val="en-US"/>
        </w:rPr>
      </w:pPr>
      <w:r w:rsidRPr="00315F61">
        <w:rPr>
          <w:rFonts w:ascii="Times New Roman" w:hAnsi="Times New Roman" w:cs="Times New Roman"/>
          <w:sz w:val="20"/>
          <w:szCs w:val="20"/>
          <w:shd w:val="clear" w:color="auto" w:fill="FFFFFF"/>
        </w:rPr>
        <w:t>[1</w:t>
      </w:r>
      <w:r w:rsidR="00331F40">
        <w:rPr>
          <w:rFonts w:ascii="Times New Roman" w:hAnsi="Times New Roman" w:cs="Times New Roman"/>
          <w:sz w:val="20"/>
          <w:szCs w:val="20"/>
          <w:shd w:val="clear" w:color="auto" w:fill="FFFFFF"/>
          <w:lang w:val="en-US"/>
        </w:rPr>
        <w:t>1</w:t>
      </w:r>
      <w:r w:rsidRPr="00315F61">
        <w:rPr>
          <w:rFonts w:ascii="Times New Roman" w:hAnsi="Times New Roman" w:cs="Times New Roman"/>
          <w:sz w:val="20"/>
          <w:szCs w:val="20"/>
          <w:shd w:val="clear" w:color="auto" w:fill="FFFFFF"/>
        </w:rPr>
        <w:t>]</w:t>
      </w:r>
      <w:r w:rsidR="006776E1">
        <w:rPr>
          <w:rFonts w:ascii="Times New Roman" w:hAnsi="Times New Roman" w:cs="Times New Roman"/>
          <w:sz w:val="20"/>
          <w:szCs w:val="20"/>
          <w:shd w:val="clear" w:color="auto" w:fill="FFFFFF"/>
          <w:lang w:val="en-US"/>
        </w:rPr>
        <w:t xml:space="preserve"> </w:t>
      </w:r>
      <w:r w:rsidR="004F6776" w:rsidRPr="00315F61">
        <w:rPr>
          <w:rFonts w:ascii="Times New Roman" w:hAnsi="Times New Roman" w:cs="Times New Roman"/>
          <w:color w:val="222222"/>
          <w:sz w:val="20"/>
          <w:szCs w:val="20"/>
          <w:shd w:val="clear" w:color="auto" w:fill="FFFFFF"/>
        </w:rPr>
        <w:t>Agustini, A. D. A., Suwitra, I. M., &amp; Sukadana, I. K. (2020). Penerapan Sanksi Terhadap Pelanggaran Awig-Awig Di Desa Adat Bongkasa Pertiwi Kecamatan Abiansemal Kabupaten Badung. </w:t>
      </w:r>
      <w:r w:rsidR="004F6776" w:rsidRPr="00315F61">
        <w:rPr>
          <w:rFonts w:ascii="Times New Roman" w:hAnsi="Times New Roman" w:cs="Times New Roman"/>
          <w:i/>
          <w:iCs/>
          <w:color w:val="222222"/>
          <w:sz w:val="20"/>
          <w:szCs w:val="20"/>
          <w:shd w:val="clear" w:color="auto" w:fill="FFFFFF"/>
        </w:rPr>
        <w:t>Jurnal Interpretasi Hukum</w:t>
      </w:r>
      <w:r w:rsidR="004F6776" w:rsidRPr="00315F61">
        <w:rPr>
          <w:rFonts w:ascii="Times New Roman" w:hAnsi="Times New Roman" w:cs="Times New Roman"/>
          <w:color w:val="222222"/>
          <w:sz w:val="20"/>
          <w:szCs w:val="20"/>
          <w:shd w:val="clear" w:color="auto" w:fill="FFFFFF"/>
        </w:rPr>
        <w:t>, </w:t>
      </w:r>
      <w:r w:rsidR="004F6776" w:rsidRPr="00315F61">
        <w:rPr>
          <w:rFonts w:ascii="Times New Roman" w:hAnsi="Times New Roman" w:cs="Times New Roman"/>
          <w:i/>
          <w:iCs/>
          <w:color w:val="222222"/>
          <w:sz w:val="20"/>
          <w:szCs w:val="20"/>
          <w:shd w:val="clear" w:color="auto" w:fill="FFFFFF"/>
        </w:rPr>
        <w:t>1</w:t>
      </w:r>
      <w:r w:rsidR="004F6776" w:rsidRPr="00315F61">
        <w:rPr>
          <w:rFonts w:ascii="Times New Roman" w:hAnsi="Times New Roman" w:cs="Times New Roman"/>
          <w:color w:val="222222"/>
          <w:sz w:val="20"/>
          <w:szCs w:val="20"/>
          <w:shd w:val="clear" w:color="auto" w:fill="FFFFFF"/>
        </w:rPr>
        <w:t>(2), 1-6.</w:t>
      </w:r>
    </w:p>
    <w:p w:rsidR="004F6776" w:rsidRDefault="004F6776" w:rsidP="00315F61">
      <w:pPr>
        <w:shd w:val="clear" w:color="auto" w:fill="FFFFFF"/>
        <w:ind w:left="426" w:hanging="426"/>
        <w:jc w:val="both"/>
        <w:rPr>
          <w:rFonts w:ascii="Times New Roman" w:hAnsi="Times New Roman" w:cs="Times New Roman"/>
          <w:color w:val="222222"/>
          <w:sz w:val="20"/>
          <w:szCs w:val="20"/>
          <w:shd w:val="clear" w:color="auto" w:fill="FFFFFF"/>
          <w:lang w:val="en-US"/>
        </w:rPr>
      </w:pPr>
      <w:r w:rsidRPr="00315F61">
        <w:rPr>
          <w:rFonts w:ascii="Times New Roman" w:hAnsi="Times New Roman" w:cs="Times New Roman"/>
          <w:color w:val="222222"/>
          <w:sz w:val="20"/>
          <w:szCs w:val="20"/>
          <w:shd w:val="clear" w:color="auto" w:fill="FFFFFF"/>
          <w:lang w:val="en-US"/>
        </w:rPr>
        <w:t>[</w:t>
      </w:r>
      <w:r w:rsidR="00331F40">
        <w:rPr>
          <w:rFonts w:ascii="Times New Roman" w:hAnsi="Times New Roman" w:cs="Times New Roman"/>
          <w:color w:val="222222"/>
          <w:sz w:val="20"/>
          <w:szCs w:val="20"/>
          <w:shd w:val="clear" w:color="auto" w:fill="FFFFFF"/>
          <w:lang w:val="en-US"/>
        </w:rPr>
        <w:t>1</w:t>
      </w:r>
      <w:r w:rsidRPr="00315F61">
        <w:rPr>
          <w:rFonts w:ascii="Times New Roman" w:hAnsi="Times New Roman" w:cs="Times New Roman"/>
          <w:color w:val="222222"/>
          <w:sz w:val="20"/>
          <w:szCs w:val="20"/>
          <w:shd w:val="clear" w:color="auto" w:fill="FFFFFF"/>
          <w:lang w:val="en-US"/>
        </w:rPr>
        <w:t xml:space="preserve">2] </w:t>
      </w:r>
      <w:r w:rsidRPr="00315F61">
        <w:rPr>
          <w:rFonts w:ascii="Times New Roman" w:hAnsi="Times New Roman" w:cs="Times New Roman"/>
          <w:color w:val="222222"/>
          <w:sz w:val="20"/>
          <w:szCs w:val="20"/>
          <w:shd w:val="clear" w:color="auto" w:fill="FFFFFF"/>
        </w:rPr>
        <w:t>Fitria, N. B., Moenta, P., &amp; Halim, (2019). H. Penerapan Sanksi Pidana pada Peraturan Desa Di Kabupaten Bolaang Mongondow Sulawesi Utara. </w:t>
      </w:r>
      <w:r w:rsidRPr="00315F61">
        <w:rPr>
          <w:rFonts w:ascii="Times New Roman" w:hAnsi="Times New Roman" w:cs="Times New Roman"/>
          <w:i/>
          <w:iCs/>
          <w:color w:val="222222"/>
          <w:sz w:val="20"/>
          <w:szCs w:val="20"/>
          <w:shd w:val="clear" w:color="auto" w:fill="FFFFFF"/>
        </w:rPr>
        <w:t>Melayunesia Law</w:t>
      </w:r>
      <w:r w:rsidRPr="00315F61">
        <w:rPr>
          <w:rFonts w:ascii="Times New Roman" w:hAnsi="Times New Roman" w:cs="Times New Roman"/>
          <w:color w:val="222222"/>
          <w:sz w:val="20"/>
          <w:szCs w:val="20"/>
          <w:shd w:val="clear" w:color="auto" w:fill="FFFFFF"/>
        </w:rPr>
        <w:t>, </w:t>
      </w:r>
      <w:r w:rsidRPr="00315F61">
        <w:rPr>
          <w:rFonts w:ascii="Times New Roman" w:hAnsi="Times New Roman" w:cs="Times New Roman"/>
          <w:i/>
          <w:iCs/>
          <w:color w:val="222222"/>
          <w:sz w:val="20"/>
          <w:szCs w:val="20"/>
          <w:shd w:val="clear" w:color="auto" w:fill="FFFFFF"/>
        </w:rPr>
        <w:t>3</w:t>
      </w:r>
      <w:r w:rsidRPr="00315F61">
        <w:rPr>
          <w:rFonts w:ascii="Times New Roman" w:hAnsi="Times New Roman" w:cs="Times New Roman"/>
          <w:color w:val="222222"/>
          <w:sz w:val="20"/>
          <w:szCs w:val="20"/>
          <w:shd w:val="clear" w:color="auto" w:fill="FFFFFF"/>
        </w:rPr>
        <w:t>(1), 18-32.</w:t>
      </w:r>
    </w:p>
    <w:p w:rsidR="004018C4" w:rsidRPr="00D772AB" w:rsidRDefault="00331F40" w:rsidP="007748A1">
      <w:pPr>
        <w:pStyle w:val="ListParagraph"/>
        <w:numPr>
          <w:ilvl w:val="0"/>
          <w:numId w:val="1"/>
        </w:numPr>
        <w:spacing w:after="0" w:line="240" w:lineRule="auto"/>
        <w:ind w:left="284" w:hanging="284"/>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Perundang-Undangan</w:t>
      </w:r>
      <w:r w:rsidR="00FE1AE1">
        <w:rPr>
          <w:rFonts w:ascii="Times New Roman" w:hAnsi="Times New Roman" w:cs="Times New Roman"/>
          <w:sz w:val="20"/>
          <w:szCs w:val="20"/>
          <w:shd w:val="clear" w:color="auto" w:fill="FFFFFF"/>
        </w:rPr>
        <w:t xml:space="preserve"> dan Peraturan Lainnya</w:t>
      </w:r>
    </w:p>
    <w:p w:rsidR="00FF5BE4" w:rsidRDefault="006776E1" w:rsidP="007748A1">
      <w:pPr>
        <w:spacing w:before="120" w:after="0" w:line="240" w:lineRule="auto"/>
        <w:ind w:left="426" w:hanging="426"/>
        <w:jc w:val="both"/>
        <w:rPr>
          <w:rFonts w:ascii="Times New Roman" w:hAnsi="Times New Roman"/>
          <w:sz w:val="20"/>
          <w:szCs w:val="20"/>
          <w:lang w:val="en-US"/>
        </w:rPr>
      </w:pPr>
      <w:r w:rsidRPr="00FF5BE4">
        <w:rPr>
          <w:rFonts w:ascii="Times New Roman" w:hAnsi="Times New Roman"/>
          <w:sz w:val="20"/>
          <w:szCs w:val="20"/>
          <w:lang w:val="en-US"/>
        </w:rPr>
        <w:t xml:space="preserve">[1] </w:t>
      </w:r>
      <w:r w:rsidR="00FE1AE1" w:rsidRPr="00FF5BE4">
        <w:rPr>
          <w:rFonts w:ascii="Times New Roman" w:hAnsi="Times New Roman"/>
          <w:sz w:val="20"/>
          <w:szCs w:val="20"/>
          <w:lang w:val="en-US"/>
        </w:rPr>
        <w:t xml:space="preserve"> </w:t>
      </w:r>
      <w:r w:rsidRPr="00FF5BE4">
        <w:rPr>
          <w:rFonts w:ascii="Times New Roman" w:hAnsi="Times New Roman"/>
          <w:sz w:val="20"/>
          <w:szCs w:val="20"/>
        </w:rPr>
        <w:t>Undang-Undang No. 6 Tahun 2014 Tentang Desa</w:t>
      </w:r>
    </w:p>
    <w:p w:rsidR="006776E1" w:rsidRPr="00FF5BE4" w:rsidRDefault="006776E1" w:rsidP="007748A1">
      <w:pPr>
        <w:spacing w:before="120" w:after="0" w:line="240" w:lineRule="auto"/>
        <w:ind w:left="426" w:hanging="426"/>
        <w:jc w:val="both"/>
        <w:rPr>
          <w:rFonts w:ascii="Times New Roman" w:hAnsi="Times New Roman"/>
          <w:sz w:val="20"/>
          <w:szCs w:val="20"/>
          <w:lang w:val="en-US"/>
        </w:rPr>
      </w:pPr>
      <w:r w:rsidRPr="00FF5BE4">
        <w:rPr>
          <w:rFonts w:ascii="Times New Roman" w:hAnsi="Times New Roman"/>
          <w:sz w:val="20"/>
          <w:szCs w:val="20"/>
          <w:lang w:val="en-US"/>
        </w:rPr>
        <w:t xml:space="preserve">[2] </w:t>
      </w:r>
      <w:r w:rsidR="00FE1AE1" w:rsidRPr="00FF5BE4">
        <w:rPr>
          <w:rFonts w:ascii="Times New Roman" w:hAnsi="Times New Roman"/>
          <w:sz w:val="20"/>
          <w:szCs w:val="20"/>
          <w:lang w:val="en-US"/>
        </w:rPr>
        <w:t xml:space="preserve">  </w:t>
      </w:r>
      <w:r w:rsidRPr="00FF5BE4">
        <w:rPr>
          <w:rFonts w:ascii="Times New Roman" w:hAnsi="Times New Roman"/>
          <w:sz w:val="20"/>
          <w:szCs w:val="20"/>
        </w:rPr>
        <w:t>Undang-Undang No. 11 Tahun 2006 Tentang Pemerintahan Aceh</w:t>
      </w:r>
    </w:p>
    <w:p w:rsidR="00FF5BE4" w:rsidRDefault="006776E1" w:rsidP="007748A1">
      <w:pPr>
        <w:pStyle w:val="Default"/>
        <w:ind w:left="426" w:hanging="426"/>
        <w:jc w:val="both"/>
        <w:rPr>
          <w:color w:val="000000" w:themeColor="text1"/>
          <w:sz w:val="20"/>
          <w:szCs w:val="20"/>
        </w:rPr>
      </w:pPr>
      <w:r w:rsidRPr="00FF5BE4">
        <w:rPr>
          <w:color w:val="000000" w:themeColor="text1"/>
          <w:sz w:val="20"/>
          <w:szCs w:val="20"/>
        </w:rPr>
        <w:lastRenderedPageBreak/>
        <w:t xml:space="preserve">[3] </w:t>
      </w:r>
      <w:r w:rsidR="00FE1AE1" w:rsidRPr="00FF5BE4">
        <w:rPr>
          <w:color w:val="000000" w:themeColor="text1"/>
          <w:sz w:val="20"/>
          <w:szCs w:val="20"/>
        </w:rPr>
        <w:t xml:space="preserve"> </w:t>
      </w:r>
      <w:r w:rsidRPr="00FF5BE4">
        <w:rPr>
          <w:color w:val="000000" w:themeColor="text1"/>
          <w:sz w:val="20"/>
          <w:szCs w:val="20"/>
        </w:rPr>
        <w:t xml:space="preserve">Qanun Gampong Jangka Alue Nomor 3 Tahun 2017 tentang Rumah Bebas Asap Rokok dan Narkoba </w:t>
      </w:r>
      <w:r w:rsidR="00FE1AE1" w:rsidRPr="00FF5BE4">
        <w:rPr>
          <w:color w:val="000000" w:themeColor="text1"/>
          <w:sz w:val="20"/>
          <w:szCs w:val="20"/>
        </w:rPr>
        <w:t>Gampong Jangka Alue</w:t>
      </w:r>
      <w:r w:rsidR="00FF5BE4">
        <w:rPr>
          <w:color w:val="000000" w:themeColor="text1"/>
          <w:sz w:val="20"/>
          <w:szCs w:val="20"/>
        </w:rPr>
        <w:t>.</w:t>
      </w:r>
    </w:p>
    <w:p w:rsidR="00FF5BE4" w:rsidRDefault="006776E1" w:rsidP="007748A1">
      <w:pPr>
        <w:pStyle w:val="Default"/>
        <w:ind w:left="426" w:hanging="426"/>
        <w:jc w:val="both"/>
        <w:rPr>
          <w:bCs/>
          <w:sz w:val="20"/>
          <w:szCs w:val="20"/>
        </w:rPr>
      </w:pPr>
      <w:r w:rsidRPr="00FF5BE4">
        <w:rPr>
          <w:bCs/>
          <w:sz w:val="20"/>
          <w:szCs w:val="20"/>
        </w:rPr>
        <w:t xml:space="preserve">[4] </w:t>
      </w:r>
      <w:r w:rsidR="004E0771" w:rsidRPr="00FF5BE4">
        <w:rPr>
          <w:bCs/>
          <w:sz w:val="20"/>
          <w:szCs w:val="20"/>
        </w:rPr>
        <w:t xml:space="preserve"> </w:t>
      </w:r>
      <w:r w:rsidRPr="00FF5BE4">
        <w:rPr>
          <w:bCs/>
          <w:sz w:val="20"/>
          <w:szCs w:val="20"/>
        </w:rPr>
        <w:t xml:space="preserve">Qanun Gampong Jangka Alue Nomor 4 Tahun 2017 Tentang </w:t>
      </w:r>
      <w:r w:rsidR="00FE1AE1" w:rsidRPr="00FF5BE4">
        <w:rPr>
          <w:bCs/>
          <w:sz w:val="20"/>
          <w:szCs w:val="20"/>
        </w:rPr>
        <w:t xml:space="preserve">Program </w:t>
      </w:r>
      <w:r w:rsidRPr="00FF5BE4">
        <w:rPr>
          <w:bCs/>
          <w:sz w:val="20"/>
          <w:szCs w:val="20"/>
        </w:rPr>
        <w:t>Ureung Chiek Geutanyoe</w:t>
      </w:r>
      <w:r w:rsidR="00FE1AE1" w:rsidRPr="00FF5BE4">
        <w:rPr>
          <w:bCs/>
          <w:sz w:val="20"/>
          <w:szCs w:val="20"/>
        </w:rPr>
        <w:t xml:space="preserve"> Di Wilayah Gampong Jangka Alue.</w:t>
      </w:r>
    </w:p>
    <w:p w:rsidR="00FF5BE4" w:rsidRDefault="004E0771" w:rsidP="007748A1">
      <w:pPr>
        <w:pStyle w:val="Default"/>
        <w:ind w:left="426" w:hanging="426"/>
        <w:jc w:val="both"/>
        <w:rPr>
          <w:bCs/>
          <w:sz w:val="20"/>
          <w:szCs w:val="20"/>
        </w:rPr>
      </w:pPr>
      <w:r w:rsidRPr="00FF5BE4">
        <w:rPr>
          <w:bCs/>
          <w:sz w:val="20"/>
          <w:szCs w:val="20"/>
        </w:rPr>
        <w:t xml:space="preserve">[5] </w:t>
      </w:r>
      <w:r w:rsidR="00FF5BE4">
        <w:rPr>
          <w:bCs/>
          <w:sz w:val="20"/>
          <w:szCs w:val="20"/>
        </w:rPr>
        <w:t xml:space="preserve"> </w:t>
      </w:r>
      <w:r w:rsidR="00FE1AE1" w:rsidRPr="00FF5BE4">
        <w:rPr>
          <w:bCs/>
          <w:sz w:val="20"/>
          <w:szCs w:val="20"/>
        </w:rPr>
        <w:t>Keputusan Keuchik</w:t>
      </w:r>
      <w:r w:rsidRPr="00FF5BE4">
        <w:rPr>
          <w:bCs/>
          <w:sz w:val="20"/>
          <w:szCs w:val="20"/>
        </w:rPr>
        <w:t xml:space="preserve"> Gampong Jangka Alue Nomor 9 Tahun 2019 Tentang Tim Satuan Tugas Anti Rokok Narkoba Gampong Jangka Alue Kecamatan Jangka Kabupaten Bireuen.</w:t>
      </w:r>
    </w:p>
    <w:p w:rsidR="004E0771" w:rsidRPr="00FF5BE4" w:rsidRDefault="004E0771" w:rsidP="007748A1">
      <w:pPr>
        <w:pStyle w:val="Default"/>
        <w:ind w:left="426" w:hanging="426"/>
        <w:jc w:val="both"/>
        <w:rPr>
          <w:bCs/>
          <w:sz w:val="20"/>
          <w:szCs w:val="20"/>
        </w:rPr>
      </w:pPr>
      <w:r w:rsidRPr="00FF5BE4">
        <w:rPr>
          <w:bCs/>
          <w:sz w:val="20"/>
          <w:szCs w:val="20"/>
        </w:rPr>
        <w:t>[6] Anggaran Dasar Satgas Anti Rokok Dan Narkoba Gampong Jangka Alue</w:t>
      </w:r>
    </w:p>
    <w:bookmarkEnd w:id="1"/>
    <w:p w:rsidR="004018C4" w:rsidRPr="00FF5BE4" w:rsidRDefault="004018C4" w:rsidP="007748A1">
      <w:pPr>
        <w:spacing w:after="0" w:line="240" w:lineRule="auto"/>
        <w:ind w:left="567" w:hanging="567"/>
        <w:jc w:val="both"/>
        <w:rPr>
          <w:rFonts w:ascii="Times New Roman" w:hAnsi="Times New Roman" w:cs="Times New Roman"/>
          <w:sz w:val="20"/>
          <w:szCs w:val="20"/>
          <w:shd w:val="clear" w:color="auto" w:fill="FFFFFF"/>
          <w:lang w:val="en-US"/>
        </w:rPr>
      </w:pPr>
    </w:p>
    <w:p w:rsidR="00837BA2" w:rsidRPr="00D772AB" w:rsidRDefault="00837BA2" w:rsidP="00D772AB">
      <w:pPr>
        <w:spacing w:after="0" w:line="240" w:lineRule="auto"/>
        <w:ind w:left="567" w:hanging="567"/>
        <w:jc w:val="both"/>
        <w:rPr>
          <w:rFonts w:ascii="Times New Roman" w:hAnsi="Times New Roman" w:cs="Times New Roman"/>
          <w:shd w:val="clear" w:color="auto" w:fill="FFFFFF"/>
          <w:lang w:val="en-US"/>
        </w:rPr>
      </w:pPr>
    </w:p>
    <w:sectPr w:rsidR="00837BA2" w:rsidRPr="00D772AB" w:rsidSect="006F7D5A">
      <w:pgSz w:w="11907" w:h="16839" w:code="9"/>
      <w:pgMar w:top="1701" w:right="1701" w:bottom="1701" w:left="1701" w:header="720" w:footer="720" w:gutter="0"/>
      <w:pgNumType w:start="2"/>
      <w:cols w:num="2" w:space="34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F06" w:rsidRDefault="00AF7F06" w:rsidP="00615CD4">
      <w:pPr>
        <w:spacing w:after="0" w:line="240" w:lineRule="auto"/>
      </w:pPr>
      <w:r>
        <w:separator/>
      </w:r>
    </w:p>
  </w:endnote>
  <w:endnote w:type="continuationSeparator" w:id="0">
    <w:p w:rsidR="00AF7F06" w:rsidRDefault="00AF7F06" w:rsidP="0061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0000"/>
      </w:rPr>
      <w:id w:val="-1393417446"/>
      <w:docPartObj>
        <w:docPartGallery w:val="Page Numbers (Bottom of Page)"/>
        <w:docPartUnique/>
      </w:docPartObj>
    </w:sdtPr>
    <w:sdtEndPr>
      <w:rPr>
        <w:noProof/>
      </w:rPr>
    </w:sdtEndPr>
    <w:sdtContent>
      <w:p w:rsidR="0073747B" w:rsidRPr="000E19FB" w:rsidRDefault="0073747B" w:rsidP="00802B4D">
        <w:pPr>
          <w:pStyle w:val="Footer"/>
          <w:tabs>
            <w:tab w:val="clear" w:pos="4680"/>
            <w:tab w:val="left" w:pos="6379"/>
          </w:tabs>
          <w:ind w:firstLine="6379"/>
          <w:jc w:val="center"/>
          <w:rPr>
            <w:rFonts w:ascii="Matura MT Script Capitals" w:hAnsi="Matura MT Script Capitals"/>
            <w:color w:val="FF0000"/>
          </w:rPr>
        </w:pPr>
        <w:r>
          <w:rPr>
            <w:rFonts w:ascii="Matura MT Script Capitals" w:hAnsi="Matura MT Script Capitals"/>
            <w:noProof/>
            <w:color w:val="FF0000"/>
            <w:lang w:val="en-US"/>
          </w:rPr>
          <w:drawing>
            <wp:anchor distT="0" distB="0" distL="114300" distR="114300" simplePos="0" relativeHeight="251662336" behindDoc="1" locked="0" layoutInCell="1" allowOverlap="1" wp14:anchorId="13135A54" wp14:editId="687D0894">
              <wp:simplePos x="0" y="0"/>
              <wp:positionH relativeFrom="column">
                <wp:posOffset>196143</wp:posOffset>
              </wp:positionH>
              <wp:positionV relativeFrom="paragraph">
                <wp:posOffset>229966</wp:posOffset>
              </wp:positionV>
              <wp:extent cx="5400675" cy="38671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 JED.jpg"/>
                      <pic:cNvPicPr/>
                    </pic:nvPicPr>
                    <pic:blipFill>
                      <a:blip r:embed="rId1">
                        <a:extLst>
                          <a:ext uri="{28A0092B-C50C-407E-A947-70E740481C1C}">
                            <a14:useLocalDpi xmlns:a14="http://schemas.microsoft.com/office/drawing/2010/main" val="0"/>
                          </a:ext>
                        </a:extLst>
                      </a:blip>
                      <a:stretch>
                        <a:fillRect/>
                      </a:stretch>
                    </pic:blipFill>
                    <pic:spPr>
                      <a:xfrm>
                        <a:off x="0" y="0"/>
                        <a:ext cx="5400675" cy="386715"/>
                      </a:xfrm>
                      <a:prstGeom prst="rect">
                        <a:avLst/>
                      </a:prstGeom>
                    </pic:spPr>
                  </pic:pic>
                </a:graphicData>
              </a:graphic>
            </wp:anchor>
          </w:drawing>
        </w:r>
      </w:p>
      <w:p w:rsidR="0073747B" w:rsidRPr="000E19FB" w:rsidRDefault="0073747B" w:rsidP="00802B4D">
        <w:pPr>
          <w:pStyle w:val="Footer"/>
          <w:tabs>
            <w:tab w:val="clear" w:pos="4680"/>
            <w:tab w:val="left" w:pos="6379"/>
          </w:tabs>
          <w:jc w:val="right"/>
          <w:rPr>
            <w:color w:val="FF0000"/>
          </w:rPr>
        </w:pPr>
        <w:r w:rsidRPr="000E19FB">
          <w:rPr>
            <w:rFonts w:ascii="Matura MT Script Capitals" w:hAnsi="Matura MT Script Capitals"/>
            <w:color w:val="FF0000"/>
            <w:sz w:val="20"/>
            <w:lang w:val="en-US"/>
          </w:rPr>
          <w:tab/>
        </w:r>
      </w:p>
    </w:sdtContent>
  </w:sdt>
  <w:sdt>
    <w:sdtPr>
      <w:rPr>
        <w:color w:val="FF0000"/>
      </w:rPr>
      <w:id w:val="-213278706"/>
      <w:docPartObj>
        <w:docPartGallery w:val="Page Numbers (Bottom of Page)"/>
        <w:docPartUnique/>
      </w:docPartObj>
    </w:sdtPr>
    <w:sdtEndPr>
      <w:rPr>
        <w:rFonts w:ascii="Times New Roman" w:hAnsi="Times New Roman" w:cs="Times New Roman"/>
        <w:noProof/>
        <w:color w:val="auto"/>
      </w:rPr>
    </w:sdtEndPr>
    <w:sdtContent>
      <w:p w:rsidR="0073747B" w:rsidRPr="000E19FB" w:rsidRDefault="00E75FED" w:rsidP="00783531">
        <w:pPr>
          <w:pStyle w:val="Footer"/>
          <w:tabs>
            <w:tab w:val="clear" w:pos="4680"/>
            <w:tab w:val="center" w:pos="4820"/>
          </w:tabs>
          <w:jc w:val="center"/>
          <w:rPr>
            <w:rFonts w:ascii="Times New Roman" w:hAnsi="Times New Roman" w:cs="Times New Roman"/>
          </w:rPr>
        </w:pPr>
        <w:r w:rsidRPr="000E19FB">
          <w:rPr>
            <w:rFonts w:ascii="Times New Roman" w:hAnsi="Times New Roman" w:cs="Times New Roman"/>
            <w:noProof/>
          </w:rPr>
          <w:fldChar w:fldCharType="begin"/>
        </w:r>
        <w:r w:rsidR="0073747B" w:rsidRPr="000E19FB">
          <w:rPr>
            <w:rFonts w:ascii="Times New Roman" w:hAnsi="Times New Roman" w:cs="Times New Roman"/>
            <w:noProof/>
          </w:rPr>
          <w:instrText xml:space="preserve"> PAGE   \* MERGEFORMAT </w:instrText>
        </w:r>
        <w:r w:rsidRPr="000E19FB">
          <w:rPr>
            <w:rFonts w:ascii="Times New Roman" w:hAnsi="Times New Roman" w:cs="Times New Roman"/>
            <w:noProof/>
          </w:rPr>
          <w:fldChar w:fldCharType="separate"/>
        </w:r>
        <w:r w:rsidR="00F36A2E">
          <w:rPr>
            <w:rFonts w:ascii="Times New Roman" w:hAnsi="Times New Roman" w:cs="Times New Roman"/>
            <w:noProof/>
          </w:rPr>
          <w:t>12</w:t>
        </w:r>
        <w:r w:rsidRPr="000E19F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F06" w:rsidRDefault="00AF7F06" w:rsidP="00615CD4">
      <w:pPr>
        <w:spacing w:after="0" w:line="240" w:lineRule="auto"/>
      </w:pPr>
      <w:bookmarkStart w:id="0" w:name="_Hlk30673087"/>
      <w:bookmarkEnd w:id="0"/>
      <w:r>
        <w:separator/>
      </w:r>
    </w:p>
  </w:footnote>
  <w:footnote w:type="continuationSeparator" w:id="0">
    <w:p w:rsidR="00AF7F06" w:rsidRDefault="00AF7F06" w:rsidP="00615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text" w:horzAnchor="page" w:tblpX="2171" w:tblpY="-113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61"/>
    </w:tblGrid>
    <w:tr w:rsidR="0073747B" w:rsidRPr="004671FD" w:rsidTr="00F42C00">
      <w:trPr>
        <w:trHeight w:val="851"/>
      </w:trPr>
      <w:tc>
        <w:tcPr>
          <w:tcW w:w="3686" w:type="dxa"/>
          <w:vAlign w:val="center"/>
        </w:tcPr>
        <w:p w:rsidR="0073747B" w:rsidRPr="003E60AF" w:rsidRDefault="0073747B" w:rsidP="00F42C00">
          <w:pPr>
            <w:pStyle w:val="Title"/>
            <w:rPr>
              <w:color w:val="000000" w:themeColor="text1"/>
            </w:rPr>
          </w:pPr>
        </w:p>
      </w:tc>
      <w:tc>
        <w:tcPr>
          <w:tcW w:w="6061" w:type="dxa"/>
        </w:tcPr>
        <w:p w:rsidR="0073747B" w:rsidRDefault="0073747B" w:rsidP="00F42C00">
          <w:pPr>
            <w:pStyle w:val="Header"/>
            <w:tabs>
              <w:tab w:val="clear" w:pos="4680"/>
              <w:tab w:val="left" w:pos="3969"/>
            </w:tabs>
            <w:jc w:val="right"/>
            <w:rPr>
              <w:color w:val="000000" w:themeColor="text1"/>
              <w:lang w:val="en-US"/>
            </w:rPr>
          </w:pPr>
        </w:p>
        <w:p w:rsidR="0073747B" w:rsidRDefault="0073747B" w:rsidP="00F42C00">
          <w:pPr>
            <w:pStyle w:val="Header"/>
            <w:tabs>
              <w:tab w:val="clear" w:pos="4680"/>
              <w:tab w:val="left" w:pos="3969"/>
            </w:tabs>
            <w:jc w:val="right"/>
            <w:rPr>
              <w:color w:val="000000" w:themeColor="text1"/>
              <w:lang w:val="en-US"/>
            </w:rPr>
          </w:pPr>
        </w:p>
        <w:p w:rsidR="0073747B" w:rsidRPr="00BE1680" w:rsidRDefault="0073747B" w:rsidP="00035786">
          <w:pPr>
            <w:pStyle w:val="Header"/>
            <w:tabs>
              <w:tab w:val="clear" w:pos="4680"/>
              <w:tab w:val="left" w:pos="3969"/>
            </w:tabs>
            <w:rPr>
              <w:color w:val="000000" w:themeColor="text1"/>
              <w:lang w:val="en-US"/>
            </w:rPr>
          </w:pPr>
        </w:p>
      </w:tc>
    </w:tr>
  </w:tbl>
  <w:p w:rsidR="0073747B" w:rsidRPr="00BE67BA" w:rsidRDefault="0073747B" w:rsidP="008263AD">
    <w:pPr>
      <w:tabs>
        <w:tab w:val="left" w:pos="3120"/>
      </w:tabs>
      <w:spacing w:after="0" w:line="240" w:lineRule="auto"/>
      <w:jc w:val="right"/>
      <w:rPr>
        <w:rFonts w:ascii="Times New Roman" w:hAnsi="Times New Roman" w:cs="Times New Roman"/>
        <w:sz w:val="20"/>
        <w:szCs w:val="20"/>
        <w:lang w:val="en-US"/>
      </w:rPr>
    </w:pPr>
    <w:r>
      <w:rPr>
        <w:rFonts w:ascii="Poor Richard" w:eastAsia="Times New Roman" w:hAnsi="Poor Richard" w:cs="Times New Roman"/>
        <w:b/>
        <w:noProof/>
        <w:color w:val="0070C0"/>
        <w:sz w:val="30"/>
        <w:szCs w:val="30"/>
        <w:lang w:val="en-US"/>
      </w:rPr>
      <w:drawing>
        <wp:anchor distT="0" distB="0" distL="114300" distR="114300" simplePos="0" relativeHeight="251664384" behindDoc="0" locked="0" layoutInCell="1" allowOverlap="1" wp14:anchorId="605E9B89" wp14:editId="2881B542">
          <wp:simplePos x="0" y="0"/>
          <wp:positionH relativeFrom="column">
            <wp:posOffset>61595</wp:posOffset>
          </wp:positionH>
          <wp:positionV relativeFrom="paragraph">
            <wp:posOffset>-91440</wp:posOffset>
          </wp:positionV>
          <wp:extent cx="1234440" cy="70802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J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708025"/>
                  </a:xfrm>
                  <a:prstGeom prst="rect">
                    <a:avLst/>
                  </a:prstGeom>
                </pic:spPr>
              </pic:pic>
            </a:graphicData>
          </a:graphic>
        </wp:anchor>
      </w:drawing>
    </w:r>
    <w:r w:rsidRPr="00BE67BA">
      <w:rPr>
        <w:rFonts w:ascii="Times New Roman" w:hAnsi="Times New Roman" w:cs="Times New Roman"/>
        <w:sz w:val="20"/>
        <w:szCs w:val="20"/>
      </w:rPr>
      <w:t>ISSN: p-2540-8763 / e-2615-4374</w:t>
    </w:r>
  </w:p>
  <w:p w:rsidR="0073747B" w:rsidRDefault="0073747B" w:rsidP="00BE67BA">
    <w:pPr>
      <w:tabs>
        <w:tab w:val="left" w:pos="3120"/>
      </w:tabs>
      <w:spacing w:after="0" w:line="240" w:lineRule="auto"/>
      <w:jc w:val="right"/>
      <w:rPr>
        <w:rFonts w:ascii="Times New Roman" w:hAnsi="Times New Roman" w:cs="Times New Roman"/>
        <w:color w:val="222222"/>
        <w:sz w:val="20"/>
        <w:szCs w:val="20"/>
        <w:shd w:val="clear" w:color="auto" w:fill="FFFFFF"/>
      </w:rPr>
    </w:pPr>
    <w:r w:rsidRPr="00BE67BA">
      <w:rPr>
        <w:rFonts w:ascii="Times New Roman" w:hAnsi="Times New Roman" w:cs="Times New Roman"/>
        <w:color w:val="000000" w:themeColor="text1"/>
        <w:sz w:val="20"/>
        <w:szCs w:val="20"/>
        <w:lang w:val="en-US"/>
      </w:rPr>
      <w:t>DOI:</w:t>
    </w:r>
  </w:p>
  <w:p w:rsidR="0073747B" w:rsidRPr="005707D5" w:rsidRDefault="0073747B" w:rsidP="00BE67BA">
    <w:pPr>
      <w:tabs>
        <w:tab w:val="left" w:pos="3120"/>
      </w:tabs>
      <w:spacing w:after="0" w:line="240" w:lineRule="auto"/>
      <w:jc w:val="right"/>
      <w:rPr>
        <w:rFonts w:ascii="Times New Roman" w:hAnsi="Times New Roman" w:cs="Times New Roman"/>
        <w:color w:val="222222"/>
        <w:sz w:val="20"/>
        <w:szCs w:val="20"/>
        <w:shd w:val="clear" w:color="auto" w:fill="FFFFFF"/>
        <w:lang w:val="en-US"/>
      </w:rPr>
    </w:pPr>
    <w:r w:rsidRPr="00BE67BA">
      <w:rPr>
        <w:rFonts w:ascii="Times New Roman" w:hAnsi="Times New Roman" w:cs="Times New Roman"/>
        <w:sz w:val="20"/>
        <w:szCs w:val="20"/>
      </w:rPr>
      <w:t>Vol</w:t>
    </w:r>
    <w:r>
      <w:rPr>
        <w:rFonts w:ascii="Times New Roman" w:hAnsi="Times New Roman" w:cs="Times New Roman"/>
        <w:sz w:val="20"/>
        <w:szCs w:val="20"/>
        <w:lang w:val="en-US"/>
      </w:rPr>
      <w:t xml:space="preserve">: </w:t>
    </w:r>
    <w:r w:rsidRPr="00BE67BA">
      <w:rPr>
        <w:rFonts w:ascii="Times New Roman" w:hAnsi="Times New Roman" w:cs="Times New Roman"/>
        <w:sz w:val="20"/>
        <w:szCs w:val="20"/>
      </w:rPr>
      <w:t xml:space="preserve">7 Number </w:t>
    </w:r>
    <w:r>
      <w:rPr>
        <w:rFonts w:ascii="Times New Roman" w:hAnsi="Times New Roman" w:cs="Times New Roman"/>
        <w:sz w:val="20"/>
        <w:szCs w:val="20"/>
        <w:lang w:val="en-US"/>
      </w:rPr>
      <w:t>2</w:t>
    </w:r>
    <w:r w:rsidRPr="00BE67BA">
      <w:rPr>
        <w:rFonts w:ascii="Times New Roman" w:hAnsi="Times New Roman" w:cs="Times New Roman"/>
        <w:sz w:val="20"/>
        <w:szCs w:val="20"/>
      </w:rPr>
      <w:t xml:space="preserve">, </w:t>
    </w:r>
    <w:r>
      <w:rPr>
        <w:rFonts w:ascii="Times New Roman" w:hAnsi="Times New Roman" w:cs="Times New Roman"/>
        <w:sz w:val="20"/>
        <w:szCs w:val="20"/>
        <w:lang w:val="en-US"/>
      </w:rPr>
      <w:t>April</w:t>
    </w:r>
    <w:r w:rsidRPr="00BE67BA">
      <w:rPr>
        <w:rFonts w:ascii="Times New Roman" w:hAnsi="Times New Roman" w:cs="Times New Roman"/>
        <w:sz w:val="20"/>
        <w:szCs w:val="20"/>
      </w:rPr>
      <w:t xml:space="preserve"> 202</w:t>
    </w:r>
    <w:r>
      <w:rPr>
        <w:rFonts w:ascii="Times New Roman" w:hAnsi="Times New Roman" w:cs="Times New Roman"/>
        <w:sz w:val="20"/>
        <w:szCs w:val="20"/>
        <w:lang w:val="en-US"/>
      </w:rPr>
      <w:t>2</w:t>
    </w:r>
  </w:p>
  <w:p w:rsidR="0073747B" w:rsidRPr="0052455C" w:rsidRDefault="0073747B" w:rsidP="008263AD">
    <w:pPr>
      <w:tabs>
        <w:tab w:val="left" w:pos="3120"/>
      </w:tabs>
      <w:spacing w:after="0" w:line="240" w:lineRule="auto"/>
      <w:jc w:val="right"/>
      <w:rPr>
        <w:rFonts w:ascii="Times New Roman" w:hAnsi="Times New Roman" w:cs="Times New Roman"/>
        <w:sz w:val="20"/>
        <w:szCs w:val="20"/>
        <w:lang w:val="en-US"/>
      </w:rPr>
    </w:pPr>
    <w:r w:rsidRPr="00BE67BA">
      <w:rPr>
        <w:rFonts w:ascii="Times New Roman" w:hAnsi="Times New Roman" w:cs="Times New Roman"/>
        <w:sz w:val="20"/>
        <w:szCs w:val="20"/>
        <w:lang w:val="en-US"/>
      </w:rPr>
      <w:t>Page</w:t>
    </w:r>
    <w:r>
      <w:rPr>
        <w:rFonts w:ascii="Times New Roman" w:hAnsi="Times New Roman" w:cs="Times New Roman"/>
        <w:sz w:val="20"/>
        <w:szCs w:val="20"/>
        <w:lang w:val="en-US"/>
      </w:rPr>
      <w:t>:</w:t>
    </w:r>
  </w:p>
  <w:p w:rsidR="0073747B" w:rsidRPr="00BE67BA" w:rsidRDefault="0073747B" w:rsidP="00BE67BA">
    <w:pPr>
      <w:tabs>
        <w:tab w:val="left" w:pos="3120"/>
      </w:tabs>
      <w:spacing w:after="0" w:line="240" w:lineRule="auto"/>
      <w:jc w:val="right"/>
      <w:rPr>
        <w:rFonts w:ascii="Times New Roman" w:hAnsi="Times New Roman" w:cs="Times New Roman"/>
        <w:sz w:val="20"/>
        <w:szCs w:val="20"/>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27D0F"/>
    <w:multiLevelType w:val="hybridMultilevel"/>
    <w:tmpl w:val="DAA462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2126BBE"/>
    <w:multiLevelType w:val="hybridMultilevel"/>
    <w:tmpl w:val="1A98A42E"/>
    <w:lvl w:ilvl="0" w:tplc="8E2CC8E8">
      <w:start w:val="1"/>
      <w:numFmt w:val="decimal"/>
      <w:lvlText w:val="%1."/>
      <w:lvlJc w:val="left"/>
      <w:pPr>
        <w:ind w:left="786" w:hanging="360"/>
      </w:pPr>
      <w:rPr>
        <w:rFonts w:hint="default"/>
        <w:color w:val="000000" w:themeColor="text1"/>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7A432F67"/>
    <w:multiLevelType w:val="hybridMultilevel"/>
    <w:tmpl w:val="EA4AC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7GwtDQ1NbawMDE1MLBQ0lEKTi0uzszPAykwNKoFAHePnw8tAAAA"/>
  </w:docVars>
  <w:rsids>
    <w:rsidRoot w:val="00455E88"/>
    <w:rsid w:val="00020573"/>
    <w:rsid w:val="00030E93"/>
    <w:rsid w:val="0003123E"/>
    <w:rsid w:val="0003193D"/>
    <w:rsid w:val="00032A46"/>
    <w:rsid w:val="00035786"/>
    <w:rsid w:val="00044A2F"/>
    <w:rsid w:val="00051016"/>
    <w:rsid w:val="00051869"/>
    <w:rsid w:val="00055568"/>
    <w:rsid w:val="0006163D"/>
    <w:rsid w:val="0006314D"/>
    <w:rsid w:val="00063F0B"/>
    <w:rsid w:val="00065A5E"/>
    <w:rsid w:val="000662D4"/>
    <w:rsid w:val="000822DF"/>
    <w:rsid w:val="00083C57"/>
    <w:rsid w:val="00084607"/>
    <w:rsid w:val="000871E0"/>
    <w:rsid w:val="00096D38"/>
    <w:rsid w:val="00097C22"/>
    <w:rsid w:val="000A115A"/>
    <w:rsid w:val="000B7459"/>
    <w:rsid w:val="000B7FA4"/>
    <w:rsid w:val="000C467A"/>
    <w:rsid w:val="000D0200"/>
    <w:rsid w:val="000E19FB"/>
    <w:rsid w:val="000F2B40"/>
    <w:rsid w:val="000F783B"/>
    <w:rsid w:val="00102B90"/>
    <w:rsid w:val="00103EE2"/>
    <w:rsid w:val="0010698A"/>
    <w:rsid w:val="00113B1B"/>
    <w:rsid w:val="001144A1"/>
    <w:rsid w:val="00114513"/>
    <w:rsid w:val="00120480"/>
    <w:rsid w:val="001320DA"/>
    <w:rsid w:val="001424C9"/>
    <w:rsid w:val="00161431"/>
    <w:rsid w:val="00171F2F"/>
    <w:rsid w:val="001769E3"/>
    <w:rsid w:val="0018470E"/>
    <w:rsid w:val="001A5127"/>
    <w:rsid w:val="001C154F"/>
    <w:rsid w:val="001D49F9"/>
    <w:rsid w:val="001E69B1"/>
    <w:rsid w:val="001E7DBF"/>
    <w:rsid w:val="001E7DD7"/>
    <w:rsid w:val="001F437B"/>
    <w:rsid w:val="001F462D"/>
    <w:rsid w:val="002012D1"/>
    <w:rsid w:val="00207E10"/>
    <w:rsid w:val="00211444"/>
    <w:rsid w:val="002134AA"/>
    <w:rsid w:val="00217A63"/>
    <w:rsid w:val="0022131D"/>
    <w:rsid w:val="0023665D"/>
    <w:rsid w:val="00241304"/>
    <w:rsid w:val="00246D8C"/>
    <w:rsid w:val="00252325"/>
    <w:rsid w:val="00274931"/>
    <w:rsid w:val="00274F1F"/>
    <w:rsid w:val="002779CF"/>
    <w:rsid w:val="00286C20"/>
    <w:rsid w:val="0028799E"/>
    <w:rsid w:val="00290D79"/>
    <w:rsid w:val="0029105C"/>
    <w:rsid w:val="002919FA"/>
    <w:rsid w:val="002975AE"/>
    <w:rsid w:val="002B27AC"/>
    <w:rsid w:val="002B2AD9"/>
    <w:rsid w:val="002B40F4"/>
    <w:rsid w:val="002D5137"/>
    <w:rsid w:val="002E572E"/>
    <w:rsid w:val="002E5A3A"/>
    <w:rsid w:val="002F4EF5"/>
    <w:rsid w:val="0030735D"/>
    <w:rsid w:val="0031076D"/>
    <w:rsid w:val="0031146C"/>
    <w:rsid w:val="00315F61"/>
    <w:rsid w:val="00315FDE"/>
    <w:rsid w:val="003201C6"/>
    <w:rsid w:val="00321612"/>
    <w:rsid w:val="003217F0"/>
    <w:rsid w:val="00324E95"/>
    <w:rsid w:val="00327338"/>
    <w:rsid w:val="00331F40"/>
    <w:rsid w:val="00341349"/>
    <w:rsid w:val="00357C94"/>
    <w:rsid w:val="00364CE4"/>
    <w:rsid w:val="00380176"/>
    <w:rsid w:val="00384CD6"/>
    <w:rsid w:val="0039288F"/>
    <w:rsid w:val="003929B4"/>
    <w:rsid w:val="0039588A"/>
    <w:rsid w:val="003A0D2F"/>
    <w:rsid w:val="003B3034"/>
    <w:rsid w:val="003B62F9"/>
    <w:rsid w:val="003B66D3"/>
    <w:rsid w:val="003C6A6F"/>
    <w:rsid w:val="003C6CCC"/>
    <w:rsid w:val="003D2C95"/>
    <w:rsid w:val="003D49CC"/>
    <w:rsid w:val="003E0E2A"/>
    <w:rsid w:val="003E17FE"/>
    <w:rsid w:val="003E60AF"/>
    <w:rsid w:val="003E7E73"/>
    <w:rsid w:val="003F10E2"/>
    <w:rsid w:val="003F1C3B"/>
    <w:rsid w:val="003F3181"/>
    <w:rsid w:val="004018C4"/>
    <w:rsid w:val="00401D43"/>
    <w:rsid w:val="0040744F"/>
    <w:rsid w:val="00424494"/>
    <w:rsid w:val="0043136A"/>
    <w:rsid w:val="00431D84"/>
    <w:rsid w:val="0043740F"/>
    <w:rsid w:val="00453C8F"/>
    <w:rsid w:val="00455E88"/>
    <w:rsid w:val="00457895"/>
    <w:rsid w:val="004706D5"/>
    <w:rsid w:val="00474492"/>
    <w:rsid w:val="00475204"/>
    <w:rsid w:val="00481D74"/>
    <w:rsid w:val="00482409"/>
    <w:rsid w:val="00486CA9"/>
    <w:rsid w:val="0048724C"/>
    <w:rsid w:val="004A17D8"/>
    <w:rsid w:val="004A19FD"/>
    <w:rsid w:val="004A4E0C"/>
    <w:rsid w:val="004A5DA1"/>
    <w:rsid w:val="004A7996"/>
    <w:rsid w:val="004B03A3"/>
    <w:rsid w:val="004B5EF9"/>
    <w:rsid w:val="004C11B2"/>
    <w:rsid w:val="004C2C85"/>
    <w:rsid w:val="004C4535"/>
    <w:rsid w:val="004C55F2"/>
    <w:rsid w:val="004C628D"/>
    <w:rsid w:val="004D284C"/>
    <w:rsid w:val="004D368C"/>
    <w:rsid w:val="004D60BE"/>
    <w:rsid w:val="004E0771"/>
    <w:rsid w:val="004E0F3A"/>
    <w:rsid w:val="004E19C2"/>
    <w:rsid w:val="004E1E3B"/>
    <w:rsid w:val="004E69D3"/>
    <w:rsid w:val="004F53E6"/>
    <w:rsid w:val="004F618D"/>
    <w:rsid w:val="004F6776"/>
    <w:rsid w:val="004F6D30"/>
    <w:rsid w:val="0051134E"/>
    <w:rsid w:val="0052455C"/>
    <w:rsid w:val="00525D91"/>
    <w:rsid w:val="00533F3C"/>
    <w:rsid w:val="00537010"/>
    <w:rsid w:val="00555F5F"/>
    <w:rsid w:val="00556485"/>
    <w:rsid w:val="00557673"/>
    <w:rsid w:val="005707D5"/>
    <w:rsid w:val="00584255"/>
    <w:rsid w:val="005870C0"/>
    <w:rsid w:val="00587A89"/>
    <w:rsid w:val="0059590C"/>
    <w:rsid w:val="005A7F8B"/>
    <w:rsid w:val="005B16B1"/>
    <w:rsid w:val="005B370A"/>
    <w:rsid w:val="005B5729"/>
    <w:rsid w:val="0060183A"/>
    <w:rsid w:val="006057B2"/>
    <w:rsid w:val="00615CD4"/>
    <w:rsid w:val="006257BC"/>
    <w:rsid w:val="006269E7"/>
    <w:rsid w:val="0063133D"/>
    <w:rsid w:val="00640CA7"/>
    <w:rsid w:val="00642DE1"/>
    <w:rsid w:val="00644A1C"/>
    <w:rsid w:val="00644D5C"/>
    <w:rsid w:val="006553CA"/>
    <w:rsid w:val="0065641D"/>
    <w:rsid w:val="00663BD8"/>
    <w:rsid w:val="00674E30"/>
    <w:rsid w:val="006776E1"/>
    <w:rsid w:val="00682B68"/>
    <w:rsid w:val="00685763"/>
    <w:rsid w:val="00691FF6"/>
    <w:rsid w:val="006A3B10"/>
    <w:rsid w:val="006B1BF1"/>
    <w:rsid w:val="006B21CC"/>
    <w:rsid w:val="006B71FB"/>
    <w:rsid w:val="006C4F29"/>
    <w:rsid w:val="006D31CE"/>
    <w:rsid w:val="006D7933"/>
    <w:rsid w:val="006E0C57"/>
    <w:rsid w:val="006E3DB2"/>
    <w:rsid w:val="006F7D5A"/>
    <w:rsid w:val="00702175"/>
    <w:rsid w:val="007023FF"/>
    <w:rsid w:val="00711304"/>
    <w:rsid w:val="007277C7"/>
    <w:rsid w:val="00730E32"/>
    <w:rsid w:val="00731879"/>
    <w:rsid w:val="00731D1F"/>
    <w:rsid w:val="00733B67"/>
    <w:rsid w:val="007343FA"/>
    <w:rsid w:val="00734C1E"/>
    <w:rsid w:val="00734D71"/>
    <w:rsid w:val="0073747B"/>
    <w:rsid w:val="00740C95"/>
    <w:rsid w:val="007433C1"/>
    <w:rsid w:val="00744C21"/>
    <w:rsid w:val="00744DB4"/>
    <w:rsid w:val="00750F0B"/>
    <w:rsid w:val="00755650"/>
    <w:rsid w:val="00762431"/>
    <w:rsid w:val="00762B96"/>
    <w:rsid w:val="00764CB7"/>
    <w:rsid w:val="007668C3"/>
    <w:rsid w:val="0077075C"/>
    <w:rsid w:val="00771764"/>
    <w:rsid w:val="007725D7"/>
    <w:rsid w:val="007748A1"/>
    <w:rsid w:val="00775F8A"/>
    <w:rsid w:val="00776977"/>
    <w:rsid w:val="00782534"/>
    <w:rsid w:val="00783531"/>
    <w:rsid w:val="00786C48"/>
    <w:rsid w:val="007A1E74"/>
    <w:rsid w:val="007A63EE"/>
    <w:rsid w:val="007B0767"/>
    <w:rsid w:val="007B1726"/>
    <w:rsid w:val="007C635F"/>
    <w:rsid w:val="007D74B5"/>
    <w:rsid w:val="007E103C"/>
    <w:rsid w:val="007E416E"/>
    <w:rsid w:val="007E5F22"/>
    <w:rsid w:val="007F703E"/>
    <w:rsid w:val="008014FE"/>
    <w:rsid w:val="00802B4D"/>
    <w:rsid w:val="00805910"/>
    <w:rsid w:val="00807213"/>
    <w:rsid w:val="00811BC0"/>
    <w:rsid w:val="008124DB"/>
    <w:rsid w:val="00815D8C"/>
    <w:rsid w:val="008165DB"/>
    <w:rsid w:val="0082016C"/>
    <w:rsid w:val="008209AF"/>
    <w:rsid w:val="008263AD"/>
    <w:rsid w:val="008276F8"/>
    <w:rsid w:val="00830AD7"/>
    <w:rsid w:val="00833CC4"/>
    <w:rsid w:val="00837716"/>
    <w:rsid w:val="00837BA2"/>
    <w:rsid w:val="008527EB"/>
    <w:rsid w:val="0085291B"/>
    <w:rsid w:val="008532FE"/>
    <w:rsid w:val="0085731E"/>
    <w:rsid w:val="008608FA"/>
    <w:rsid w:val="00875078"/>
    <w:rsid w:val="00894D7E"/>
    <w:rsid w:val="00897A97"/>
    <w:rsid w:val="008A5A1B"/>
    <w:rsid w:val="008A6006"/>
    <w:rsid w:val="008A6B5F"/>
    <w:rsid w:val="008B168D"/>
    <w:rsid w:val="008C0C80"/>
    <w:rsid w:val="008E73A7"/>
    <w:rsid w:val="008F5969"/>
    <w:rsid w:val="00900539"/>
    <w:rsid w:val="00902B49"/>
    <w:rsid w:val="009070B6"/>
    <w:rsid w:val="009173A3"/>
    <w:rsid w:val="0092161A"/>
    <w:rsid w:val="00927B2A"/>
    <w:rsid w:val="00927CC1"/>
    <w:rsid w:val="009342B2"/>
    <w:rsid w:val="009411F2"/>
    <w:rsid w:val="009527E1"/>
    <w:rsid w:val="00956E86"/>
    <w:rsid w:val="009659BC"/>
    <w:rsid w:val="0097271A"/>
    <w:rsid w:val="00975B07"/>
    <w:rsid w:val="00982709"/>
    <w:rsid w:val="00993D7F"/>
    <w:rsid w:val="009A33D2"/>
    <w:rsid w:val="009B786A"/>
    <w:rsid w:val="009C28E1"/>
    <w:rsid w:val="009C3082"/>
    <w:rsid w:val="009E13ED"/>
    <w:rsid w:val="009E1C26"/>
    <w:rsid w:val="009E2EE4"/>
    <w:rsid w:val="009E3129"/>
    <w:rsid w:val="009F59E9"/>
    <w:rsid w:val="00A0230F"/>
    <w:rsid w:val="00A06F73"/>
    <w:rsid w:val="00A07765"/>
    <w:rsid w:val="00A155B6"/>
    <w:rsid w:val="00A1593E"/>
    <w:rsid w:val="00A17C7F"/>
    <w:rsid w:val="00A21C79"/>
    <w:rsid w:val="00A311C1"/>
    <w:rsid w:val="00A3579C"/>
    <w:rsid w:val="00A502F4"/>
    <w:rsid w:val="00A5233B"/>
    <w:rsid w:val="00A53CB8"/>
    <w:rsid w:val="00A60F1A"/>
    <w:rsid w:val="00A647A0"/>
    <w:rsid w:val="00A75CE7"/>
    <w:rsid w:val="00A82E05"/>
    <w:rsid w:val="00A8759C"/>
    <w:rsid w:val="00A937F1"/>
    <w:rsid w:val="00AA4688"/>
    <w:rsid w:val="00AB0F40"/>
    <w:rsid w:val="00AB5660"/>
    <w:rsid w:val="00AB7DD2"/>
    <w:rsid w:val="00AC6476"/>
    <w:rsid w:val="00AD363E"/>
    <w:rsid w:val="00AE79A8"/>
    <w:rsid w:val="00AF7F06"/>
    <w:rsid w:val="00B0439B"/>
    <w:rsid w:val="00B12570"/>
    <w:rsid w:val="00B14112"/>
    <w:rsid w:val="00B23ED3"/>
    <w:rsid w:val="00B258E4"/>
    <w:rsid w:val="00B27109"/>
    <w:rsid w:val="00B31B55"/>
    <w:rsid w:val="00B547D7"/>
    <w:rsid w:val="00B62EE1"/>
    <w:rsid w:val="00B64091"/>
    <w:rsid w:val="00B72A75"/>
    <w:rsid w:val="00B74781"/>
    <w:rsid w:val="00B80652"/>
    <w:rsid w:val="00B80842"/>
    <w:rsid w:val="00B83176"/>
    <w:rsid w:val="00B83595"/>
    <w:rsid w:val="00B83D38"/>
    <w:rsid w:val="00B85B1F"/>
    <w:rsid w:val="00BA1CD6"/>
    <w:rsid w:val="00BA27BC"/>
    <w:rsid w:val="00BA6A28"/>
    <w:rsid w:val="00BA744A"/>
    <w:rsid w:val="00BC0419"/>
    <w:rsid w:val="00BD3F96"/>
    <w:rsid w:val="00BD48DF"/>
    <w:rsid w:val="00BD4D17"/>
    <w:rsid w:val="00BE1680"/>
    <w:rsid w:val="00BE67BA"/>
    <w:rsid w:val="00BF3D2E"/>
    <w:rsid w:val="00C05DB6"/>
    <w:rsid w:val="00C0723E"/>
    <w:rsid w:val="00C178FD"/>
    <w:rsid w:val="00C21CED"/>
    <w:rsid w:val="00C257D3"/>
    <w:rsid w:val="00C3089C"/>
    <w:rsid w:val="00C30C01"/>
    <w:rsid w:val="00C36824"/>
    <w:rsid w:val="00C41654"/>
    <w:rsid w:val="00C43C4E"/>
    <w:rsid w:val="00C45210"/>
    <w:rsid w:val="00C51304"/>
    <w:rsid w:val="00C618D6"/>
    <w:rsid w:val="00C73BA3"/>
    <w:rsid w:val="00C74938"/>
    <w:rsid w:val="00C8490A"/>
    <w:rsid w:val="00C94EDF"/>
    <w:rsid w:val="00C973A5"/>
    <w:rsid w:val="00CA04F1"/>
    <w:rsid w:val="00CA14AB"/>
    <w:rsid w:val="00CA19EF"/>
    <w:rsid w:val="00CA39CC"/>
    <w:rsid w:val="00CB1E4B"/>
    <w:rsid w:val="00CB5288"/>
    <w:rsid w:val="00CB5B97"/>
    <w:rsid w:val="00CC75A3"/>
    <w:rsid w:val="00CE25CC"/>
    <w:rsid w:val="00CE7997"/>
    <w:rsid w:val="00D024E6"/>
    <w:rsid w:val="00D056CB"/>
    <w:rsid w:val="00D228C9"/>
    <w:rsid w:val="00D22E01"/>
    <w:rsid w:val="00D3027C"/>
    <w:rsid w:val="00D3159B"/>
    <w:rsid w:val="00D32896"/>
    <w:rsid w:val="00D42468"/>
    <w:rsid w:val="00D57EA2"/>
    <w:rsid w:val="00D65C77"/>
    <w:rsid w:val="00D7065B"/>
    <w:rsid w:val="00D749B0"/>
    <w:rsid w:val="00D772AB"/>
    <w:rsid w:val="00D81CC3"/>
    <w:rsid w:val="00DA301F"/>
    <w:rsid w:val="00DA787C"/>
    <w:rsid w:val="00DB5251"/>
    <w:rsid w:val="00DC3FA7"/>
    <w:rsid w:val="00DC7B75"/>
    <w:rsid w:val="00DD3688"/>
    <w:rsid w:val="00DD5D85"/>
    <w:rsid w:val="00DE21EF"/>
    <w:rsid w:val="00DE3C88"/>
    <w:rsid w:val="00DE469D"/>
    <w:rsid w:val="00DE5565"/>
    <w:rsid w:val="00DF2C91"/>
    <w:rsid w:val="00DF6A66"/>
    <w:rsid w:val="00E034D1"/>
    <w:rsid w:val="00E128B6"/>
    <w:rsid w:val="00E14CE4"/>
    <w:rsid w:val="00E16D00"/>
    <w:rsid w:val="00E424D2"/>
    <w:rsid w:val="00E44D18"/>
    <w:rsid w:val="00E57DD0"/>
    <w:rsid w:val="00E62E47"/>
    <w:rsid w:val="00E64ACB"/>
    <w:rsid w:val="00E758CD"/>
    <w:rsid w:val="00E75FED"/>
    <w:rsid w:val="00E76465"/>
    <w:rsid w:val="00E8458D"/>
    <w:rsid w:val="00E92EAE"/>
    <w:rsid w:val="00E94F30"/>
    <w:rsid w:val="00EA09A4"/>
    <w:rsid w:val="00EA78B5"/>
    <w:rsid w:val="00EB2F53"/>
    <w:rsid w:val="00EB4D55"/>
    <w:rsid w:val="00ED2B8E"/>
    <w:rsid w:val="00ED3EA6"/>
    <w:rsid w:val="00ED4CF5"/>
    <w:rsid w:val="00EE450F"/>
    <w:rsid w:val="00EF4D44"/>
    <w:rsid w:val="00F054BF"/>
    <w:rsid w:val="00F160F8"/>
    <w:rsid w:val="00F26094"/>
    <w:rsid w:val="00F31E6E"/>
    <w:rsid w:val="00F357F5"/>
    <w:rsid w:val="00F36556"/>
    <w:rsid w:val="00F36A2E"/>
    <w:rsid w:val="00F42C00"/>
    <w:rsid w:val="00F47E1D"/>
    <w:rsid w:val="00F50838"/>
    <w:rsid w:val="00F52765"/>
    <w:rsid w:val="00F57AAE"/>
    <w:rsid w:val="00F649FE"/>
    <w:rsid w:val="00F72620"/>
    <w:rsid w:val="00F72935"/>
    <w:rsid w:val="00F73F64"/>
    <w:rsid w:val="00F753C3"/>
    <w:rsid w:val="00F774BF"/>
    <w:rsid w:val="00F975A2"/>
    <w:rsid w:val="00FB70A2"/>
    <w:rsid w:val="00FC4666"/>
    <w:rsid w:val="00FD20B4"/>
    <w:rsid w:val="00FD232D"/>
    <w:rsid w:val="00FE1AE1"/>
    <w:rsid w:val="00FE3AD6"/>
    <w:rsid w:val="00FE3F33"/>
    <w:rsid w:val="00FF1C6D"/>
    <w:rsid w:val="00FF2E3D"/>
    <w:rsid w:val="00FF334F"/>
    <w:rsid w:val="00FF5B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1E099"/>
  <w15:docId w15:val="{54F4637B-BDDE-4E4E-9801-D0569EE6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3A3"/>
    <w:rPr>
      <w:lang w:val="id-ID"/>
    </w:rPr>
  </w:style>
  <w:style w:type="paragraph" w:styleId="Heading1">
    <w:name w:val="heading 1"/>
    <w:basedOn w:val="Normal"/>
    <w:link w:val="Heading1Char"/>
    <w:uiPriority w:val="9"/>
    <w:qFormat/>
    <w:rsid w:val="001C1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872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rsid w:val="004313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E88"/>
    <w:rPr>
      <w:color w:val="0000FF"/>
      <w:u w:val="single"/>
    </w:rPr>
  </w:style>
  <w:style w:type="paragraph" w:styleId="NormalWeb">
    <w:name w:val="Normal (Web)"/>
    <w:basedOn w:val="Normal"/>
    <w:uiPriority w:val="99"/>
    <w:unhideWhenUsed/>
    <w:rsid w:val="00455E8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ListParagraphChar">
    <w:name w:val="List Paragraph Char"/>
    <w:aliases w:val="Body of text Char,List Paragraph1 Char,kepala 1 Char,Body of text+1 Char,Body of text+2 Char,Body of text+3 Char,List Paragraph11 Char,Colorful List - Accent 11 Char,rpp3 Char,Medium Grid 1 - Accent 21 Char,sub-section Char"/>
    <w:link w:val="ListParagraph"/>
    <w:uiPriority w:val="34"/>
    <w:qFormat/>
    <w:locked/>
    <w:rsid w:val="00455E88"/>
  </w:style>
  <w:style w:type="paragraph" w:styleId="ListParagraph">
    <w:name w:val="List Paragraph"/>
    <w:aliases w:val="Body of text,List Paragraph1,kepala 1,Body of text+1,Body of text+2,Body of text+3,List Paragraph11,Colorful List - Accent 11,rpp3,Medium Grid 1 - Accent 21,sub-section,dot points body text 12,Sub sub,normal,Light Grid - Accent 31"/>
    <w:basedOn w:val="Normal"/>
    <w:link w:val="ListParagraphChar"/>
    <w:uiPriority w:val="34"/>
    <w:qFormat/>
    <w:rsid w:val="00455E88"/>
    <w:pPr>
      <w:ind w:left="720"/>
      <w:contextualSpacing/>
    </w:pPr>
    <w:rPr>
      <w:lang w:val="en-US"/>
    </w:rPr>
  </w:style>
  <w:style w:type="paragraph" w:styleId="HTMLPreformatted">
    <w:name w:val="HTML Preformatted"/>
    <w:basedOn w:val="Normal"/>
    <w:link w:val="HTMLPreformattedChar"/>
    <w:uiPriority w:val="99"/>
    <w:semiHidden/>
    <w:unhideWhenUsed/>
    <w:rsid w:val="00CB5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B5288"/>
    <w:rPr>
      <w:rFonts w:ascii="Courier New" w:eastAsia="Times New Roman" w:hAnsi="Courier New" w:cs="Courier New"/>
      <w:sz w:val="20"/>
      <w:szCs w:val="20"/>
    </w:rPr>
  </w:style>
  <w:style w:type="table" w:styleId="TableGrid">
    <w:name w:val="Table Grid"/>
    <w:basedOn w:val="TableNormal"/>
    <w:uiPriority w:val="39"/>
    <w:qFormat/>
    <w:rsid w:val="003E0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2A"/>
    <w:rPr>
      <w:rFonts w:ascii="Tahoma" w:hAnsi="Tahoma" w:cs="Tahoma"/>
      <w:sz w:val="16"/>
      <w:szCs w:val="16"/>
      <w:lang w:val="id-ID"/>
    </w:rPr>
  </w:style>
  <w:style w:type="paragraph" w:styleId="Header">
    <w:name w:val="header"/>
    <w:basedOn w:val="Normal"/>
    <w:link w:val="HeaderChar"/>
    <w:uiPriority w:val="99"/>
    <w:unhideWhenUsed/>
    <w:rsid w:val="0061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CD4"/>
    <w:rPr>
      <w:lang w:val="id-ID"/>
    </w:rPr>
  </w:style>
  <w:style w:type="paragraph" w:styleId="Footer">
    <w:name w:val="footer"/>
    <w:basedOn w:val="Normal"/>
    <w:link w:val="FooterChar"/>
    <w:uiPriority w:val="99"/>
    <w:unhideWhenUsed/>
    <w:rsid w:val="0061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CD4"/>
    <w:rPr>
      <w:lang w:val="id-ID"/>
    </w:rPr>
  </w:style>
  <w:style w:type="paragraph" w:styleId="Title">
    <w:name w:val="Title"/>
    <w:basedOn w:val="Normal"/>
    <w:link w:val="TitleChar"/>
    <w:uiPriority w:val="1"/>
    <w:qFormat/>
    <w:rsid w:val="00615CD4"/>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15CD4"/>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17C7F"/>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A17C7F"/>
    <w:rPr>
      <w:rFonts w:ascii="Calibri" w:eastAsia="Calibri" w:hAnsi="Calibri" w:cs="Times New Roman"/>
    </w:rPr>
  </w:style>
  <w:style w:type="character" w:customStyle="1" w:styleId="highlight">
    <w:name w:val="highlight"/>
    <w:basedOn w:val="DefaultParagraphFont"/>
    <w:rsid w:val="001C154F"/>
  </w:style>
  <w:style w:type="character" w:customStyle="1" w:styleId="Heading1Char">
    <w:name w:val="Heading 1 Char"/>
    <w:basedOn w:val="DefaultParagraphFont"/>
    <w:link w:val="Heading1"/>
    <w:uiPriority w:val="9"/>
    <w:rsid w:val="001C154F"/>
    <w:rPr>
      <w:rFonts w:ascii="Times New Roman" w:eastAsia="Times New Roman" w:hAnsi="Times New Roman" w:cs="Times New Roman"/>
      <w:b/>
      <w:bCs/>
      <w:kern w:val="36"/>
      <w:sz w:val="48"/>
      <w:szCs w:val="48"/>
      <w:lang w:val="id-ID" w:eastAsia="id-ID"/>
    </w:rPr>
  </w:style>
  <w:style w:type="character" w:customStyle="1" w:styleId="UnresolvedMention1">
    <w:name w:val="Unresolved Mention1"/>
    <w:basedOn w:val="DefaultParagraphFont"/>
    <w:uiPriority w:val="99"/>
    <w:semiHidden/>
    <w:unhideWhenUsed/>
    <w:rsid w:val="00663BD8"/>
    <w:rPr>
      <w:color w:val="808080"/>
      <w:shd w:val="clear" w:color="auto" w:fill="E6E6E6"/>
    </w:rPr>
  </w:style>
  <w:style w:type="character" w:customStyle="1" w:styleId="Heading6Char">
    <w:name w:val="Heading 6 Char"/>
    <w:basedOn w:val="DefaultParagraphFont"/>
    <w:link w:val="Heading6"/>
    <w:uiPriority w:val="9"/>
    <w:rsid w:val="0043136A"/>
    <w:rPr>
      <w:rFonts w:asciiTheme="majorHAnsi" w:eastAsiaTheme="majorEastAsia" w:hAnsiTheme="majorHAnsi" w:cstheme="majorBidi"/>
      <w:color w:val="243F60" w:themeColor="accent1" w:themeShade="7F"/>
      <w:lang w:val="id-ID"/>
    </w:rPr>
  </w:style>
  <w:style w:type="paragraph" w:customStyle="1" w:styleId="Default">
    <w:name w:val="Default"/>
    <w:rsid w:val="001A512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786C48"/>
    <w:pPr>
      <w:widowControl w:val="0"/>
      <w:spacing w:after="0" w:line="240" w:lineRule="auto"/>
    </w:pPr>
    <w:rPr>
      <w:rFonts w:ascii="Times New Roman" w:eastAsia="Calibri" w:hAnsi="Times New Roman" w:cs="Times New Roman"/>
      <w:color w:val="000000"/>
      <w:sz w:val="20"/>
      <w:szCs w:val="20"/>
    </w:rPr>
  </w:style>
  <w:style w:type="character" w:customStyle="1" w:styleId="NoSpacingChar">
    <w:name w:val="No Spacing Char"/>
    <w:basedOn w:val="DefaultParagraphFont"/>
    <w:link w:val="NoSpacing"/>
    <w:uiPriority w:val="1"/>
    <w:rsid w:val="00786C48"/>
    <w:rPr>
      <w:rFonts w:ascii="Times New Roman" w:eastAsia="Calibri" w:hAnsi="Times New Roman" w:cs="Times New Roman"/>
      <w:color w:val="000000"/>
      <w:sz w:val="20"/>
      <w:szCs w:val="20"/>
    </w:rPr>
  </w:style>
  <w:style w:type="character" w:customStyle="1" w:styleId="style8">
    <w:name w:val="style8"/>
    <w:basedOn w:val="DefaultParagraphFont"/>
    <w:rsid w:val="00786C48"/>
  </w:style>
  <w:style w:type="character" w:customStyle="1" w:styleId="CharAttribute0">
    <w:name w:val="CharAttribute0"/>
    <w:rsid w:val="00786C48"/>
    <w:rPr>
      <w:rFonts w:ascii="Times New Roman" w:eastAsia="Times New Roman" w:hAnsi="Times New Roman"/>
    </w:rPr>
  </w:style>
  <w:style w:type="paragraph" w:customStyle="1" w:styleId="ParaAttribute0">
    <w:name w:val="ParaAttribute0"/>
    <w:rsid w:val="00786C48"/>
    <w:pPr>
      <w:widowControl w:val="0"/>
      <w:wordWrap w:val="0"/>
      <w:spacing w:after="0" w:line="240" w:lineRule="auto"/>
    </w:pPr>
    <w:rPr>
      <w:rFonts w:ascii="Times New Roman" w:eastAsia="Batang" w:hAnsi="Times New Roman" w:cs="Times New Roman"/>
      <w:sz w:val="20"/>
      <w:szCs w:val="20"/>
    </w:rPr>
  </w:style>
  <w:style w:type="paragraph" w:styleId="BodyTextIndent">
    <w:name w:val="Body Text Indent"/>
    <w:basedOn w:val="Normal"/>
    <w:link w:val="BodyTextIndentChar"/>
    <w:unhideWhenUsed/>
    <w:rsid w:val="00786C48"/>
    <w:pPr>
      <w:spacing w:after="0" w:line="480" w:lineRule="auto"/>
      <w:ind w:firstLine="96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786C48"/>
    <w:rPr>
      <w:rFonts w:ascii="Times New Roman" w:eastAsia="Times New Roman" w:hAnsi="Times New Roman" w:cs="Times New Roman"/>
      <w:sz w:val="24"/>
      <w:szCs w:val="24"/>
    </w:rPr>
  </w:style>
  <w:style w:type="character" w:styleId="Emphasis">
    <w:name w:val="Emphasis"/>
    <w:basedOn w:val="DefaultParagraphFont"/>
    <w:uiPriority w:val="20"/>
    <w:qFormat/>
    <w:rsid w:val="00786C48"/>
    <w:rPr>
      <w:i/>
      <w:iCs/>
    </w:rPr>
  </w:style>
  <w:style w:type="character" w:styleId="Strong">
    <w:name w:val="Strong"/>
    <w:basedOn w:val="DefaultParagraphFont"/>
    <w:uiPriority w:val="22"/>
    <w:qFormat/>
    <w:rsid w:val="009070B6"/>
    <w:rPr>
      <w:b/>
      <w:bCs/>
    </w:rPr>
  </w:style>
  <w:style w:type="character" w:customStyle="1" w:styleId="apple-style-span">
    <w:name w:val="apple-style-span"/>
    <w:basedOn w:val="DefaultParagraphFont"/>
    <w:rsid w:val="009070B6"/>
  </w:style>
  <w:style w:type="character" w:customStyle="1" w:styleId="fullpost">
    <w:name w:val="fullpost"/>
    <w:rsid w:val="00F649FE"/>
  </w:style>
  <w:style w:type="character" w:customStyle="1" w:styleId="UnresolvedMention2">
    <w:name w:val="Unresolved Mention2"/>
    <w:basedOn w:val="DefaultParagraphFont"/>
    <w:uiPriority w:val="99"/>
    <w:semiHidden/>
    <w:unhideWhenUsed/>
    <w:rsid w:val="00F36556"/>
    <w:rPr>
      <w:color w:val="605E5C"/>
      <w:shd w:val="clear" w:color="auto" w:fill="E1DFDD"/>
    </w:rPr>
  </w:style>
  <w:style w:type="character" w:customStyle="1" w:styleId="tlid-translation">
    <w:name w:val="tlid-translation"/>
    <w:basedOn w:val="DefaultParagraphFont"/>
    <w:rsid w:val="00CA14AB"/>
  </w:style>
  <w:style w:type="character" w:styleId="CommentReference">
    <w:name w:val="annotation reference"/>
    <w:basedOn w:val="DefaultParagraphFont"/>
    <w:uiPriority w:val="99"/>
    <w:semiHidden/>
    <w:unhideWhenUsed/>
    <w:rsid w:val="00CB5B97"/>
    <w:rPr>
      <w:sz w:val="16"/>
      <w:szCs w:val="16"/>
    </w:rPr>
  </w:style>
  <w:style w:type="paragraph" w:styleId="CommentText">
    <w:name w:val="annotation text"/>
    <w:basedOn w:val="Normal"/>
    <w:link w:val="CommentTextChar"/>
    <w:uiPriority w:val="99"/>
    <w:semiHidden/>
    <w:unhideWhenUsed/>
    <w:rsid w:val="00CB5B97"/>
    <w:pPr>
      <w:spacing w:line="240" w:lineRule="auto"/>
    </w:pPr>
    <w:rPr>
      <w:sz w:val="20"/>
      <w:szCs w:val="20"/>
    </w:rPr>
  </w:style>
  <w:style w:type="character" w:customStyle="1" w:styleId="CommentTextChar">
    <w:name w:val="Comment Text Char"/>
    <w:basedOn w:val="DefaultParagraphFont"/>
    <w:link w:val="CommentText"/>
    <w:uiPriority w:val="99"/>
    <w:semiHidden/>
    <w:rsid w:val="00CB5B97"/>
    <w:rPr>
      <w:sz w:val="20"/>
      <w:szCs w:val="20"/>
      <w:lang w:val="id-ID"/>
    </w:rPr>
  </w:style>
  <w:style w:type="paragraph" w:styleId="CommentSubject">
    <w:name w:val="annotation subject"/>
    <w:basedOn w:val="CommentText"/>
    <w:next w:val="CommentText"/>
    <w:link w:val="CommentSubjectChar"/>
    <w:uiPriority w:val="99"/>
    <w:semiHidden/>
    <w:unhideWhenUsed/>
    <w:rsid w:val="00CB5B97"/>
    <w:rPr>
      <w:b/>
      <w:bCs/>
    </w:rPr>
  </w:style>
  <w:style w:type="character" w:customStyle="1" w:styleId="CommentSubjectChar">
    <w:name w:val="Comment Subject Char"/>
    <w:basedOn w:val="CommentTextChar"/>
    <w:link w:val="CommentSubject"/>
    <w:uiPriority w:val="99"/>
    <w:semiHidden/>
    <w:rsid w:val="00CB5B97"/>
    <w:rPr>
      <w:b/>
      <w:bCs/>
      <w:sz w:val="20"/>
      <w:szCs w:val="20"/>
      <w:lang w:val="id-ID"/>
    </w:rPr>
  </w:style>
  <w:style w:type="paragraph" w:styleId="FootnoteText">
    <w:name w:val="footnote text"/>
    <w:basedOn w:val="Normal"/>
    <w:link w:val="FootnoteTextChar"/>
    <w:uiPriority w:val="99"/>
    <w:unhideWhenUsed/>
    <w:rsid w:val="00A1593E"/>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A1593E"/>
    <w:rPr>
      <w:rFonts w:eastAsiaTheme="minorEastAsia"/>
      <w:sz w:val="20"/>
      <w:szCs w:val="20"/>
    </w:rPr>
  </w:style>
  <w:style w:type="character" w:customStyle="1" w:styleId="st">
    <w:name w:val="st"/>
    <w:basedOn w:val="DefaultParagraphFont"/>
    <w:rsid w:val="00E44D18"/>
  </w:style>
  <w:style w:type="character" w:customStyle="1" w:styleId="Heading2Char">
    <w:name w:val="Heading 2 Char"/>
    <w:basedOn w:val="DefaultParagraphFont"/>
    <w:link w:val="Heading2"/>
    <w:uiPriority w:val="9"/>
    <w:rsid w:val="0048724C"/>
    <w:rPr>
      <w:rFonts w:asciiTheme="majorHAnsi" w:eastAsiaTheme="majorEastAsia" w:hAnsiTheme="majorHAnsi" w:cstheme="majorBidi"/>
      <w:color w:val="365F91" w:themeColor="accent1" w:themeShade="BF"/>
      <w:sz w:val="26"/>
      <w:szCs w:val="26"/>
      <w:lang w:val="id-ID"/>
    </w:rPr>
  </w:style>
  <w:style w:type="character" w:customStyle="1" w:styleId="fontstyle01">
    <w:name w:val="fontstyle01"/>
    <w:basedOn w:val="DefaultParagraphFont"/>
    <w:rsid w:val="0085291B"/>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85291B"/>
    <w:rPr>
      <w:rFonts w:ascii="TimesNewRomanPS-ItalicMT" w:hAnsi="TimesNewRomanPS-ItalicMT" w:hint="default"/>
      <w:b w:val="0"/>
      <w:bCs w:val="0"/>
      <w:i/>
      <w:iCs/>
      <w:color w:val="000000"/>
      <w:sz w:val="22"/>
      <w:szCs w:val="22"/>
    </w:rPr>
  </w:style>
  <w:style w:type="character" w:customStyle="1" w:styleId="UnresolvedMention">
    <w:name w:val="Unresolved Mention"/>
    <w:basedOn w:val="DefaultParagraphFont"/>
    <w:uiPriority w:val="99"/>
    <w:semiHidden/>
    <w:unhideWhenUsed/>
    <w:rsid w:val="00286C20"/>
    <w:rPr>
      <w:color w:val="605E5C"/>
      <w:shd w:val="clear" w:color="auto" w:fill="E1DFDD"/>
    </w:rPr>
  </w:style>
  <w:style w:type="character" w:customStyle="1" w:styleId="y2iqfc">
    <w:name w:val="y2iqfc"/>
    <w:basedOn w:val="DefaultParagraphFont"/>
    <w:rsid w:val="00286C20"/>
  </w:style>
  <w:style w:type="character" w:styleId="FootnoteReference">
    <w:name w:val="footnote reference"/>
    <w:basedOn w:val="DefaultParagraphFont"/>
    <w:uiPriority w:val="99"/>
    <w:semiHidden/>
    <w:unhideWhenUsed/>
    <w:rsid w:val="00A502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1484">
      <w:bodyDiv w:val="1"/>
      <w:marLeft w:val="0"/>
      <w:marRight w:val="0"/>
      <w:marTop w:val="0"/>
      <w:marBottom w:val="0"/>
      <w:divBdr>
        <w:top w:val="none" w:sz="0" w:space="0" w:color="auto"/>
        <w:left w:val="none" w:sz="0" w:space="0" w:color="auto"/>
        <w:bottom w:val="none" w:sz="0" w:space="0" w:color="auto"/>
        <w:right w:val="none" w:sz="0" w:space="0" w:color="auto"/>
      </w:divBdr>
    </w:div>
    <w:div w:id="87778567">
      <w:bodyDiv w:val="1"/>
      <w:marLeft w:val="0"/>
      <w:marRight w:val="0"/>
      <w:marTop w:val="0"/>
      <w:marBottom w:val="0"/>
      <w:divBdr>
        <w:top w:val="none" w:sz="0" w:space="0" w:color="auto"/>
        <w:left w:val="none" w:sz="0" w:space="0" w:color="auto"/>
        <w:bottom w:val="none" w:sz="0" w:space="0" w:color="auto"/>
        <w:right w:val="none" w:sz="0" w:space="0" w:color="auto"/>
      </w:divBdr>
    </w:div>
    <w:div w:id="197082421">
      <w:bodyDiv w:val="1"/>
      <w:marLeft w:val="0"/>
      <w:marRight w:val="0"/>
      <w:marTop w:val="0"/>
      <w:marBottom w:val="0"/>
      <w:divBdr>
        <w:top w:val="none" w:sz="0" w:space="0" w:color="auto"/>
        <w:left w:val="none" w:sz="0" w:space="0" w:color="auto"/>
        <w:bottom w:val="none" w:sz="0" w:space="0" w:color="auto"/>
        <w:right w:val="none" w:sz="0" w:space="0" w:color="auto"/>
      </w:divBdr>
    </w:div>
    <w:div w:id="753821147">
      <w:bodyDiv w:val="1"/>
      <w:marLeft w:val="0"/>
      <w:marRight w:val="0"/>
      <w:marTop w:val="0"/>
      <w:marBottom w:val="0"/>
      <w:divBdr>
        <w:top w:val="none" w:sz="0" w:space="0" w:color="auto"/>
        <w:left w:val="none" w:sz="0" w:space="0" w:color="auto"/>
        <w:bottom w:val="none" w:sz="0" w:space="0" w:color="auto"/>
        <w:right w:val="none" w:sz="0" w:space="0" w:color="auto"/>
      </w:divBdr>
    </w:div>
    <w:div w:id="796026774">
      <w:bodyDiv w:val="1"/>
      <w:marLeft w:val="0"/>
      <w:marRight w:val="0"/>
      <w:marTop w:val="0"/>
      <w:marBottom w:val="0"/>
      <w:divBdr>
        <w:top w:val="none" w:sz="0" w:space="0" w:color="auto"/>
        <w:left w:val="none" w:sz="0" w:space="0" w:color="auto"/>
        <w:bottom w:val="none" w:sz="0" w:space="0" w:color="auto"/>
        <w:right w:val="none" w:sz="0" w:space="0" w:color="auto"/>
      </w:divBdr>
    </w:div>
    <w:div w:id="1060439865">
      <w:bodyDiv w:val="1"/>
      <w:marLeft w:val="0"/>
      <w:marRight w:val="0"/>
      <w:marTop w:val="0"/>
      <w:marBottom w:val="0"/>
      <w:divBdr>
        <w:top w:val="none" w:sz="0" w:space="0" w:color="auto"/>
        <w:left w:val="none" w:sz="0" w:space="0" w:color="auto"/>
        <w:bottom w:val="none" w:sz="0" w:space="0" w:color="auto"/>
        <w:right w:val="none" w:sz="0" w:space="0" w:color="auto"/>
      </w:divBdr>
    </w:div>
    <w:div w:id="1449861402">
      <w:bodyDiv w:val="1"/>
      <w:marLeft w:val="0"/>
      <w:marRight w:val="0"/>
      <w:marTop w:val="0"/>
      <w:marBottom w:val="0"/>
      <w:divBdr>
        <w:top w:val="none" w:sz="0" w:space="0" w:color="auto"/>
        <w:left w:val="none" w:sz="0" w:space="0" w:color="auto"/>
        <w:bottom w:val="none" w:sz="0" w:space="0" w:color="auto"/>
        <w:right w:val="none" w:sz="0" w:space="0" w:color="auto"/>
      </w:divBdr>
    </w:div>
    <w:div w:id="1597784976">
      <w:bodyDiv w:val="1"/>
      <w:marLeft w:val="0"/>
      <w:marRight w:val="0"/>
      <w:marTop w:val="0"/>
      <w:marBottom w:val="0"/>
      <w:divBdr>
        <w:top w:val="none" w:sz="0" w:space="0" w:color="auto"/>
        <w:left w:val="none" w:sz="0" w:space="0" w:color="auto"/>
        <w:bottom w:val="none" w:sz="0" w:space="0" w:color="auto"/>
        <w:right w:val="none" w:sz="0" w:space="0" w:color="auto"/>
      </w:divBdr>
    </w:div>
    <w:div w:id="1762605481">
      <w:bodyDiv w:val="1"/>
      <w:marLeft w:val="0"/>
      <w:marRight w:val="0"/>
      <w:marTop w:val="0"/>
      <w:marBottom w:val="0"/>
      <w:divBdr>
        <w:top w:val="none" w:sz="0" w:space="0" w:color="auto"/>
        <w:left w:val="none" w:sz="0" w:space="0" w:color="auto"/>
        <w:bottom w:val="none" w:sz="0" w:space="0" w:color="auto"/>
        <w:right w:val="none" w:sz="0" w:space="0" w:color="auto"/>
      </w:divBdr>
    </w:div>
    <w:div w:id="183405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4DA78-C690-4AE0-A922-55F5F1A24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1</Pages>
  <Words>5211</Words>
  <Characters>29704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MUSTAQIM</cp:lastModifiedBy>
  <cp:revision>108</cp:revision>
  <cp:lastPrinted>2022-08-19T03:01:00Z</cp:lastPrinted>
  <dcterms:created xsi:type="dcterms:W3CDTF">2021-12-14T20:00:00Z</dcterms:created>
  <dcterms:modified xsi:type="dcterms:W3CDTF">2022-08-27T02:21:00Z</dcterms:modified>
</cp:coreProperties>
</file>