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D6B63" w14:textId="1772483D" w:rsidR="00CF47EF" w:rsidRDefault="00CF47EF">
      <w:pPr>
        <w:rPr>
          <w:lang w:val="id-ID"/>
        </w:rPr>
      </w:pPr>
    </w:p>
    <w:p w14:paraId="6ABC924A" w14:textId="77777777" w:rsidR="00FD64F6" w:rsidRPr="00BD1FBC" w:rsidRDefault="00FD64F6" w:rsidP="00FD64F6">
      <w:pPr>
        <w:rPr>
          <w:rFonts w:ascii="Calibri Light" w:hAnsi="Calibri Light" w:cs="Calibri Light"/>
          <w:b/>
          <w:sz w:val="44"/>
          <w:szCs w:val="44"/>
        </w:rPr>
      </w:pPr>
      <w:proofErr w:type="spellStart"/>
      <w:r w:rsidRPr="00BD1FBC">
        <w:rPr>
          <w:rFonts w:ascii="Calibri Light" w:hAnsi="Calibri Light" w:cs="Calibri Light"/>
          <w:b/>
          <w:sz w:val="44"/>
          <w:szCs w:val="44"/>
        </w:rPr>
        <w:t>Pengaruh</w:t>
      </w:r>
      <w:proofErr w:type="spellEnd"/>
      <w:r w:rsidRPr="00BD1FBC">
        <w:rPr>
          <w:rFonts w:ascii="Calibri Light" w:hAnsi="Calibri Light" w:cs="Calibri Light"/>
          <w:b/>
          <w:sz w:val="44"/>
          <w:szCs w:val="44"/>
        </w:rPr>
        <w:t xml:space="preserve"> Influencer TikTok </w:t>
      </w:r>
      <w:proofErr w:type="spellStart"/>
      <w:r w:rsidRPr="00BD1FBC">
        <w:rPr>
          <w:rFonts w:ascii="Calibri Light" w:hAnsi="Calibri Light" w:cs="Calibri Light"/>
          <w:b/>
          <w:sz w:val="44"/>
          <w:szCs w:val="44"/>
        </w:rPr>
        <w:t>Awbimax</w:t>
      </w:r>
      <w:proofErr w:type="spellEnd"/>
      <w:r w:rsidRPr="00BD1FBC">
        <w:rPr>
          <w:rFonts w:ascii="Calibri Light" w:hAnsi="Calibri Light" w:cs="Calibri Light"/>
          <w:b/>
          <w:sz w:val="44"/>
          <w:szCs w:val="44"/>
        </w:rPr>
        <w:t xml:space="preserve"> </w:t>
      </w:r>
      <w:proofErr w:type="spellStart"/>
      <w:r w:rsidRPr="00BD1FBC">
        <w:rPr>
          <w:rFonts w:ascii="Calibri Light" w:hAnsi="Calibri Light" w:cs="Calibri Light"/>
          <w:b/>
          <w:sz w:val="44"/>
          <w:szCs w:val="44"/>
        </w:rPr>
        <w:t>Terhadap</w:t>
      </w:r>
      <w:proofErr w:type="spellEnd"/>
      <w:r w:rsidRPr="00BD1FBC">
        <w:rPr>
          <w:rFonts w:ascii="Calibri Light" w:hAnsi="Calibri Light" w:cs="Calibri Light"/>
          <w:b/>
          <w:sz w:val="44"/>
          <w:szCs w:val="44"/>
        </w:rPr>
        <w:t xml:space="preserve"> </w:t>
      </w:r>
      <w:proofErr w:type="spellStart"/>
      <w:r w:rsidRPr="00BD1FBC">
        <w:rPr>
          <w:rFonts w:ascii="Calibri Light" w:hAnsi="Calibri Light" w:cs="Calibri Light"/>
          <w:b/>
          <w:sz w:val="44"/>
          <w:szCs w:val="44"/>
        </w:rPr>
        <w:t>Penilaian</w:t>
      </w:r>
      <w:proofErr w:type="spellEnd"/>
      <w:r w:rsidRPr="00BD1FBC">
        <w:rPr>
          <w:rFonts w:ascii="Calibri Light" w:hAnsi="Calibri Light" w:cs="Calibri Light"/>
          <w:b/>
          <w:sz w:val="44"/>
          <w:szCs w:val="44"/>
        </w:rPr>
        <w:t xml:space="preserve"> Sosial </w:t>
      </w:r>
      <w:proofErr w:type="spellStart"/>
      <w:r w:rsidRPr="00BD1FBC">
        <w:rPr>
          <w:rFonts w:ascii="Calibri Light" w:hAnsi="Calibri Light" w:cs="Calibri Light"/>
          <w:b/>
          <w:sz w:val="44"/>
          <w:szCs w:val="44"/>
        </w:rPr>
        <w:t>Mahasiswa</w:t>
      </w:r>
      <w:proofErr w:type="spellEnd"/>
      <w:r w:rsidRPr="00BD1FBC">
        <w:rPr>
          <w:rFonts w:ascii="Calibri Light" w:hAnsi="Calibri Light" w:cs="Calibri Light"/>
          <w:b/>
          <w:sz w:val="44"/>
          <w:szCs w:val="44"/>
        </w:rPr>
        <w:t xml:space="preserve"> Universitas Lampung</w:t>
      </w:r>
    </w:p>
    <w:p w14:paraId="44695780" w14:textId="7E3E1A66" w:rsidR="00CF47EF" w:rsidRDefault="00FD64F6" w:rsidP="00CF47EF">
      <w:pPr>
        <w:pStyle w:val="Subtitle"/>
        <w:rPr>
          <w:lang w:val="id-ID"/>
        </w:rPr>
      </w:pPr>
      <w:r>
        <w:rPr>
          <w:lang w:val="id-ID"/>
        </w:rPr>
        <w:t>Imam Mahmud</w:t>
      </w:r>
      <w:r w:rsidR="00CF47EF">
        <w:rPr>
          <w:lang w:val="id-ID"/>
        </w:rPr>
        <w:t xml:space="preserve">, </w:t>
      </w:r>
      <w:r>
        <w:rPr>
          <w:lang w:val="id-ID"/>
        </w:rPr>
        <w:t>Arif Ainun Na’im, Erna Wahyu Septianna</w:t>
      </w:r>
      <w:r w:rsidR="00CF47EF">
        <w:rPr>
          <w:lang w:val="id-ID"/>
        </w:rPr>
        <w:t>.</w:t>
      </w:r>
    </w:p>
    <w:p w14:paraId="7807135C" w14:textId="14540BBC" w:rsidR="00CF47EF" w:rsidRDefault="00CF47EF" w:rsidP="00CF47EF">
      <w:pPr>
        <w:pStyle w:val="Heading1"/>
        <w:rPr>
          <w:lang w:val="id-ID"/>
        </w:rPr>
      </w:pPr>
      <w:r>
        <w:rPr>
          <w:lang w:val="id-ID"/>
        </w:rPr>
        <w:t>Abstrak</w:t>
      </w:r>
    </w:p>
    <w:p w14:paraId="11192FC9" w14:textId="69A37BC0" w:rsidR="00CF47EF" w:rsidRPr="00FD64F6" w:rsidRDefault="00FD64F6" w:rsidP="00FD64F6">
      <w:pPr>
        <w:pStyle w:val="NoSpacing"/>
        <w:jc w:val="both"/>
        <w:rPr>
          <w:szCs w:val="14"/>
        </w:rPr>
      </w:pPr>
      <w:proofErr w:type="spellStart"/>
      <w:r w:rsidRPr="005F4F71">
        <w:t>Penelitian</w:t>
      </w:r>
      <w:proofErr w:type="spellEnd"/>
      <w:r w:rsidRPr="005F4F71">
        <w:t xml:space="preserve"> </w:t>
      </w:r>
      <w:proofErr w:type="spellStart"/>
      <w:r w:rsidRPr="005F4F71">
        <w:t>ini</w:t>
      </w:r>
      <w:proofErr w:type="spellEnd"/>
      <w:r w:rsidRPr="005F4F71">
        <w:t xml:space="preserve"> </w:t>
      </w:r>
      <w:proofErr w:type="spellStart"/>
      <w:r w:rsidRPr="005F4F71">
        <w:t>bertujuan</w:t>
      </w:r>
      <w:proofErr w:type="spellEnd"/>
      <w:r w:rsidRPr="005F4F71">
        <w:t xml:space="preserve"> </w:t>
      </w:r>
      <w:proofErr w:type="spellStart"/>
      <w:r w:rsidRPr="005F4F71">
        <w:t>untuk</w:t>
      </w:r>
      <w:proofErr w:type="spellEnd"/>
      <w:r w:rsidRPr="005F4F71">
        <w:t xml:space="preserve"> </w:t>
      </w:r>
      <w:proofErr w:type="spellStart"/>
      <w:r w:rsidRPr="005F4F71">
        <w:t>menginvestigasi</w:t>
      </w:r>
      <w:proofErr w:type="spellEnd"/>
      <w:r w:rsidRPr="005F4F71">
        <w:t xml:space="preserve"> </w:t>
      </w:r>
      <w:proofErr w:type="spellStart"/>
      <w:r w:rsidRPr="005F4F71">
        <w:t>pengaruh</w:t>
      </w:r>
      <w:proofErr w:type="spellEnd"/>
      <w:r w:rsidRPr="005F4F71">
        <w:t xml:space="preserve"> influencer TikTok </w:t>
      </w:r>
      <w:proofErr w:type="spellStart"/>
      <w:r w:rsidRPr="005F4F71">
        <w:t>dengan</w:t>
      </w:r>
      <w:proofErr w:type="spellEnd"/>
      <w:r w:rsidRPr="005F4F71">
        <w:t xml:space="preserve"> </w:t>
      </w:r>
      <w:proofErr w:type="spellStart"/>
      <w:r w:rsidRPr="005F4F71">
        <w:t>nama</w:t>
      </w:r>
      <w:proofErr w:type="spellEnd"/>
      <w:r w:rsidRPr="005F4F71">
        <w:t xml:space="preserve"> </w:t>
      </w:r>
      <w:proofErr w:type="spellStart"/>
      <w:r w:rsidRPr="005F4F71">
        <w:t>akun</w:t>
      </w:r>
      <w:proofErr w:type="spellEnd"/>
      <w:r w:rsidRPr="005F4F71">
        <w:t xml:space="preserve"> @Awbimax </w:t>
      </w:r>
      <w:proofErr w:type="spellStart"/>
      <w:r w:rsidRPr="005F4F71">
        <w:t>terhadap</w:t>
      </w:r>
      <w:proofErr w:type="spellEnd"/>
      <w:r w:rsidRPr="005F4F71">
        <w:t xml:space="preserve"> </w:t>
      </w:r>
      <w:proofErr w:type="spellStart"/>
      <w:r w:rsidRPr="005F4F71">
        <w:t>penilaian</w:t>
      </w:r>
      <w:proofErr w:type="spellEnd"/>
      <w:r w:rsidRPr="005F4F71">
        <w:t xml:space="preserve"> </w:t>
      </w:r>
      <w:proofErr w:type="spellStart"/>
      <w:r w:rsidRPr="005F4F71">
        <w:t>sosial</w:t>
      </w:r>
      <w:proofErr w:type="spellEnd"/>
      <w:r w:rsidRPr="005F4F71">
        <w:t xml:space="preserve"> </w:t>
      </w:r>
      <w:proofErr w:type="spellStart"/>
      <w:r w:rsidRPr="005F4F71">
        <w:t>mahasiswa</w:t>
      </w:r>
      <w:proofErr w:type="spellEnd"/>
      <w:r w:rsidRPr="005F4F71">
        <w:t xml:space="preserve"> Universitas Lampung. Dalam era media </w:t>
      </w:r>
      <w:proofErr w:type="spellStart"/>
      <w:r w:rsidRPr="005F4F71">
        <w:t>sosial</w:t>
      </w:r>
      <w:proofErr w:type="spellEnd"/>
      <w:r w:rsidRPr="005F4F71">
        <w:t xml:space="preserve">, influencer </w:t>
      </w:r>
      <w:proofErr w:type="spellStart"/>
      <w:r w:rsidRPr="005F4F71">
        <w:t>memiliki</w:t>
      </w:r>
      <w:proofErr w:type="spellEnd"/>
      <w:r w:rsidRPr="005F4F71">
        <w:t xml:space="preserve"> </w:t>
      </w:r>
      <w:proofErr w:type="spellStart"/>
      <w:r w:rsidRPr="005F4F71">
        <w:t>peran</w:t>
      </w:r>
      <w:proofErr w:type="spellEnd"/>
      <w:r w:rsidRPr="005F4F71">
        <w:t xml:space="preserve"> </w:t>
      </w:r>
      <w:proofErr w:type="spellStart"/>
      <w:r w:rsidRPr="005F4F71">
        <w:t>penting</w:t>
      </w:r>
      <w:proofErr w:type="spellEnd"/>
      <w:r w:rsidRPr="005F4F71">
        <w:t xml:space="preserve"> </w:t>
      </w:r>
      <w:proofErr w:type="spellStart"/>
      <w:r w:rsidRPr="005F4F71">
        <w:t>dalam</w:t>
      </w:r>
      <w:proofErr w:type="spellEnd"/>
      <w:r w:rsidRPr="005F4F71">
        <w:t xml:space="preserve"> </w:t>
      </w:r>
      <w:proofErr w:type="spellStart"/>
      <w:r w:rsidRPr="005F4F71">
        <w:t>menyebarkan</w:t>
      </w:r>
      <w:proofErr w:type="spellEnd"/>
      <w:r w:rsidRPr="005F4F71">
        <w:t xml:space="preserve"> </w:t>
      </w:r>
      <w:proofErr w:type="spellStart"/>
      <w:r w:rsidRPr="005F4F71">
        <w:t>informasi</w:t>
      </w:r>
      <w:proofErr w:type="spellEnd"/>
      <w:r w:rsidRPr="005F4F71">
        <w:t xml:space="preserve"> dan </w:t>
      </w:r>
      <w:proofErr w:type="spellStart"/>
      <w:r w:rsidRPr="005F4F71">
        <w:t>memengaruhi</w:t>
      </w:r>
      <w:proofErr w:type="spellEnd"/>
      <w:r w:rsidRPr="005F4F71">
        <w:t xml:space="preserve"> </w:t>
      </w:r>
      <w:proofErr w:type="spellStart"/>
      <w:r w:rsidRPr="005F4F71">
        <w:t>perilaku</w:t>
      </w:r>
      <w:proofErr w:type="spellEnd"/>
      <w:r w:rsidRPr="005F4F71">
        <w:t xml:space="preserve"> </w:t>
      </w:r>
      <w:proofErr w:type="spellStart"/>
      <w:r w:rsidRPr="005F4F71">
        <w:t>masyarakat</w:t>
      </w:r>
      <w:proofErr w:type="spellEnd"/>
      <w:r w:rsidRPr="005F4F71">
        <w:t xml:space="preserve">, </w:t>
      </w:r>
      <w:proofErr w:type="spellStart"/>
      <w:r w:rsidRPr="005F4F71">
        <w:t>termasuk</w:t>
      </w:r>
      <w:proofErr w:type="spellEnd"/>
      <w:r w:rsidRPr="005F4F71">
        <w:t xml:space="preserve"> di </w:t>
      </w:r>
      <w:proofErr w:type="spellStart"/>
      <w:r w:rsidRPr="005F4F71">
        <w:t>antaranya</w:t>
      </w:r>
      <w:proofErr w:type="spellEnd"/>
      <w:r w:rsidRPr="005F4F71">
        <w:t xml:space="preserve"> </w:t>
      </w:r>
      <w:proofErr w:type="spellStart"/>
      <w:r w:rsidRPr="005F4F71">
        <w:t>mahasiswa</w:t>
      </w:r>
      <w:proofErr w:type="spellEnd"/>
      <w:r w:rsidRPr="005F4F71">
        <w:t xml:space="preserve">. </w:t>
      </w:r>
      <w:proofErr w:type="spellStart"/>
      <w:r w:rsidRPr="005F4F71">
        <w:t>Penelitian</w:t>
      </w:r>
      <w:proofErr w:type="spellEnd"/>
      <w:r w:rsidRPr="005F4F71">
        <w:t xml:space="preserve"> </w:t>
      </w:r>
      <w:proofErr w:type="spellStart"/>
      <w:r w:rsidRPr="005F4F71">
        <w:t>ini</w:t>
      </w:r>
      <w:proofErr w:type="spellEnd"/>
      <w:r w:rsidRPr="005F4F71">
        <w:t xml:space="preserve"> </w:t>
      </w:r>
      <w:proofErr w:type="spellStart"/>
      <w:r w:rsidRPr="005F4F71">
        <w:t>dilatarbelakangi</w:t>
      </w:r>
      <w:proofErr w:type="spellEnd"/>
      <w:r w:rsidRPr="005F4F71">
        <w:t xml:space="preserve"> oleh </w:t>
      </w:r>
      <w:proofErr w:type="spellStart"/>
      <w:r w:rsidRPr="005F4F71">
        <w:t>fenomena</w:t>
      </w:r>
      <w:proofErr w:type="spellEnd"/>
      <w:r w:rsidRPr="005F4F71">
        <w:t xml:space="preserve"> </w:t>
      </w:r>
      <w:proofErr w:type="spellStart"/>
      <w:r w:rsidRPr="005F4F71">
        <w:t>kritik</w:t>
      </w:r>
      <w:proofErr w:type="spellEnd"/>
      <w:r w:rsidRPr="005F4F71">
        <w:t xml:space="preserve"> yang </w:t>
      </w:r>
      <w:proofErr w:type="spellStart"/>
      <w:r w:rsidRPr="005F4F71">
        <w:t>dilontarkan</w:t>
      </w:r>
      <w:proofErr w:type="spellEnd"/>
      <w:r w:rsidRPr="005F4F71">
        <w:t xml:space="preserve"> oleh </w:t>
      </w:r>
      <w:proofErr w:type="spellStart"/>
      <w:r w:rsidRPr="005F4F71">
        <w:t>Awbimax</w:t>
      </w:r>
      <w:proofErr w:type="spellEnd"/>
      <w:r w:rsidRPr="005F4F71">
        <w:t xml:space="preserve"> </w:t>
      </w:r>
      <w:proofErr w:type="spellStart"/>
      <w:r w:rsidRPr="005F4F71">
        <w:t>terhadap</w:t>
      </w:r>
      <w:proofErr w:type="spellEnd"/>
      <w:r w:rsidRPr="005F4F71">
        <w:t xml:space="preserve"> </w:t>
      </w:r>
      <w:proofErr w:type="spellStart"/>
      <w:r w:rsidRPr="005F4F71">
        <w:t>kondisi</w:t>
      </w:r>
      <w:proofErr w:type="spellEnd"/>
      <w:r w:rsidRPr="005F4F71">
        <w:t xml:space="preserve"> di </w:t>
      </w:r>
      <w:proofErr w:type="spellStart"/>
      <w:r w:rsidRPr="005F4F71">
        <w:t>Provinsi</w:t>
      </w:r>
      <w:proofErr w:type="spellEnd"/>
      <w:r w:rsidRPr="005F4F71">
        <w:t xml:space="preserve"> Lampung, yang </w:t>
      </w:r>
      <w:proofErr w:type="spellStart"/>
      <w:r w:rsidRPr="005F4F71">
        <w:t>menciptakan</w:t>
      </w:r>
      <w:proofErr w:type="spellEnd"/>
      <w:r w:rsidRPr="005F4F71">
        <w:t xml:space="preserve"> </w:t>
      </w:r>
      <w:proofErr w:type="spellStart"/>
      <w:r w:rsidRPr="005F4F71">
        <w:t>respon</w:t>
      </w:r>
      <w:proofErr w:type="spellEnd"/>
      <w:r w:rsidRPr="005F4F71">
        <w:t xml:space="preserve"> dan </w:t>
      </w:r>
      <w:proofErr w:type="spellStart"/>
      <w:r w:rsidRPr="005F4F71">
        <w:t>tanggapan</w:t>
      </w:r>
      <w:proofErr w:type="spellEnd"/>
      <w:r w:rsidRPr="005F4F71">
        <w:t xml:space="preserve"> </w:t>
      </w:r>
      <w:proofErr w:type="spellStart"/>
      <w:r w:rsidRPr="005F4F71">
        <w:t>dari</w:t>
      </w:r>
      <w:proofErr w:type="spellEnd"/>
      <w:r w:rsidRPr="005F4F71">
        <w:t xml:space="preserve"> </w:t>
      </w:r>
      <w:proofErr w:type="spellStart"/>
      <w:r w:rsidRPr="005F4F71">
        <w:t>masyarakat</w:t>
      </w:r>
      <w:proofErr w:type="spellEnd"/>
      <w:r w:rsidRPr="005F4F71">
        <w:t xml:space="preserve">, </w:t>
      </w:r>
      <w:proofErr w:type="spellStart"/>
      <w:r w:rsidRPr="005F4F71">
        <w:t>termasuk</w:t>
      </w:r>
      <w:proofErr w:type="spellEnd"/>
      <w:r w:rsidRPr="005F4F71">
        <w:t xml:space="preserve"> </w:t>
      </w:r>
      <w:proofErr w:type="spellStart"/>
      <w:r w:rsidRPr="005F4F71">
        <w:t>mahasiswa</w:t>
      </w:r>
      <w:proofErr w:type="spellEnd"/>
      <w:r w:rsidRPr="005F4F71">
        <w:t xml:space="preserve">. Metode </w:t>
      </w:r>
      <w:proofErr w:type="spellStart"/>
      <w:r w:rsidRPr="005F4F71">
        <w:t>penelitian</w:t>
      </w:r>
      <w:proofErr w:type="spellEnd"/>
      <w:r w:rsidRPr="005F4F71">
        <w:t xml:space="preserve"> </w:t>
      </w:r>
      <w:proofErr w:type="spellStart"/>
      <w:r w:rsidRPr="005F4F71">
        <w:t>ini</w:t>
      </w:r>
      <w:proofErr w:type="spellEnd"/>
      <w:r w:rsidRPr="005F4F71">
        <w:t xml:space="preserve"> </w:t>
      </w:r>
      <w:proofErr w:type="spellStart"/>
      <w:r w:rsidRPr="005F4F71">
        <w:t>menggunakan</w:t>
      </w:r>
      <w:proofErr w:type="spellEnd"/>
      <w:r w:rsidRPr="005F4F71">
        <w:t xml:space="preserve"> </w:t>
      </w:r>
      <w:proofErr w:type="spellStart"/>
      <w:r w:rsidRPr="005F4F71">
        <w:t>survei</w:t>
      </w:r>
      <w:proofErr w:type="spellEnd"/>
      <w:r w:rsidRPr="005F4F71">
        <w:t xml:space="preserve"> </w:t>
      </w:r>
      <w:proofErr w:type="spellStart"/>
      <w:r w:rsidRPr="005F4F71">
        <w:t>kuantitatif</w:t>
      </w:r>
      <w:proofErr w:type="spellEnd"/>
      <w:r w:rsidRPr="005F4F71">
        <w:t xml:space="preserve"> </w:t>
      </w:r>
      <w:proofErr w:type="spellStart"/>
      <w:r w:rsidRPr="005F4F71">
        <w:t>dengan</w:t>
      </w:r>
      <w:proofErr w:type="spellEnd"/>
      <w:r w:rsidRPr="005F4F71">
        <w:t xml:space="preserve"> 116 </w:t>
      </w:r>
      <w:proofErr w:type="spellStart"/>
      <w:r w:rsidRPr="005F4F71">
        <w:t>responden</w:t>
      </w:r>
      <w:proofErr w:type="spellEnd"/>
      <w:r w:rsidRPr="005F4F71">
        <w:t xml:space="preserve"> </w:t>
      </w:r>
      <w:proofErr w:type="spellStart"/>
      <w:r w:rsidRPr="005F4F71">
        <w:t>mahasiswa</w:t>
      </w:r>
      <w:proofErr w:type="spellEnd"/>
      <w:r w:rsidRPr="005F4F71">
        <w:t xml:space="preserve"> Universitas Lampung </w:t>
      </w:r>
      <w:proofErr w:type="spellStart"/>
      <w:r w:rsidRPr="005F4F71">
        <w:t>dari</w:t>
      </w:r>
      <w:proofErr w:type="spellEnd"/>
      <w:r w:rsidRPr="005F4F71">
        <w:t xml:space="preserve"> </w:t>
      </w:r>
      <w:proofErr w:type="spellStart"/>
      <w:r w:rsidRPr="005F4F71">
        <w:t>berbagai</w:t>
      </w:r>
      <w:proofErr w:type="spellEnd"/>
      <w:r w:rsidRPr="005F4F71">
        <w:t xml:space="preserve"> </w:t>
      </w:r>
      <w:proofErr w:type="spellStart"/>
      <w:r w:rsidRPr="005F4F71">
        <w:t>fakultas</w:t>
      </w:r>
      <w:proofErr w:type="spellEnd"/>
      <w:r w:rsidRPr="005F4F71">
        <w:t xml:space="preserve">. Data </w:t>
      </w:r>
      <w:proofErr w:type="spellStart"/>
      <w:r w:rsidRPr="005F4F71">
        <w:t>dikumpulkan</w:t>
      </w:r>
      <w:proofErr w:type="spellEnd"/>
      <w:r w:rsidRPr="005F4F71">
        <w:t xml:space="preserve"> </w:t>
      </w:r>
      <w:proofErr w:type="spellStart"/>
      <w:r w:rsidRPr="005F4F71">
        <w:t>melalui</w:t>
      </w:r>
      <w:proofErr w:type="spellEnd"/>
      <w:r w:rsidRPr="005F4F71">
        <w:t xml:space="preserve"> </w:t>
      </w:r>
      <w:proofErr w:type="spellStart"/>
      <w:r w:rsidRPr="005F4F71">
        <w:t>kuesioner</w:t>
      </w:r>
      <w:proofErr w:type="spellEnd"/>
      <w:r w:rsidRPr="005F4F71">
        <w:t xml:space="preserve"> online dan </w:t>
      </w:r>
      <w:proofErr w:type="spellStart"/>
      <w:r w:rsidRPr="005F4F71">
        <w:t>dianalisis</w:t>
      </w:r>
      <w:proofErr w:type="spellEnd"/>
      <w:r w:rsidRPr="005F4F71">
        <w:t xml:space="preserve"> </w:t>
      </w:r>
      <w:proofErr w:type="spellStart"/>
      <w:r w:rsidRPr="005F4F71">
        <w:t>menggunakan</w:t>
      </w:r>
      <w:proofErr w:type="spellEnd"/>
      <w:r w:rsidRPr="005F4F71">
        <w:t xml:space="preserve"> </w:t>
      </w:r>
      <w:r w:rsidRPr="005F4F71">
        <w:rPr>
          <w:i/>
        </w:rPr>
        <w:t xml:space="preserve">Structural Equation </w:t>
      </w:r>
      <w:proofErr w:type="spellStart"/>
      <w:r w:rsidRPr="005F4F71">
        <w:rPr>
          <w:i/>
        </w:rPr>
        <w:t>Modeling</w:t>
      </w:r>
      <w:proofErr w:type="spellEnd"/>
      <w:r w:rsidRPr="005F4F71">
        <w:rPr>
          <w:i/>
        </w:rPr>
        <w:t xml:space="preserve"> </w:t>
      </w:r>
      <w:r w:rsidRPr="005F4F71">
        <w:t xml:space="preserve">(SEM) </w:t>
      </w:r>
      <w:proofErr w:type="spellStart"/>
      <w:r w:rsidRPr="005F4F71">
        <w:t>dengan</w:t>
      </w:r>
      <w:proofErr w:type="spellEnd"/>
      <w:r w:rsidRPr="005F4F71">
        <w:t xml:space="preserve"> </w:t>
      </w:r>
      <w:proofErr w:type="spellStart"/>
      <w:r w:rsidRPr="005F4F71">
        <w:t>perangkat</w:t>
      </w:r>
      <w:proofErr w:type="spellEnd"/>
      <w:r w:rsidRPr="005F4F71">
        <w:t xml:space="preserve"> </w:t>
      </w:r>
      <w:proofErr w:type="spellStart"/>
      <w:r w:rsidRPr="005F4F71">
        <w:t>lunak</w:t>
      </w:r>
      <w:proofErr w:type="spellEnd"/>
      <w:r w:rsidRPr="005F4F71">
        <w:t xml:space="preserve"> </w:t>
      </w:r>
      <w:r w:rsidRPr="005F4F71">
        <w:rPr>
          <w:i/>
        </w:rPr>
        <w:t>Smart PLS</w:t>
      </w:r>
      <w:r w:rsidRPr="005F4F71">
        <w:t xml:space="preserve"> </w:t>
      </w:r>
      <w:proofErr w:type="spellStart"/>
      <w:r w:rsidRPr="005F4F71">
        <w:t>versi</w:t>
      </w:r>
      <w:proofErr w:type="spellEnd"/>
      <w:r w:rsidRPr="005F4F71">
        <w:t xml:space="preserve"> 3.00. Hasil </w:t>
      </w:r>
      <w:proofErr w:type="spellStart"/>
      <w:r w:rsidRPr="005F4F71">
        <w:t>analisis</w:t>
      </w:r>
      <w:proofErr w:type="spellEnd"/>
      <w:r w:rsidRPr="005F4F71">
        <w:t xml:space="preserve"> </w:t>
      </w:r>
      <w:proofErr w:type="spellStart"/>
      <w:r w:rsidRPr="005F4F71">
        <w:t>menunjukkan</w:t>
      </w:r>
      <w:proofErr w:type="spellEnd"/>
      <w:r w:rsidRPr="005F4F71">
        <w:t xml:space="preserve"> </w:t>
      </w:r>
      <w:proofErr w:type="spellStart"/>
      <w:r w:rsidRPr="005F4F71">
        <w:t>bahwa</w:t>
      </w:r>
      <w:proofErr w:type="spellEnd"/>
      <w:r w:rsidRPr="005F4F71">
        <w:t xml:space="preserve"> influencer @Awbimax </w:t>
      </w:r>
      <w:proofErr w:type="spellStart"/>
      <w:r w:rsidRPr="005F4F71">
        <w:t>memiliki</w:t>
      </w:r>
      <w:proofErr w:type="spellEnd"/>
      <w:r w:rsidRPr="005F4F71">
        <w:t xml:space="preserve"> </w:t>
      </w:r>
      <w:proofErr w:type="spellStart"/>
      <w:r w:rsidRPr="005F4F71">
        <w:t>pengaruh</w:t>
      </w:r>
      <w:proofErr w:type="spellEnd"/>
      <w:r w:rsidRPr="005F4F71">
        <w:t xml:space="preserve"> yang </w:t>
      </w:r>
      <w:proofErr w:type="spellStart"/>
      <w:r w:rsidRPr="005F4F71">
        <w:t>signifikan</w:t>
      </w:r>
      <w:proofErr w:type="spellEnd"/>
      <w:r w:rsidRPr="005F4F71">
        <w:t xml:space="preserve"> </w:t>
      </w:r>
      <w:proofErr w:type="spellStart"/>
      <w:r w:rsidRPr="005F4F71">
        <w:t>terhadap</w:t>
      </w:r>
      <w:proofErr w:type="spellEnd"/>
      <w:r w:rsidRPr="005F4F71">
        <w:t xml:space="preserve"> </w:t>
      </w:r>
      <w:proofErr w:type="spellStart"/>
      <w:r w:rsidRPr="005F4F71">
        <w:t>penilaian</w:t>
      </w:r>
      <w:proofErr w:type="spellEnd"/>
      <w:r w:rsidRPr="005F4F71">
        <w:t xml:space="preserve"> </w:t>
      </w:r>
      <w:proofErr w:type="spellStart"/>
      <w:r w:rsidRPr="005F4F71">
        <w:t>sosial</w:t>
      </w:r>
      <w:proofErr w:type="spellEnd"/>
      <w:r w:rsidRPr="005F4F71">
        <w:t xml:space="preserve"> </w:t>
      </w:r>
      <w:proofErr w:type="spellStart"/>
      <w:r w:rsidRPr="005F4F71">
        <w:t>mahasiswa</w:t>
      </w:r>
      <w:proofErr w:type="spellEnd"/>
      <w:r w:rsidRPr="005F4F71">
        <w:t xml:space="preserve">, </w:t>
      </w:r>
      <w:proofErr w:type="spellStart"/>
      <w:r w:rsidRPr="005F4F71">
        <w:t>serta</w:t>
      </w:r>
      <w:proofErr w:type="spellEnd"/>
      <w:r w:rsidRPr="005F4F71">
        <w:t xml:space="preserve"> </w:t>
      </w:r>
      <w:proofErr w:type="spellStart"/>
      <w:r w:rsidRPr="005F4F71">
        <w:t>terhadap</w:t>
      </w:r>
      <w:proofErr w:type="spellEnd"/>
      <w:r w:rsidRPr="005F4F71">
        <w:t xml:space="preserve"> </w:t>
      </w:r>
      <w:proofErr w:type="spellStart"/>
      <w:r w:rsidRPr="005F4F71">
        <w:t>kecenderungan</w:t>
      </w:r>
      <w:proofErr w:type="spellEnd"/>
      <w:r w:rsidRPr="005F4F71">
        <w:t xml:space="preserve"> </w:t>
      </w:r>
      <w:proofErr w:type="spellStart"/>
      <w:r w:rsidRPr="005F4F71">
        <w:t>untuk</w:t>
      </w:r>
      <w:proofErr w:type="spellEnd"/>
      <w:r w:rsidRPr="005F4F71">
        <w:t xml:space="preserve"> </w:t>
      </w:r>
      <w:proofErr w:type="spellStart"/>
      <w:r w:rsidRPr="005F4F71">
        <w:t>meniru</w:t>
      </w:r>
      <w:proofErr w:type="spellEnd"/>
      <w:r w:rsidRPr="005F4F71">
        <w:t xml:space="preserve"> (</w:t>
      </w:r>
      <w:proofErr w:type="spellStart"/>
      <w:r w:rsidRPr="005F4F71">
        <w:t>imitasi</w:t>
      </w:r>
      <w:proofErr w:type="spellEnd"/>
      <w:r w:rsidRPr="005F4F71">
        <w:t xml:space="preserve">) </w:t>
      </w:r>
      <w:proofErr w:type="spellStart"/>
      <w:r w:rsidRPr="005F4F71">
        <w:t>perilaku</w:t>
      </w:r>
      <w:proofErr w:type="spellEnd"/>
      <w:r w:rsidRPr="005F4F71">
        <w:t xml:space="preserve"> </w:t>
      </w:r>
      <w:proofErr w:type="spellStart"/>
      <w:r w:rsidRPr="005F4F71">
        <w:t>atau</w:t>
      </w:r>
      <w:proofErr w:type="spellEnd"/>
      <w:r w:rsidRPr="005F4F71">
        <w:t xml:space="preserve"> </w:t>
      </w:r>
      <w:proofErr w:type="spellStart"/>
      <w:r w:rsidRPr="005F4F71">
        <w:t>gaya</w:t>
      </w:r>
      <w:proofErr w:type="spellEnd"/>
      <w:r w:rsidRPr="005F4F71">
        <w:t xml:space="preserve"> </w:t>
      </w:r>
      <w:proofErr w:type="spellStart"/>
      <w:r w:rsidRPr="005F4F71">
        <w:t>bahasa</w:t>
      </w:r>
      <w:proofErr w:type="spellEnd"/>
      <w:r w:rsidRPr="005F4F71">
        <w:t xml:space="preserve"> influencer </w:t>
      </w:r>
      <w:proofErr w:type="spellStart"/>
      <w:r w:rsidRPr="005F4F71">
        <w:t>tersebut</w:t>
      </w:r>
      <w:proofErr w:type="spellEnd"/>
      <w:r w:rsidRPr="005F4F71">
        <w:t xml:space="preserve">. </w:t>
      </w:r>
      <w:proofErr w:type="spellStart"/>
      <w:r w:rsidRPr="005F4F71">
        <w:t>Penelitian</w:t>
      </w:r>
      <w:proofErr w:type="spellEnd"/>
      <w:r w:rsidRPr="005F4F71">
        <w:t xml:space="preserve"> </w:t>
      </w:r>
      <w:proofErr w:type="spellStart"/>
      <w:r w:rsidRPr="005F4F71">
        <w:t>ini</w:t>
      </w:r>
      <w:proofErr w:type="spellEnd"/>
      <w:r w:rsidRPr="005F4F71">
        <w:t xml:space="preserve"> </w:t>
      </w:r>
      <w:proofErr w:type="spellStart"/>
      <w:r w:rsidRPr="005F4F71">
        <w:t>menunjukkan</w:t>
      </w:r>
      <w:proofErr w:type="spellEnd"/>
      <w:r w:rsidRPr="005F4F71">
        <w:t xml:space="preserve"> </w:t>
      </w:r>
      <w:proofErr w:type="spellStart"/>
      <w:r w:rsidRPr="005F4F71">
        <w:t>bahwa</w:t>
      </w:r>
      <w:proofErr w:type="spellEnd"/>
      <w:r w:rsidRPr="005F4F71">
        <w:t xml:space="preserve"> </w:t>
      </w:r>
      <w:proofErr w:type="spellStart"/>
      <w:r w:rsidRPr="005F4F71">
        <w:t>konten</w:t>
      </w:r>
      <w:proofErr w:type="spellEnd"/>
      <w:r w:rsidRPr="005F4F71">
        <w:t xml:space="preserve"> yang </w:t>
      </w:r>
      <w:proofErr w:type="spellStart"/>
      <w:r w:rsidRPr="005F4F71">
        <w:t>disebarkan</w:t>
      </w:r>
      <w:proofErr w:type="spellEnd"/>
      <w:r w:rsidRPr="005F4F71">
        <w:t xml:space="preserve"> oleh influencer di media </w:t>
      </w:r>
      <w:proofErr w:type="spellStart"/>
      <w:r w:rsidRPr="005F4F71">
        <w:t>sosial</w:t>
      </w:r>
      <w:proofErr w:type="spellEnd"/>
      <w:r w:rsidRPr="005F4F71">
        <w:t xml:space="preserve"> </w:t>
      </w:r>
      <w:proofErr w:type="spellStart"/>
      <w:r w:rsidRPr="005F4F71">
        <w:t>memiliki</w:t>
      </w:r>
      <w:proofErr w:type="spellEnd"/>
      <w:r w:rsidRPr="005F4F71">
        <w:t xml:space="preserve"> </w:t>
      </w:r>
      <w:proofErr w:type="spellStart"/>
      <w:r w:rsidRPr="005F4F71">
        <w:t>dampak</w:t>
      </w:r>
      <w:proofErr w:type="spellEnd"/>
      <w:r w:rsidRPr="005F4F71">
        <w:t xml:space="preserve"> yang </w:t>
      </w:r>
      <w:proofErr w:type="spellStart"/>
      <w:r w:rsidRPr="005F4F71">
        <w:t>signifikan</w:t>
      </w:r>
      <w:proofErr w:type="spellEnd"/>
      <w:r w:rsidRPr="005F4F71">
        <w:t xml:space="preserve"> </w:t>
      </w:r>
      <w:proofErr w:type="spellStart"/>
      <w:r w:rsidRPr="005F4F71">
        <w:t>terhadap</w:t>
      </w:r>
      <w:proofErr w:type="spellEnd"/>
      <w:r w:rsidRPr="005F4F71">
        <w:t xml:space="preserve"> </w:t>
      </w:r>
      <w:proofErr w:type="spellStart"/>
      <w:r w:rsidRPr="005F4F71">
        <w:t>penilaian</w:t>
      </w:r>
      <w:proofErr w:type="spellEnd"/>
      <w:r w:rsidRPr="005F4F71">
        <w:t xml:space="preserve"> dan </w:t>
      </w:r>
      <w:proofErr w:type="spellStart"/>
      <w:r w:rsidRPr="005F4F71">
        <w:t>perilaku</w:t>
      </w:r>
      <w:proofErr w:type="spellEnd"/>
      <w:r w:rsidRPr="005F4F71">
        <w:t xml:space="preserve"> </w:t>
      </w:r>
      <w:proofErr w:type="spellStart"/>
      <w:r w:rsidRPr="005F4F71">
        <w:t>masyarakat</w:t>
      </w:r>
      <w:proofErr w:type="spellEnd"/>
      <w:r w:rsidRPr="005F4F71">
        <w:t xml:space="preserve">, </w:t>
      </w:r>
      <w:proofErr w:type="spellStart"/>
      <w:r w:rsidRPr="005F4F71">
        <w:t>khususnya</w:t>
      </w:r>
      <w:proofErr w:type="spellEnd"/>
      <w:r w:rsidRPr="005F4F71">
        <w:t xml:space="preserve"> di </w:t>
      </w:r>
      <w:proofErr w:type="spellStart"/>
      <w:r w:rsidRPr="005F4F71">
        <w:t>kalangan</w:t>
      </w:r>
      <w:proofErr w:type="spellEnd"/>
      <w:r w:rsidRPr="005F4F71">
        <w:t xml:space="preserve"> </w:t>
      </w:r>
      <w:proofErr w:type="spellStart"/>
      <w:r w:rsidRPr="005F4F71">
        <w:t>mahasiswa</w:t>
      </w:r>
      <w:proofErr w:type="spellEnd"/>
      <w:r w:rsidRPr="005F4F71">
        <w:t xml:space="preserve">. Hal </w:t>
      </w:r>
      <w:proofErr w:type="spellStart"/>
      <w:r w:rsidRPr="005F4F71">
        <w:t>ini</w:t>
      </w:r>
      <w:proofErr w:type="spellEnd"/>
      <w:r w:rsidRPr="005F4F71">
        <w:t xml:space="preserve"> </w:t>
      </w:r>
      <w:proofErr w:type="spellStart"/>
      <w:r w:rsidRPr="005F4F71">
        <w:t>memperkuat</w:t>
      </w:r>
      <w:proofErr w:type="spellEnd"/>
      <w:r w:rsidRPr="005F4F71">
        <w:t xml:space="preserve"> </w:t>
      </w:r>
      <w:proofErr w:type="spellStart"/>
      <w:r w:rsidRPr="005F4F71">
        <w:t>pentingnya</w:t>
      </w:r>
      <w:proofErr w:type="spellEnd"/>
      <w:r w:rsidRPr="005F4F71">
        <w:t xml:space="preserve"> </w:t>
      </w:r>
      <w:proofErr w:type="spellStart"/>
      <w:r w:rsidRPr="005F4F71">
        <w:t>pemahaman</w:t>
      </w:r>
      <w:proofErr w:type="spellEnd"/>
      <w:r w:rsidRPr="005F4F71">
        <w:t xml:space="preserve"> </w:t>
      </w:r>
      <w:proofErr w:type="spellStart"/>
      <w:r w:rsidRPr="005F4F71">
        <w:t>tentang</w:t>
      </w:r>
      <w:proofErr w:type="spellEnd"/>
      <w:r w:rsidRPr="005F4F71">
        <w:t xml:space="preserve"> </w:t>
      </w:r>
      <w:proofErr w:type="spellStart"/>
      <w:r w:rsidRPr="005F4F71">
        <w:t>peran</w:t>
      </w:r>
      <w:proofErr w:type="spellEnd"/>
      <w:r w:rsidRPr="005F4F71">
        <w:t xml:space="preserve"> dan </w:t>
      </w:r>
      <w:proofErr w:type="spellStart"/>
      <w:r w:rsidRPr="005F4F71">
        <w:t>dampak</w:t>
      </w:r>
      <w:proofErr w:type="spellEnd"/>
      <w:r w:rsidRPr="005F4F71">
        <w:t xml:space="preserve"> influencer </w:t>
      </w:r>
      <w:proofErr w:type="spellStart"/>
      <w:r w:rsidRPr="005F4F71">
        <w:t>dalam</w:t>
      </w:r>
      <w:proofErr w:type="spellEnd"/>
      <w:r w:rsidRPr="005F4F71">
        <w:t xml:space="preserve"> </w:t>
      </w:r>
      <w:proofErr w:type="spellStart"/>
      <w:r w:rsidRPr="005F4F71">
        <w:t>budaya</w:t>
      </w:r>
      <w:proofErr w:type="spellEnd"/>
      <w:r w:rsidRPr="005F4F71">
        <w:t xml:space="preserve"> digital </w:t>
      </w:r>
      <w:proofErr w:type="spellStart"/>
      <w:r w:rsidRPr="005F4F71">
        <w:t>saat</w:t>
      </w:r>
      <w:proofErr w:type="spellEnd"/>
      <w:r w:rsidRPr="005F4F71">
        <w:t xml:space="preserve"> </w:t>
      </w:r>
      <w:proofErr w:type="spellStart"/>
      <w:r w:rsidRPr="005F4F71">
        <w:t>ini</w:t>
      </w:r>
      <w:proofErr w:type="spellEnd"/>
      <w:r w:rsidRPr="005F4F71">
        <w:t xml:space="preserve">. </w:t>
      </w:r>
      <w:proofErr w:type="spellStart"/>
      <w:r w:rsidRPr="005F4F71">
        <w:t>Penelitian</w:t>
      </w:r>
      <w:proofErr w:type="spellEnd"/>
      <w:r w:rsidRPr="005F4F71">
        <w:t xml:space="preserve"> </w:t>
      </w:r>
      <w:proofErr w:type="spellStart"/>
      <w:r w:rsidRPr="005F4F71">
        <w:t>ini</w:t>
      </w:r>
      <w:proofErr w:type="spellEnd"/>
      <w:r w:rsidRPr="005F4F71">
        <w:t xml:space="preserve"> </w:t>
      </w:r>
      <w:proofErr w:type="spellStart"/>
      <w:r w:rsidRPr="005F4F71">
        <w:t>memberikan</w:t>
      </w:r>
      <w:proofErr w:type="spellEnd"/>
      <w:r w:rsidRPr="005F4F71">
        <w:t xml:space="preserve"> </w:t>
      </w:r>
      <w:proofErr w:type="spellStart"/>
      <w:r w:rsidRPr="005F4F71">
        <w:t>wawasan</w:t>
      </w:r>
      <w:proofErr w:type="spellEnd"/>
      <w:r w:rsidRPr="005F4F71">
        <w:t xml:space="preserve"> </w:t>
      </w:r>
      <w:proofErr w:type="spellStart"/>
      <w:r w:rsidRPr="005F4F71">
        <w:t>tentang</w:t>
      </w:r>
      <w:proofErr w:type="spellEnd"/>
      <w:r w:rsidRPr="005F4F71">
        <w:t xml:space="preserve"> </w:t>
      </w:r>
      <w:proofErr w:type="spellStart"/>
      <w:r w:rsidRPr="005F4F71">
        <w:t>bagaimana</w:t>
      </w:r>
      <w:proofErr w:type="spellEnd"/>
      <w:r w:rsidRPr="005F4F71">
        <w:t xml:space="preserve"> influencer </w:t>
      </w:r>
      <w:proofErr w:type="spellStart"/>
      <w:r w:rsidRPr="005F4F71">
        <w:t>dapat</w:t>
      </w:r>
      <w:proofErr w:type="spellEnd"/>
      <w:r w:rsidRPr="005F4F71">
        <w:t xml:space="preserve"> </w:t>
      </w:r>
      <w:proofErr w:type="spellStart"/>
      <w:r w:rsidRPr="005F4F71">
        <w:t>memengaruhi</w:t>
      </w:r>
      <w:proofErr w:type="spellEnd"/>
      <w:r w:rsidRPr="005F4F71">
        <w:t xml:space="preserve"> </w:t>
      </w:r>
      <w:proofErr w:type="spellStart"/>
      <w:r w:rsidRPr="005F4F71">
        <w:t>penilaian</w:t>
      </w:r>
      <w:proofErr w:type="spellEnd"/>
      <w:r w:rsidRPr="005F4F71">
        <w:t xml:space="preserve"> dan </w:t>
      </w:r>
      <w:proofErr w:type="spellStart"/>
      <w:r w:rsidRPr="005F4F71">
        <w:t>perilaku</w:t>
      </w:r>
      <w:proofErr w:type="spellEnd"/>
      <w:r w:rsidRPr="005F4F71">
        <w:t xml:space="preserve"> </w:t>
      </w:r>
      <w:proofErr w:type="spellStart"/>
      <w:r w:rsidRPr="005F4F71">
        <w:t>sosial</w:t>
      </w:r>
      <w:proofErr w:type="spellEnd"/>
      <w:r w:rsidRPr="005F4F71">
        <w:t xml:space="preserve">, </w:t>
      </w:r>
      <w:proofErr w:type="spellStart"/>
      <w:r w:rsidRPr="005F4F71">
        <w:t>serta</w:t>
      </w:r>
      <w:proofErr w:type="spellEnd"/>
      <w:r w:rsidRPr="005F4F71">
        <w:t xml:space="preserve"> </w:t>
      </w:r>
      <w:proofErr w:type="spellStart"/>
      <w:r w:rsidRPr="005F4F71">
        <w:t>implikasinya</w:t>
      </w:r>
      <w:proofErr w:type="spellEnd"/>
      <w:r w:rsidRPr="005F4F71">
        <w:t xml:space="preserve"> </w:t>
      </w:r>
      <w:proofErr w:type="spellStart"/>
      <w:r w:rsidRPr="005F4F71">
        <w:t>terhadap</w:t>
      </w:r>
      <w:proofErr w:type="spellEnd"/>
      <w:r w:rsidRPr="005F4F71">
        <w:t xml:space="preserve"> </w:t>
      </w:r>
      <w:proofErr w:type="spellStart"/>
      <w:r w:rsidRPr="005F4F71">
        <w:t>dinamika</w:t>
      </w:r>
      <w:proofErr w:type="spellEnd"/>
      <w:r w:rsidRPr="005F4F71">
        <w:t xml:space="preserve"> </w:t>
      </w:r>
      <w:proofErr w:type="spellStart"/>
      <w:r w:rsidRPr="005F4F71">
        <w:t>sosial</w:t>
      </w:r>
      <w:proofErr w:type="spellEnd"/>
      <w:r w:rsidRPr="005F4F71">
        <w:t xml:space="preserve"> di </w:t>
      </w:r>
      <w:proofErr w:type="spellStart"/>
      <w:r w:rsidRPr="005F4F71">
        <w:t>masyarakat</w:t>
      </w:r>
      <w:proofErr w:type="spellEnd"/>
      <w:r w:rsidRPr="005F4F71">
        <w:t>.</w:t>
      </w:r>
    </w:p>
    <w:p w14:paraId="7752F014" w14:textId="217F967C" w:rsidR="00CF47EF" w:rsidRDefault="00CF47EF" w:rsidP="00CF47EF">
      <w:pPr>
        <w:rPr>
          <w:lang w:val="en-US"/>
        </w:rPr>
      </w:pPr>
      <w:r w:rsidRPr="00CF47EF">
        <w:rPr>
          <w:b/>
          <w:lang w:val="en-US"/>
        </w:rPr>
        <w:t xml:space="preserve">Kata </w:t>
      </w:r>
      <w:proofErr w:type="spellStart"/>
      <w:r w:rsidRPr="00CF47EF">
        <w:rPr>
          <w:b/>
          <w:lang w:val="en-US"/>
        </w:rPr>
        <w:t>Kunci</w:t>
      </w:r>
      <w:proofErr w:type="spellEnd"/>
      <w:r w:rsidRPr="00CF47EF">
        <w:rPr>
          <w:lang w:val="en-US"/>
        </w:rPr>
        <w:t xml:space="preserve">: </w:t>
      </w:r>
      <w:proofErr w:type="spellStart"/>
      <w:r w:rsidR="00FD64F6">
        <w:rPr>
          <w:lang w:val="en-US"/>
        </w:rPr>
        <w:t>Awbimax</w:t>
      </w:r>
      <w:proofErr w:type="spellEnd"/>
      <w:r w:rsidR="00FD64F6">
        <w:rPr>
          <w:lang w:val="en-US"/>
        </w:rPr>
        <w:t xml:space="preserve">, </w:t>
      </w:r>
      <w:r w:rsidR="009865E8">
        <w:rPr>
          <w:lang w:val="en-US"/>
        </w:rPr>
        <w:t xml:space="preserve">Influencer </w:t>
      </w:r>
      <w:proofErr w:type="spellStart"/>
      <w:r w:rsidR="009865E8">
        <w:rPr>
          <w:lang w:val="en-US"/>
        </w:rPr>
        <w:t>Tiktok</w:t>
      </w:r>
      <w:proofErr w:type="spellEnd"/>
      <w:r w:rsidR="009865E8">
        <w:rPr>
          <w:lang w:val="en-US"/>
        </w:rPr>
        <w:t xml:space="preserve">, </w:t>
      </w:r>
      <w:proofErr w:type="spellStart"/>
      <w:r w:rsidR="009865E8">
        <w:rPr>
          <w:lang w:val="en-US"/>
        </w:rPr>
        <w:t>Mahasiswa</w:t>
      </w:r>
      <w:proofErr w:type="spellEnd"/>
      <w:r w:rsidR="009865E8">
        <w:rPr>
          <w:lang w:val="en-US"/>
        </w:rPr>
        <w:t xml:space="preserve">, Media </w:t>
      </w:r>
      <w:proofErr w:type="spellStart"/>
      <w:r w:rsidR="009865E8">
        <w:rPr>
          <w:lang w:val="en-US"/>
        </w:rPr>
        <w:t>Sosial</w:t>
      </w:r>
      <w:proofErr w:type="spellEnd"/>
      <w:r w:rsidR="009865E8">
        <w:rPr>
          <w:lang w:val="en-US"/>
        </w:rPr>
        <w:t xml:space="preserve">, </w:t>
      </w:r>
      <w:proofErr w:type="spellStart"/>
      <w:r w:rsidR="009865E8">
        <w:rPr>
          <w:lang w:val="en-US"/>
        </w:rPr>
        <w:t>Penilaian</w:t>
      </w:r>
      <w:proofErr w:type="spellEnd"/>
      <w:r w:rsidR="009865E8">
        <w:rPr>
          <w:lang w:val="en-US"/>
        </w:rPr>
        <w:t xml:space="preserve"> </w:t>
      </w:r>
      <w:proofErr w:type="spellStart"/>
      <w:r w:rsidR="009865E8">
        <w:rPr>
          <w:lang w:val="en-US"/>
        </w:rPr>
        <w:t>Sosial</w:t>
      </w:r>
      <w:proofErr w:type="spellEnd"/>
      <w:r w:rsidR="009865E8">
        <w:rPr>
          <w:lang w:val="en-US"/>
        </w:rPr>
        <w:t>.</w:t>
      </w:r>
    </w:p>
    <w:p w14:paraId="1F8092E9" w14:textId="144F1391" w:rsidR="00CF47EF" w:rsidRDefault="00CF47EF" w:rsidP="00CF47EF">
      <w:pPr>
        <w:rPr>
          <w:lang w:val="id-ID"/>
        </w:rPr>
      </w:pPr>
    </w:p>
    <w:p w14:paraId="3A69598B" w14:textId="77777777" w:rsidR="00BD1FBC" w:rsidRPr="00BD1FBC" w:rsidRDefault="00BD1FBC" w:rsidP="00CF47EF">
      <w:pPr>
        <w:pStyle w:val="Subtitle"/>
        <w:rPr>
          <w:rFonts w:asciiTheme="majorHAnsi" w:eastAsiaTheme="majorEastAsia" w:hAnsiTheme="majorHAnsi" w:cstheme="majorBidi"/>
          <w:b/>
          <w:bCs/>
          <w:color w:val="auto"/>
          <w:spacing w:val="-10"/>
          <w:kern w:val="28"/>
          <w:sz w:val="44"/>
          <w:szCs w:val="44"/>
          <w:lang w:val="id-ID"/>
        </w:rPr>
      </w:pPr>
      <w:r w:rsidRPr="00BD1FBC">
        <w:rPr>
          <w:rFonts w:asciiTheme="majorHAnsi" w:eastAsiaTheme="majorEastAsia" w:hAnsiTheme="majorHAnsi" w:cstheme="majorBidi"/>
          <w:b/>
          <w:bCs/>
          <w:color w:val="auto"/>
          <w:spacing w:val="-10"/>
          <w:kern w:val="28"/>
          <w:sz w:val="44"/>
          <w:szCs w:val="44"/>
          <w:lang w:val="id-ID"/>
        </w:rPr>
        <w:t>The Influence of TikTok Influencer Awbimax on Social Assessment of University of Lampung Students</w:t>
      </w:r>
    </w:p>
    <w:p w14:paraId="02B22D63" w14:textId="649EC7F1" w:rsidR="00CF47EF" w:rsidRDefault="00BD1FBC" w:rsidP="00CF47EF">
      <w:pPr>
        <w:pStyle w:val="Subtitle"/>
        <w:rPr>
          <w:lang w:val="id-ID"/>
        </w:rPr>
      </w:pPr>
      <w:r>
        <w:rPr>
          <w:lang w:val="id-ID"/>
        </w:rPr>
        <w:t>Imam Mahmud, Arif Ainun Na’im, Erna Wahyu Septianna</w:t>
      </w:r>
      <w:r w:rsidR="00CF47EF">
        <w:rPr>
          <w:lang w:val="id-ID"/>
        </w:rPr>
        <w:t>.</w:t>
      </w:r>
    </w:p>
    <w:p w14:paraId="453E56D2" w14:textId="39CCABC7" w:rsidR="00CF47EF" w:rsidRDefault="00CF47EF" w:rsidP="00CF47EF">
      <w:pPr>
        <w:pStyle w:val="Heading1"/>
        <w:rPr>
          <w:lang w:val="id-ID"/>
        </w:rPr>
      </w:pPr>
      <w:r>
        <w:rPr>
          <w:lang w:val="id-ID"/>
        </w:rPr>
        <w:t>Abstract</w:t>
      </w:r>
    </w:p>
    <w:p w14:paraId="737EBFE1" w14:textId="77777777" w:rsidR="00BD1FBC" w:rsidRPr="00B64E71" w:rsidRDefault="00BD1FBC" w:rsidP="00BD1FBC">
      <w:pPr>
        <w:jc w:val="both"/>
        <w:rPr>
          <w:i/>
          <w:sz w:val="18"/>
        </w:rPr>
      </w:pPr>
      <w:r w:rsidRPr="00B64E71">
        <w:rPr>
          <w:i/>
          <w:sz w:val="18"/>
        </w:rPr>
        <w:t xml:space="preserve">This research aims to investigate the influence of the TikTok influencer with the account name @Awbimax on the social assessment of Lampung University students. In the era of social media, influencers have an important role in disseminating information and influencing people's </w:t>
      </w:r>
      <w:proofErr w:type="spellStart"/>
      <w:r w:rsidRPr="00B64E71">
        <w:rPr>
          <w:i/>
          <w:sz w:val="18"/>
        </w:rPr>
        <w:t>behavior</w:t>
      </w:r>
      <w:proofErr w:type="spellEnd"/>
      <w:r w:rsidRPr="00B64E71">
        <w:rPr>
          <w:i/>
          <w:sz w:val="18"/>
        </w:rPr>
        <w:t xml:space="preserve">, including students. This research was motivated by the phenomenon of criticism </w:t>
      </w:r>
      <w:proofErr w:type="spellStart"/>
      <w:r w:rsidRPr="00B64E71">
        <w:rPr>
          <w:i/>
          <w:sz w:val="18"/>
        </w:rPr>
        <w:t>leveled</w:t>
      </w:r>
      <w:proofErr w:type="spellEnd"/>
      <w:r w:rsidRPr="00B64E71">
        <w:rPr>
          <w:i/>
          <w:sz w:val="18"/>
        </w:rPr>
        <w:t xml:space="preserve"> by </w:t>
      </w:r>
      <w:proofErr w:type="spellStart"/>
      <w:r w:rsidRPr="00B64E71">
        <w:rPr>
          <w:i/>
          <w:sz w:val="18"/>
        </w:rPr>
        <w:t>Awbimax</w:t>
      </w:r>
      <w:proofErr w:type="spellEnd"/>
      <w:r w:rsidRPr="00B64E71">
        <w:rPr>
          <w:i/>
          <w:sz w:val="18"/>
        </w:rPr>
        <w:t xml:space="preserve"> regarding conditions in Lampung Province, which created responses and responses from the community, including students. This research method uses a quantitative survey with 116 University of Lampung student respondents from various faculties. Data was collected through an online questionnaire and </w:t>
      </w:r>
      <w:proofErr w:type="spellStart"/>
      <w:r w:rsidRPr="00B64E71">
        <w:rPr>
          <w:i/>
          <w:sz w:val="18"/>
        </w:rPr>
        <w:t>analyzed</w:t>
      </w:r>
      <w:proofErr w:type="spellEnd"/>
      <w:r w:rsidRPr="00B64E71">
        <w:rPr>
          <w:i/>
          <w:sz w:val="18"/>
        </w:rPr>
        <w:t xml:space="preserve"> using Structural Equation </w:t>
      </w:r>
      <w:proofErr w:type="spellStart"/>
      <w:r w:rsidRPr="00B64E71">
        <w:rPr>
          <w:i/>
          <w:sz w:val="18"/>
        </w:rPr>
        <w:t>Modeling</w:t>
      </w:r>
      <w:proofErr w:type="spellEnd"/>
      <w:r w:rsidRPr="00B64E71">
        <w:rPr>
          <w:i/>
          <w:sz w:val="18"/>
        </w:rPr>
        <w:t xml:space="preserve"> (SEM) with Smart PLS version 3.00 software. The results of the analysis show that the influencer @Awbimax has a significant influence on students' social assessments, as well as their tendency to imitate the influencer's </w:t>
      </w:r>
      <w:proofErr w:type="spellStart"/>
      <w:r w:rsidRPr="00B64E71">
        <w:rPr>
          <w:i/>
          <w:sz w:val="18"/>
        </w:rPr>
        <w:t>behavior</w:t>
      </w:r>
      <w:proofErr w:type="spellEnd"/>
      <w:r w:rsidRPr="00B64E71">
        <w:rPr>
          <w:i/>
          <w:sz w:val="18"/>
        </w:rPr>
        <w:t xml:space="preserve"> or language style. This research shows that content distributed by influencers on social media has a significant impact on people's judgment and </w:t>
      </w:r>
      <w:proofErr w:type="spellStart"/>
      <w:r w:rsidRPr="00B64E71">
        <w:rPr>
          <w:i/>
          <w:sz w:val="18"/>
        </w:rPr>
        <w:t>behavior</w:t>
      </w:r>
      <w:proofErr w:type="spellEnd"/>
      <w:r w:rsidRPr="00B64E71">
        <w:rPr>
          <w:i/>
          <w:sz w:val="18"/>
        </w:rPr>
        <w:t xml:space="preserve">, especially among students. This reinforces the importance of understanding the role and impact of influencers in today's digital culture. This research provides insight into how influencers can influence social judgment and </w:t>
      </w:r>
      <w:proofErr w:type="spellStart"/>
      <w:r w:rsidRPr="00B64E71">
        <w:rPr>
          <w:i/>
          <w:sz w:val="18"/>
        </w:rPr>
        <w:t>behavior</w:t>
      </w:r>
      <w:proofErr w:type="spellEnd"/>
      <w:r w:rsidRPr="00B64E71">
        <w:rPr>
          <w:i/>
          <w:sz w:val="18"/>
        </w:rPr>
        <w:t>, as well as the implications for social dynamics in society.</w:t>
      </w:r>
    </w:p>
    <w:p w14:paraId="3FDB2A27" w14:textId="2F1A8AD0" w:rsidR="00CF47EF" w:rsidRPr="007D06E5" w:rsidRDefault="00BD1FBC" w:rsidP="007D06E5">
      <w:pPr>
        <w:ind w:left="851" w:hanging="851"/>
        <w:jc w:val="both"/>
        <w:rPr>
          <w:i/>
          <w:sz w:val="18"/>
        </w:rPr>
      </w:pPr>
      <w:r w:rsidRPr="00B64E71">
        <w:rPr>
          <w:b/>
          <w:bCs/>
          <w:i/>
          <w:sz w:val="18"/>
        </w:rPr>
        <w:t>Keywords:</w:t>
      </w:r>
      <w:r w:rsidRPr="00B64E71">
        <w:rPr>
          <w:i/>
          <w:sz w:val="18"/>
        </w:rPr>
        <w:t xml:space="preserve"> </w:t>
      </w:r>
      <w:proofErr w:type="spellStart"/>
      <w:r w:rsidRPr="00B64E71">
        <w:rPr>
          <w:i/>
          <w:sz w:val="18"/>
        </w:rPr>
        <w:t>Awbimax</w:t>
      </w:r>
      <w:proofErr w:type="spellEnd"/>
      <w:r>
        <w:rPr>
          <w:i/>
          <w:sz w:val="18"/>
        </w:rPr>
        <w:t xml:space="preserve">, </w:t>
      </w:r>
      <w:proofErr w:type="spellStart"/>
      <w:r w:rsidRPr="00B64E71">
        <w:rPr>
          <w:i/>
          <w:sz w:val="18"/>
        </w:rPr>
        <w:t>Tiktok</w:t>
      </w:r>
      <w:proofErr w:type="spellEnd"/>
      <w:r w:rsidRPr="00B64E71">
        <w:rPr>
          <w:i/>
          <w:sz w:val="18"/>
        </w:rPr>
        <w:t xml:space="preserve"> Influencers, Students</w:t>
      </w:r>
      <w:r>
        <w:rPr>
          <w:i/>
          <w:sz w:val="18"/>
        </w:rPr>
        <w:t>,</w:t>
      </w:r>
      <w:r w:rsidRPr="00BD1FBC">
        <w:rPr>
          <w:i/>
          <w:sz w:val="18"/>
        </w:rPr>
        <w:t xml:space="preserve"> </w:t>
      </w:r>
      <w:proofErr w:type="gramStart"/>
      <w:r w:rsidRPr="00B64E71">
        <w:rPr>
          <w:i/>
          <w:sz w:val="18"/>
        </w:rPr>
        <w:t>Social Media</w:t>
      </w:r>
      <w:proofErr w:type="gramEnd"/>
      <w:r w:rsidRPr="00B64E71">
        <w:rPr>
          <w:i/>
          <w:sz w:val="18"/>
        </w:rPr>
        <w:t>, Social Assessment</w:t>
      </w:r>
      <w:r>
        <w:rPr>
          <w:i/>
          <w:sz w:val="18"/>
        </w:rPr>
        <w:t>.</w:t>
      </w:r>
      <w:r w:rsidR="00CF47EF">
        <w:rPr>
          <w:lang w:val="id-ID"/>
        </w:rPr>
        <w:br w:type="page"/>
      </w:r>
    </w:p>
    <w:p w14:paraId="4CC43082" w14:textId="77777777" w:rsidR="00CF47EF" w:rsidRDefault="00CF47EF" w:rsidP="00CF47EF">
      <w:pPr>
        <w:pStyle w:val="Heading1"/>
        <w:rPr>
          <w:lang w:val="id-ID"/>
        </w:rPr>
      </w:pPr>
      <w:r w:rsidRPr="00CF47EF">
        <w:rPr>
          <w:lang w:val="id-ID"/>
        </w:rPr>
        <w:lastRenderedPageBreak/>
        <w:t>Pendahuluan</w:t>
      </w:r>
    </w:p>
    <w:p w14:paraId="3592F79B" w14:textId="5A227152" w:rsidR="00440332" w:rsidRPr="00772334" w:rsidRDefault="00440332" w:rsidP="008038C3">
      <w:pPr>
        <w:jc w:val="both"/>
        <w:rPr>
          <w:szCs w:val="28"/>
          <w:lang w:val="en"/>
        </w:rPr>
      </w:pPr>
      <w:r w:rsidRPr="00440332">
        <w:rPr>
          <w:szCs w:val="28"/>
          <w:lang w:val="en"/>
        </w:rPr>
        <w:t xml:space="preserve">Media </w:t>
      </w:r>
      <w:proofErr w:type="spellStart"/>
      <w:r w:rsidRPr="00440332">
        <w:rPr>
          <w:szCs w:val="28"/>
          <w:lang w:val="en"/>
        </w:rPr>
        <w:t>sosial</w:t>
      </w:r>
      <w:proofErr w:type="spellEnd"/>
      <w:r w:rsidRPr="00440332">
        <w:rPr>
          <w:szCs w:val="28"/>
          <w:lang w:val="en"/>
        </w:rPr>
        <w:t xml:space="preserve"> </w:t>
      </w:r>
      <w:proofErr w:type="spellStart"/>
      <w:r w:rsidRPr="00440332">
        <w:rPr>
          <w:szCs w:val="28"/>
          <w:lang w:val="en"/>
        </w:rPr>
        <w:t>menjadi</w:t>
      </w:r>
      <w:proofErr w:type="spellEnd"/>
      <w:r w:rsidRPr="00440332">
        <w:rPr>
          <w:szCs w:val="28"/>
          <w:lang w:val="en"/>
        </w:rPr>
        <w:t xml:space="preserve"> </w:t>
      </w:r>
      <w:proofErr w:type="spellStart"/>
      <w:r w:rsidRPr="00440332">
        <w:rPr>
          <w:szCs w:val="28"/>
          <w:lang w:val="en"/>
        </w:rPr>
        <w:t>bagian</w:t>
      </w:r>
      <w:proofErr w:type="spellEnd"/>
      <w:r w:rsidRPr="00440332">
        <w:rPr>
          <w:szCs w:val="28"/>
          <w:lang w:val="en"/>
        </w:rPr>
        <w:t xml:space="preserve"> </w:t>
      </w:r>
      <w:proofErr w:type="spellStart"/>
      <w:r w:rsidRPr="00440332">
        <w:rPr>
          <w:szCs w:val="28"/>
          <w:lang w:val="en"/>
        </w:rPr>
        <w:t>dari</w:t>
      </w:r>
      <w:proofErr w:type="spellEnd"/>
      <w:r w:rsidRPr="00440332">
        <w:rPr>
          <w:szCs w:val="28"/>
          <w:lang w:val="en"/>
        </w:rPr>
        <w:t xml:space="preserve"> </w:t>
      </w:r>
      <w:proofErr w:type="spellStart"/>
      <w:r w:rsidRPr="00440332">
        <w:rPr>
          <w:szCs w:val="28"/>
          <w:lang w:val="en"/>
        </w:rPr>
        <w:t>perubahan</w:t>
      </w:r>
      <w:proofErr w:type="spellEnd"/>
      <w:r w:rsidRPr="00440332">
        <w:rPr>
          <w:szCs w:val="28"/>
          <w:lang w:val="en"/>
        </w:rPr>
        <w:t xml:space="preserve"> </w:t>
      </w:r>
      <w:proofErr w:type="spellStart"/>
      <w:r w:rsidRPr="00440332">
        <w:rPr>
          <w:szCs w:val="28"/>
          <w:lang w:val="en"/>
        </w:rPr>
        <w:t>sosial</w:t>
      </w:r>
      <w:proofErr w:type="spellEnd"/>
      <w:r w:rsidRPr="00440332">
        <w:rPr>
          <w:szCs w:val="28"/>
          <w:lang w:val="en"/>
        </w:rPr>
        <w:t xml:space="preserve"> yang </w:t>
      </w:r>
      <w:proofErr w:type="spellStart"/>
      <w:r w:rsidRPr="00440332">
        <w:rPr>
          <w:szCs w:val="28"/>
          <w:lang w:val="en"/>
        </w:rPr>
        <w:t>berkembang</w:t>
      </w:r>
      <w:proofErr w:type="spellEnd"/>
      <w:r w:rsidRPr="00440332">
        <w:rPr>
          <w:szCs w:val="28"/>
          <w:lang w:val="en"/>
        </w:rPr>
        <w:t xml:space="preserve"> </w:t>
      </w:r>
      <w:proofErr w:type="spellStart"/>
      <w:r w:rsidRPr="00440332">
        <w:rPr>
          <w:szCs w:val="28"/>
          <w:lang w:val="en"/>
        </w:rPr>
        <w:t>keberadaannya</w:t>
      </w:r>
      <w:proofErr w:type="spellEnd"/>
      <w:r w:rsidRPr="00440332">
        <w:rPr>
          <w:szCs w:val="28"/>
          <w:lang w:val="en"/>
        </w:rPr>
        <w:t xml:space="preserve"> </w:t>
      </w:r>
      <w:proofErr w:type="spellStart"/>
      <w:r w:rsidRPr="00440332">
        <w:rPr>
          <w:szCs w:val="28"/>
          <w:lang w:val="en"/>
        </w:rPr>
        <w:t>melewati</w:t>
      </w:r>
      <w:proofErr w:type="spellEnd"/>
      <w:r w:rsidRPr="00440332">
        <w:rPr>
          <w:szCs w:val="28"/>
          <w:lang w:val="en"/>
        </w:rPr>
        <w:t xml:space="preserve"> batas wilayah </w:t>
      </w:r>
      <w:proofErr w:type="spellStart"/>
      <w:r w:rsidRPr="00440332">
        <w:rPr>
          <w:szCs w:val="28"/>
          <w:lang w:val="en"/>
        </w:rPr>
        <w:t>serta</w:t>
      </w:r>
      <w:proofErr w:type="spellEnd"/>
      <w:r w:rsidRPr="00440332">
        <w:rPr>
          <w:szCs w:val="28"/>
          <w:lang w:val="en"/>
        </w:rPr>
        <w:t xml:space="preserve"> </w:t>
      </w:r>
      <w:proofErr w:type="spellStart"/>
      <w:r w:rsidRPr="00440332">
        <w:rPr>
          <w:szCs w:val="28"/>
          <w:lang w:val="en"/>
        </w:rPr>
        <w:t>mampu</w:t>
      </w:r>
      <w:proofErr w:type="spellEnd"/>
      <w:r w:rsidRPr="00440332">
        <w:rPr>
          <w:szCs w:val="28"/>
          <w:lang w:val="en"/>
        </w:rPr>
        <w:t xml:space="preserve"> </w:t>
      </w:r>
      <w:proofErr w:type="spellStart"/>
      <w:r w:rsidRPr="00440332">
        <w:rPr>
          <w:szCs w:val="28"/>
          <w:lang w:val="en"/>
        </w:rPr>
        <w:t>melintasi</w:t>
      </w:r>
      <w:proofErr w:type="spellEnd"/>
      <w:r w:rsidRPr="00440332">
        <w:rPr>
          <w:szCs w:val="28"/>
          <w:lang w:val="en"/>
        </w:rPr>
        <w:t xml:space="preserve"> </w:t>
      </w:r>
      <w:proofErr w:type="spellStart"/>
      <w:r w:rsidRPr="00440332">
        <w:rPr>
          <w:szCs w:val="28"/>
          <w:lang w:val="en"/>
        </w:rPr>
        <w:t>kecepatan</w:t>
      </w:r>
      <w:proofErr w:type="spellEnd"/>
      <w:r w:rsidRPr="00440332">
        <w:rPr>
          <w:szCs w:val="28"/>
          <w:lang w:val="en"/>
        </w:rPr>
        <w:t xml:space="preserve"> </w:t>
      </w:r>
      <w:proofErr w:type="spellStart"/>
      <w:r w:rsidRPr="00440332">
        <w:rPr>
          <w:szCs w:val="28"/>
          <w:lang w:val="en"/>
        </w:rPr>
        <w:t>waktu</w:t>
      </w:r>
      <w:proofErr w:type="spellEnd"/>
      <w:r w:rsidRPr="00440332">
        <w:rPr>
          <w:szCs w:val="28"/>
          <w:lang w:val="en"/>
        </w:rPr>
        <w:t xml:space="preserve">. </w:t>
      </w:r>
      <w:proofErr w:type="spellStart"/>
      <w:r w:rsidRPr="00440332">
        <w:rPr>
          <w:szCs w:val="28"/>
          <w:lang w:val="en"/>
        </w:rPr>
        <w:t>Pengguna</w:t>
      </w:r>
      <w:proofErr w:type="spellEnd"/>
      <w:r w:rsidRPr="00440332">
        <w:rPr>
          <w:szCs w:val="28"/>
          <w:lang w:val="en"/>
        </w:rPr>
        <w:t xml:space="preserve"> media </w:t>
      </w:r>
      <w:proofErr w:type="spellStart"/>
      <w:r w:rsidRPr="00440332">
        <w:rPr>
          <w:szCs w:val="28"/>
          <w:lang w:val="en"/>
        </w:rPr>
        <w:t>sosial</w:t>
      </w:r>
      <w:proofErr w:type="spellEnd"/>
      <w:r w:rsidRPr="00440332">
        <w:rPr>
          <w:szCs w:val="28"/>
          <w:lang w:val="en"/>
        </w:rPr>
        <w:t xml:space="preserve"> yang </w:t>
      </w:r>
      <w:proofErr w:type="spellStart"/>
      <w:r w:rsidRPr="00440332">
        <w:rPr>
          <w:szCs w:val="28"/>
          <w:lang w:val="en"/>
        </w:rPr>
        <w:t>terus</w:t>
      </w:r>
      <w:proofErr w:type="spellEnd"/>
      <w:r w:rsidRPr="00440332">
        <w:rPr>
          <w:szCs w:val="28"/>
          <w:lang w:val="en"/>
        </w:rPr>
        <w:t xml:space="preserve"> </w:t>
      </w:r>
      <w:proofErr w:type="spellStart"/>
      <w:r w:rsidRPr="00440332">
        <w:rPr>
          <w:szCs w:val="28"/>
          <w:lang w:val="en"/>
        </w:rPr>
        <w:t>berkembang</w:t>
      </w:r>
      <w:proofErr w:type="spellEnd"/>
      <w:r w:rsidRPr="00440332">
        <w:rPr>
          <w:szCs w:val="28"/>
          <w:lang w:val="en"/>
        </w:rPr>
        <w:t xml:space="preserve"> </w:t>
      </w:r>
      <w:proofErr w:type="spellStart"/>
      <w:r w:rsidRPr="00440332">
        <w:rPr>
          <w:szCs w:val="28"/>
          <w:lang w:val="en"/>
        </w:rPr>
        <w:t>setiap</w:t>
      </w:r>
      <w:proofErr w:type="spellEnd"/>
      <w:r w:rsidRPr="00440332">
        <w:rPr>
          <w:szCs w:val="28"/>
          <w:lang w:val="en"/>
        </w:rPr>
        <w:t xml:space="preserve"> </w:t>
      </w:r>
      <w:proofErr w:type="spellStart"/>
      <w:r w:rsidRPr="00440332">
        <w:rPr>
          <w:szCs w:val="28"/>
          <w:lang w:val="en"/>
        </w:rPr>
        <w:t>saat</w:t>
      </w:r>
      <w:proofErr w:type="spellEnd"/>
      <w:r w:rsidRPr="00440332">
        <w:rPr>
          <w:szCs w:val="28"/>
          <w:lang w:val="en"/>
        </w:rPr>
        <w:t xml:space="preserve"> </w:t>
      </w:r>
      <w:proofErr w:type="spellStart"/>
      <w:r w:rsidRPr="00440332">
        <w:rPr>
          <w:szCs w:val="28"/>
          <w:lang w:val="en"/>
        </w:rPr>
        <w:t>telah</w:t>
      </w:r>
      <w:proofErr w:type="spellEnd"/>
      <w:r w:rsidRPr="00440332">
        <w:rPr>
          <w:szCs w:val="28"/>
          <w:lang w:val="en"/>
        </w:rPr>
        <w:t xml:space="preserve"> </w:t>
      </w:r>
      <w:proofErr w:type="spellStart"/>
      <w:r w:rsidRPr="00440332">
        <w:rPr>
          <w:szCs w:val="28"/>
          <w:lang w:val="en"/>
        </w:rPr>
        <w:t>membuktikan</w:t>
      </w:r>
      <w:proofErr w:type="spellEnd"/>
      <w:r w:rsidRPr="00440332">
        <w:rPr>
          <w:szCs w:val="28"/>
          <w:lang w:val="en"/>
        </w:rPr>
        <w:t xml:space="preserve"> </w:t>
      </w:r>
      <w:proofErr w:type="spellStart"/>
      <w:r w:rsidRPr="00440332">
        <w:rPr>
          <w:szCs w:val="28"/>
          <w:lang w:val="en"/>
        </w:rPr>
        <w:t>eksistensi</w:t>
      </w:r>
      <w:proofErr w:type="spellEnd"/>
      <w:r w:rsidRPr="00440332">
        <w:rPr>
          <w:szCs w:val="28"/>
          <w:lang w:val="en"/>
        </w:rPr>
        <w:t xml:space="preserve"> </w:t>
      </w:r>
      <w:proofErr w:type="spellStart"/>
      <w:r w:rsidRPr="00440332">
        <w:rPr>
          <w:szCs w:val="28"/>
          <w:lang w:val="en"/>
        </w:rPr>
        <w:t>diri</w:t>
      </w:r>
      <w:proofErr w:type="spellEnd"/>
      <w:r w:rsidRPr="00440332">
        <w:rPr>
          <w:szCs w:val="28"/>
          <w:lang w:val="en"/>
        </w:rPr>
        <w:t xml:space="preserve"> </w:t>
      </w:r>
      <w:proofErr w:type="spellStart"/>
      <w:r w:rsidRPr="00440332">
        <w:rPr>
          <w:szCs w:val="28"/>
          <w:lang w:val="en"/>
        </w:rPr>
        <w:t>kepada</w:t>
      </w:r>
      <w:proofErr w:type="spellEnd"/>
      <w:r w:rsidRPr="00440332">
        <w:rPr>
          <w:szCs w:val="28"/>
          <w:lang w:val="en"/>
        </w:rPr>
        <w:t xml:space="preserve"> </w:t>
      </w:r>
      <w:proofErr w:type="spellStart"/>
      <w:r w:rsidRPr="00440332">
        <w:rPr>
          <w:szCs w:val="28"/>
          <w:lang w:val="en"/>
        </w:rPr>
        <w:t>generasi</w:t>
      </w:r>
      <w:proofErr w:type="spellEnd"/>
      <w:r w:rsidRPr="00440332">
        <w:rPr>
          <w:szCs w:val="28"/>
          <w:lang w:val="en"/>
        </w:rPr>
        <w:t xml:space="preserve"> </w:t>
      </w:r>
      <w:proofErr w:type="spellStart"/>
      <w:r w:rsidRPr="00440332">
        <w:rPr>
          <w:szCs w:val="28"/>
          <w:lang w:val="en"/>
        </w:rPr>
        <w:t>muda</w:t>
      </w:r>
      <w:proofErr w:type="spellEnd"/>
      <w:r w:rsidRPr="00440332">
        <w:rPr>
          <w:szCs w:val="28"/>
          <w:lang w:val="en"/>
        </w:rPr>
        <w:t xml:space="preserve"> </w:t>
      </w:r>
      <w:proofErr w:type="spellStart"/>
      <w:r w:rsidRPr="00440332">
        <w:rPr>
          <w:szCs w:val="28"/>
          <w:lang w:val="en"/>
        </w:rPr>
        <w:t>untuk</w:t>
      </w:r>
      <w:proofErr w:type="spellEnd"/>
      <w:r w:rsidRPr="00440332">
        <w:rPr>
          <w:szCs w:val="28"/>
          <w:lang w:val="en"/>
        </w:rPr>
        <w:t xml:space="preserve"> </w:t>
      </w:r>
      <w:proofErr w:type="spellStart"/>
      <w:r w:rsidRPr="00440332">
        <w:rPr>
          <w:szCs w:val="28"/>
          <w:lang w:val="en"/>
        </w:rPr>
        <w:t>membagikan</w:t>
      </w:r>
      <w:proofErr w:type="spellEnd"/>
      <w:r w:rsidRPr="00440332">
        <w:rPr>
          <w:szCs w:val="28"/>
          <w:lang w:val="en"/>
        </w:rPr>
        <w:t xml:space="preserve"> </w:t>
      </w:r>
      <w:proofErr w:type="spellStart"/>
      <w:r w:rsidRPr="00440332">
        <w:rPr>
          <w:szCs w:val="28"/>
          <w:lang w:val="en"/>
        </w:rPr>
        <w:t>pengalaman</w:t>
      </w:r>
      <w:proofErr w:type="spellEnd"/>
      <w:r w:rsidRPr="00440332">
        <w:rPr>
          <w:szCs w:val="28"/>
          <w:lang w:val="en"/>
        </w:rPr>
        <w:t xml:space="preserve">, </w:t>
      </w:r>
      <w:proofErr w:type="spellStart"/>
      <w:r w:rsidRPr="00440332">
        <w:rPr>
          <w:szCs w:val="28"/>
          <w:lang w:val="en"/>
        </w:rPr>
        <w:t>hiburan</w:t>
      </w:r>
      <w:proofErr w:type="spellEnd"/>
      <w:r w:rsidRPr="00440332">
        <w:rPr>
          <w:szCs w:val="28"/>
          <w:lang w:val="en"/>
        </w:rPr>
        <w:t xml:space="preserve">, </w:t>
      </w:r>
      <w:proofErr w:type="spellStart"/>
      <w:r w:rsidRPr="00440332">
        <w:rPr>
          <w:szCs w:val="28"/>
          <w:lang w:val="en"/>
        </w:rPr>
        <w:t>pengajaran</w:t>
      </w:r>
      <w:proofErr w:type="spellEnd"/>
      <w:r w:rsidRPr="00440332">
        <w:rPr>
          <w:szCs w:val="28"/>
          <w:lang w:val="en"/>
        </w:rPr>
        <w:t xml:space="preserve"> </w:t>
      </w:r>
      <w:proofErr w:type="spellStart"/>
      <w:r w:rsidRPr="00440332">
        <w:rPr>
          <w:szCs w:val="28"/>
          <w:lang w:val="en"/>
        </w:rPr>
        <w:t>bahkan</w:t>
      </w:r>
      <w:proofErr w:type="spellEnd"/>
      <w:r w:rsidRPr="00440332">
        <w:rPr>
          <w:szCs w:val="28"/>
          <w:lang w:val="en"/>
        </w:rPr>
        <w:t xml:space="preserve"> </w:t>
      </w:r>
      <w:proofErr w:type="spellStart"/>
      <w:r w:rsidRPr="00440332">
        <w:rPr>
          <w:szCs w:val="28"/>
          <w:lang w:val="en"/>
        </w:rPr>
        <w:t>kritik</w:t>
      </w:r>
      <w:proofErr w:type="spellEnd"/>
      <w:r w:rsidRPr="00440332">
        <w:rPr>
          <w:szCs w:val="28"/>
          <w:lang w:val="en"/>
        </w:rPr>
        <w:t xml:space="preserve"> dan saran </w:t>
      </w:r>
      <w:proofErr w:type="spellStart"/>
      <w:r w:rsidRPr="00440332">
        <w:rPr>
          <w:szCs w:val="28"/>
          <w:lang w:val="en"/>
        </w:rPr>
        <w:t>atas</w:t>
      </w:r>
      <w:proofErr w:type="spellEnd"/>
      <w:r w:rsidRPr="00440332">
        <w:rPr>
          <w:szCs w:val="28"/>
          <w:lang w:val="en"/>
        </w:rPr>
        <w:t xml:space="preserve"> </w:t>
      </w:r>
      <w:proofErr w:type="spellStart"/>
      <w:r w:rsidRPr="00440332">
        <w:rPr>
          <w:szCs w:val="28"/>
          <w:lang w:val="en"/>
        </w:rPr>
        <w:t>ketidakpusan</w:t>
      </w:r>
      <w:proofErr w:type="spellEnd"/>
      <w:r w:rsidRPr="00440332">
        <w:rPr>
          <w:szCs w:val="28"/>
          <w:lang w:val="en"/>
        </w:rPr>
        <w:t xml:space="preserve"> </w:t>
      </w:r>
      <w:proofErr w:type="spellStart"/>
      <w:r w:rsidRPr="00440332">
        <w:rPr>
          <w:szCs w:val="28"/>
          <w:lang w:val="en"/>
        </w:rPr>
        <w:t>terhadap</w:t>
      </w:r>
      <w:proofErr w:type="spellEnd"/>
      <w:r w:rsidRPr="00440332">
        <w:rPr>
          <w:szCs w:val="28"/>
          <w:lang w:val="en"/>
        </w:rPr>
        <w:t xml:space="preserve"> </w:t>
      </w:r>
      <w:proofErr w:type="spellStart"/>
      <w:r w:rsidRPr="00440332">
        <w:rPr>
          <w:szCs w:val="28"/>
          <w:lang w:val="en"/>
        </w:rPr>
        <w:t>kebijakan</w:t>
      </w:r>
      <w:proofErr w:type="spellEnd"/>
      <w:r w:rsidRPr="00440332">
        <w:rPr>
          <w:szCs w:val="28"/>
          <w:lang w:val="en"/>
        </w:rPr>
        <w:t xml:space="preserve">. </w:t>
      </w:r>
      <w:r w:rsidR="00297064">
        <w:rPr>
          <w:szCs w:val="28"/>
          <w:lang w:val="en"/>
        </w:rPr>
        <w:t xml:space="preserve">Media </w:t>
      </w:r>
      <w:proofErr w:type="spellStart"/>
      <w:r w:rsidR="00297064">
        <w:rPr>
          <w:szCs w:val="28"/>
          <w:lang w:val="en"/>
        </w:rPr>
        <w:t>sosial</w:t>
      </w:r>
      <w:proofErr w:type="spellEnd"/>
      <w:r w:rsidR="00297064">
        <w:rPr>
          <w:szCs w:val="28"/>
          <w:lang w:val="en"/>
        </w:rPr>
        <w:t xml:space="preserve"> </w:t>
      </w:r>
      <w:proofErr w:type="spellStart"/>
      <w:r w:rsidR="00297064">
        <w:rPr>
          <w:szCs w:val="28"/>
          <w:lang w:val="en"/>
        </w:rPr>
        <w:t>atau</w:t>
      </w:r>
      <w:proofErr w:type="spellEnd"/>
      <w:r w:rsidR="00297064">
        <w:rPr>
          <w:szCs w:val="28"/>
          <w:lang w:val="en"/>
        </w:rPr>
        <w:t xml:space="preserve"> </w:t>
      </w:r>
      <w:r w:rsidR="00297064" w:rsidRPr="00297064">
        <w:rPr>
          <w:i/>
          <w:iCs/>
          <w:szCs w:val="28"/>
          <w:lang w:val="en"/>
        </w:rPr>
        <w:t>social networking</w:t>
      </w:r>
      <w:r w:rsidR="00297064">
        <w:rPr>
          <w:szCs w:val="28"/>
          <w:lang w:val="en"/>
        </w:rPr>
        <w:t xml:space="preserve"> </w:t>
      </w:r>
      <w:proofErr w:type="spellStart"/>
      <w:r w:rsidR="00297064">
        <w:rPr>
          <w:szCs w:val="28"/>
          <w:lang w:val="en"/>
        </w:rPr>
        <w:t>dapat</w:t>
      </w:r>
      <w:proofErr w:type="spellEnd"/>
      <w:r w:rsidR="00297064">
        <w:rPr>
          <w:szCs w:val="28"/>
          <w:lang w:val="en"/>
        </w:rPr>
        <w:t xml:space="preserve"> </w:t>
      </w:r>
      <w:proofErr w:type="spellStart"/>
      <w:r w:rsidR="00297064">
        <w:rPr>
          <w:szCs w:val="28"/>
          <w:lang w:val="en"/>
        </w:rPr>
        <w:t>didefinisikan</w:t>
      </w:r>
      <w:proofErr w:type="spellEnd"/>
      <w:r w:rsidR="00297064">
        <w:rPr>
          <w:szCs w:val="28"/>
          <w:lang w:val="en"/>
        </w:rPr>
        <w:t xml:space="preserve"> </w:t>
      </w:r>
      <w:proofErr w:type="spellStart"/>
      <w:r w:rsidR="00297064">
        <w:rPr>
          <w:szCs w:val="28"/>
          <w:lang w:val="en"/>
        </w:rPr>
        <w:t>sebagai</w:t>
      </w:r>
      <w:proofErr w:type="spellEnd"/>
      <w:r w:rsidR="00297064">
        <w:rPr>
          <w:szCs w:val="28"/>
          <w:lang w:val="en"/>
        </w:rPr>
        <w:t xml:space="preserve"> </w:t>
      </w:r>
      <w:proofErr w:type="spellStart"/>
      <w:r w:rsidR="00297064">
        <w:rPr>
          <w:szCs w:val="28"/>
          <w:lang w:val="en"/>
        </w:rPr>
        <w:t>ruang</w:t>
      </w:r>
      <w:proofErr w:type="spellEnd"/>
      <w:r w:rsidR="00297064">
        <w:rPr>
          <w:szCs w:val="28"/>
          <w:lang w:val="en"/>
        </w:rPr>
        <w:t xml:space="preserve"> digital </w:t>
      </w:r>
      <w:proofErr w:type="spellStart"/>
      <w:r w:rsidR="00297064" w:rsidRPr="00297064">
        <w:rPr>
          <w:szCs w:val="28"/>
          <w:lang w:val="en"/>
        </w:rPr>
        <w:t>dimana</w:t>
      </w:r>
      <w:proofErr w:type="spellEnd"/>
      <w:r w:rsidR="00297064" w:rsidRPr="00297064">
        <w:rPr>
          <w:szCs w:val="28"/>
          <w:lang w:val="en"/>
        </w:rPr>
        <w:t xml:space="preserve"> </w:t>
      </w:r>
      <w:proofErr w:type="spellStart"/>
      <w:r w:rsidR="00297064">
        <w:rPr>
          <w:szCs w:val="28"/>
          <w:lang w:val="en"/>
        </w:rPr>
        <w:t>setiap</w:t>
      </w:r>
      <w:proofErr w:type="spellEnd"/>
      <w:r w:rsidR="00297064">
        <w:rPr>
          <w:szCs w:val="28"/>
          <w:lang w:val="en"/>
        </w:rPr>
        <w:t xml:space="preserve"> </w:t>
      </w:r>
      <w:proofErr w:type="spellStart"/>
      <w:r w:rsidR="00297064">
        <w:rPr>
          <w:szCs w:val="28"/>
          <w:lang w:val="en"/>
        </w:rPr>
        <w:t>individu</w:t>
      </w:r>
      <w:proofErr w:type="spellEnd"/>
      <w:r w:rsidR="00297064">
        <w:rPr>
          <w:szCs w:val="28"/>
          <w:lang w:val="en"/>
        </w:rPr>
        <w:t xml:space="preserve"> </w:t>
      </w:r>
      <w:proofErr w:type="spellStart"/>
      <w:r w:rsidR="00297064">
        <w:rPr>
          <w:szCs w:val="28"/>
          <w:lang w:val="en"/>
        </w:rPr>
        <w:t>sebagai</w:t>
      </w:r>
      <w:proofErr w:type="spellEnd"/>
      <w:r w:rsidR="00297064">
        <w:rPr>
          <w:szCs w:val="28"/>
          <w:lang w:val="en"/>
        </w:rPr>
        <w:t xml:space="preserve"> </w:t>
      </w:r>
      <w:proofErr w:type="spellStart"/>
      <w:r w:rsidR="00297064">
        <w:rPr>
          <w:szCs w:val="28"/>
          <w:lang w:val="en"/>
        </w:rPr>
        <w:t>penggunanya</w:t>
      </w:r>
      <w:proofErr w:type="spellEnd"/>
      <w:r w:rsidR="00297064">
        <w:rPr>
          <w:szCs w:val="28"/>
          <w:lang w:val="en"/>
        </w:rPr>
        <w:t xml:space="preserve"> </w:t>
      </w:r>
      <w:proofErr w:type="spellStart"/>
      <w:r w:rsidR="00297064">
        <w:rPr>
          <w:szCs w:val="28"/>
          <w:lang w:val="en"/>
        </w:rPr>
        <w:t>dapat</w:t>
      </w:r>
      <w:proofErr w:type="spellEnd"/>
      <w:r w:rsidR="00297064">
        <w:rPr>
          <w:szCs w:val="28"/>
          <w:lang w:val="en"/>
        </w:rPr>
        <w:t xml:space="preserve"> </w:t>
      </w:r>
      <w:proofErr w:type="spellStart"/>
      <w:r w:rsidR="00297064" w:rsidRPr="00297064">
        <w:rPr>
          <w:szCs w:val="28"/>
          <w:lang w:val="en"/>
        </w:rPr>
        <w:t>berbagi</w:t>
      </w:r>
      <w:proofErr w:type="spellEnd"/>
      <w:r w:rsidR="00297064" w:rsidRPr="00297064">
        <w:rPr>
          <w:szCs w:val="28"/>
          <w:lang w:val="en"/>
        </w:rPr>
        <w:t xml:space="preserve">, </w:t>
      </w:r>
      <w:proofErr w:type="spellStart"/>
      <w:r w:rsidR="00297064" w:rsidRPr="00297064">
        <w:rPr>
          <w:szCs w:val="28"/>
          <w:lang w:val="en"/>
        </w:rPr>
        <w:t>berpartisipasi</w:t>
      </w:r>
      <w:proofErr w:type="spellEnd"/>
      <w:r w:rsidR="00297064" w:rsidRPr="00297064">
        <w:rPr>
          <w:szCs w:val="28"/>
          <w:lang w:val="en"/>
        </w:rPr>
        <w:t xml:space="preserve">, dan </w:t>
      </w:r>
      <w:proofErr w:type="spellStart"/>
      <w:r w:rsidR="00297064" w:rsidRPr="00297064">
        <w:rPr>
          <w:szCs w:val="28"/>
          <w:lang w:val="en"/>
        </w:rPr>
        <w:t>menciptakan</w:t>
      </w:r>
      <w:proofErr w:type="spellEnd"/>
      <w:r w:rsidR="00297064" w:rsidRPr="00297064">
        <w:rPr>
          <w:szCs w:val="28"/>
          <w:lang w:val="en"/>
        </w:rPr>
        <w:t xml:space="preserve"> </w:t>
      </w:r>
      <w:proofErr w:type="spellStart"/>
      <w:r w:rsidR="00297064" w:rsidRPr="00297064">
        <w:rPr>
          <w:szCs w:val="28"/>
          <w:lang w:val="en"/>
        </w:rPr>
        <w:t>isi</w:t>
      </w:r>
      <w:proofErr w:type="spellEnd"/>
      <w:r w:rsidR="00297064">
        <w:rPr>
          <w:szCs w:val="28"/>
          <w:lang w:val="en"/>
        </w:rPr>
        <w:t xml:space="preserve"> </w:t>
      </w:r>
      <w:proofErr w:type="spellStart"/>
      <w:r w:rsidR="00297064">
        <w:rPr>
          <w:szCs w:val="28"/>
          <w:lang w:val="en"/>
        </w:rPr>
        <w:t>dalam</w:t>
      </w:r>
      <w:proofErr w:type="spellEnd"/>
      <w:r w:rsidR="00297064">
        <w:rPr>
          <w:szCs w:val="28"/>
          <w:lang w:val="en"/>
        </w:rPr>
        <w:t xml:space="preserve"> </w:t>
      </w:r>
      <w:proofErr w:type="spellStart"/>
      <w:r w:rsidR="00297064">
        <w:rPr>
          <w:szCs w:val="28"/>
          <w:lang w:val="en"/>
        </w:rPr>
        <w:t>konten</w:t>
      </w:r>
      <w:proofErr w:type="spellEnd"/>
      <w:r w:rsidR="00297064">
        <w:rPr>
          <w:szCs w:val="28"/>
          <w:lang w:val="en"/>
        </w:rPr>
        <w:t xml:space="preserve"> yang </w:t>
      </w:r>
      <w:proofErr w:type="spellStart"/>
      <w:r w:rsidR="00297064">
        <w:rPr>
          <w:szCs w:val="28"/>
          <w:lang w:val="en"/>
        </w:rPr>
        <w:t>dibuat</w:t>
      </w:r>
      <w:proofErr w:type="spellEnd"/>
      <w:r w:rsidR="00297064">
        <w:rPr>
          <w:szCs w:val="28"/>
          <w:lang w:val="en"/>
        </w:rPr>
        <w:t xml:space="preserve"> (</w:t>
      </w:r>
      <w:proofErr w:type="spellStart"/>
      <w:r w:rsidR="00772334" w:rsidRPr="00772334">
        <w:rPr>
          <w:szCs w:val="28"/>
          <w:lang w:val="en"/>
        </w:rPr>
        <w:t>Ratsja</w:t>
      </w:r>
      <w:proofErr w:type="spellEnd"/>
      <w:r w:rsidR="00772334" w:rsidRPr="00772334">
        <w:rPr>
          <w:szCs w:val="28"/>
          <w:lang w:val="en"/>
        </w:rPr>
        <w:t xml:space="preserve"> Putri</w:t>
      </w:r>
      <w:r w:rsidR="00772334">
        <w:rPr>
          <w:szCs w:val="28"/>
          <w:lang w:val="en"/>
        </w:rPr>
        <w:t xml:space="preserve">, 2016). </w:t>
      </w:r>
      <w:proofErr w:type="spellStart"/>
      <w:r w:rsidRPr="00440332">
        <w:rPr>
          <w:szCs w:val="28"/>
          <w:lang w:val="en"/>
        </w:rPr>
        <w:t>Realitas</w:t>
      </w:r>
      <w:proofErr w:type="spellEnd"/>
      <w:r w:rsidRPr="00440332">
        <w:rPr>
          <w:szCs w:val="28"/>
          <w:lang w:val="en"/>
        </w:rPr>
        <w:t xml:space="preserve"> </w:t>
      </w:r>
      <w:proofErr w:type="spellStart"/>
      <w:r w:rsidRPr="00440332">
        <w:rPr>
          <w:szCs w:val="28"/>
          <w:lang w:val="en"/>
        </w:rPr>
        <w:t>tersebut</w:t>
      </w:r>
      <w:proofErr w:type="spellEnd"/>
      <w:r w:rsidRPr="00440332">
        <w:rPr>
          <w:szCs w:val="28"/>
          <w:lang w:val="en"/>
        </w:rPr>
        <w:t xml:space="preserve"> </w:t>
      </w:r>
      <w:proofErr w:type="spellStart"/>
      <w:r w:rsidRPr="00440332">
        <w:rPr>
          <w:szCs w:val="28"/>
          <w:lang w:val="en"/>
        </w:rPr>
        <w:t>menunjukan</w:t>
      </w:r>
      <w:proofErr w:type="spellEnd"/>
      <w:r w:rsidRPr="00440332">
        <w:rPr>
          <w:szCs w:val="28"/>
          <w:lang w:val="en"/>
        </w:rPr>
        <w:t xml:space="preserve"> </w:t>
      </w:r>
      <w:proofErr w:type="spellStart"/>
      <w:r w:rsidRPr="00440332">
        <w:rPr>
          <w:szCs w:val="28"/>
          <w:lang w:val="en"/>
        </w:rPr>
        <w:t>bahwa</w:t>
      </w:r>
      <w:proofErr w:type="spellEnd"/>
      <w:r w:rsidRPr="00440332">
        <w:rPr>
          <w:szCs w:val="28"/>
          <w:lang w:val="en"/>
        </w:rPr>
        <w:t xml:space="preserve"> </w:t>
      </w:r>
      <w:proofErr w:type="spellStart"/>
      <w:r w:rsidRPr="00440332">
        <w:rPr>
          <w:szCs w:val="28"/>
          <w:lang w:val="en"/>
        </w:rPr>
        <w:t>setiap</w:t>
      </w:r>
      <w:proofErr w:type="spellEnd"/>
      <w:r w:rsidRPr="00440332">
        <w:rPr>
          <w:szCs w:val="28"/>
          <w:lang w:val="en"/>
        </w:rPr>
        <w:t xml:space="preserve"> </w:t>
      </w:r>
      <w:proofErr w:type="spellStart"/>
      <w:r w:rsidRPr="00440332">
        <w:rPr>
          <w:szCs w:val="28"/>
          <w:lang w:val="en"/>
        </w:rPr>
        <w:t>pengguna</w:t>
      </w:r>
      <w:proofErr w:type="spellEnd"/>
      <w:r w:rsidRPr="00440332">
        <w:rPr>
          <w:szCs w:val="28"/>
          <w:lang w:val="en"/>
        </w:rPr>
        <w:t xml:space="preserve"> media </w:t>
      </w:r>
      <w:proofErr w:type="spellStart"/>
      <w:r w:rsidRPr="00440332">
        <w:rPr>
          <w:szCs w:val="28"/>
          <w:lang w:val="en"/>
        </w:rPr>
        <w:t>sosial</w:t>
      </w:r>
      <w:proofErr w:type="spellEnd"/>
      <w:r w:rsidRPr="00440332">
        <w:rPr>
          <w:szCs w:val="28"/>
          <w:lang w:val="en"/>
        </w:rPr>
        <w:t xml:space="preserve"> yang </w:t>
      </w:r>
      <w:proofErr w:type="spellStart"/>
      <w:r w:rsidRPr="00440332">
        <w:rPr>
          <w:szCs w:val="28"/>
          <w:lang w:val="en"/>
        </w:rPr>
        <w:t>memiliki</w:t>
      </w:r>
      <w:proofErr w:type="spellEnd"/>
      <w:r w:rsidRPr="00440332">
        <w:rPr>
          <w:szCs w:val="28"/>
          <w:lang w:val="en"/>
        </w:rPr>
        <w:t xml:space="preserve"> </w:t>
      </w:r>
      <w:proofErr w:type="spellStart"/>
      <w:r w:rsidRPr="00440332">
        <w:rPr>
          <w:szCs w:val="28"/>
          <w:lang w:val="en"/>
        </w:rPr>
        <w:t>jumlah</w:t>
      </w:r>
      <w:proofErr w:type="spellEnd"/>
      <w:r w:rsidRPr="00440332">
        <w:rPr>
          <w:szCs w:val="28"/>
          <w:lang w:val="en"/>
        </w:rPr>
        <w:t xml:space="preserve"> </w:t>
      </w:r>
      <w:proofErr w:type="spellStart"/>
      <w:r w:rsidRPr="00440332">
        <w:rPr>
          <w:szCs w:val="28"/>
          <w:lang w:val="en"/>
        </w:rPr>
        <w:t>pengikut</w:t>
      </w:r>
      <w:proofErr w:type="spellEnd"/>
      <w:r w:rsidRPr="00440332">
        <w:rPr>
          <w:szCs w:val="28"/>
          <w:lang w:val="en"/>
        </w:rPr>
        <w:t xml:space="preserve"> yang </w:t>
      </w:r>
      <w:proofErr w:type="spellStart"/>
      <w:r w:rsidRPr="00440332">
        <w:rPr>
          <w:szCs w:val="28"/>
          <w:lang w:val="en"/>
        </w:rPr>
        <w:t>tinggi</w:t>
      </w:r>
      <w:proofErr w:type="spellEnd"/>
      <w:r w:rsidRPr="00440332">
        <w:rPr>
          <w:szCs w:val="28"/>
          <w:lang w:val="en"/>
        </w:rPr>
        <w:t xml:space="preserve"> </w:t>
      </w:r>
      <w:proofErr w:type="spellStart"/>
      <w:r w:rsidRPr="00440332">
        <w:rPr>
          <w:szCs w:val="28"/>
          <w:lang w:val="en"/>
        </w:rPr>
        <w:t>tak</w:t>
      </w:r>
      <w:proofErr w:type="spellEnd"/>
      <w:r w:rsidRPr="00440332">
        <w:rPr>
          <w:szCs w:val="28"/>
          <w:lang w:val="en"/>
        </w:rPr>
        <w:t xml:space="preserve"> </w:t>
      </w:r>
      <w:proofErr w:type="spellStart"/>
      <w:r w:rsidRPr="00440332">
        <w:rPr>
          <w:szCs w:val="28"/>
          <w:lang w:val="en"/>
        </w:rPr>
        <w:t>jarang</w:t>
      </w:r>
      <w:proofErr w:type="spellEnd"/>
      <w:r w:rsidRPr="00440332">
        <w:rPr>
          <w:szCs w:val="28"/>
          <w:lang w:val="en"/>
        </w:rPr>
        <w:t xml:space="preserve"> </w:t>
      </w:r>
      <w:proofErr w:type="spellStart"/>
      <w:r w:rsidRPr="00440332">
        <w:rPr>
          <w:szCs w:val="28"/>
          <w:lang w:val="en"/>
        </w:rPr>
        <w:t>dianggap</w:t>
      </w:r>
      <w:proofErr w:type="spellEnd"/>
      <w:r w:rsidRPr="00440332">
        <w:rPr>
          <w:szCs w:val="28"/>
          <w:lang w:val="en"/>
        </w:rPr>
        <w:t xml:space="preserve"> </w:t>
      </w:r>
      <w:proofErr w:type="spellStart"/>
      <w:r w:rsidRPr="00440332">
        <w:rPr>
          <w:szCs w:val="28"/>
          <w:lang w:val="en"/>
        </w:rPr>
        <w:t>sebagai</w:t>
      </w:r>
      <w:proofErr w:type="spellEnd"/>
      <w:r w:rsidRPr="00440332">
        <w:rPr>
          <w:szCs w:val="28"/>
          <w:lang w:val="en"/>
        </w:rPr>
        <w:t xml:space="preserve"> </w:t>
      </w:r>
      <w:proofErr w:type="spellStart"/>
      <w:r w:rsidRPr="00440332">
        <w:rPr>
          <w:szCs w:val="28"/>
          <w:lang w:val="en"/>
        </w:rPr>
        <w:t>tokoh</w:t>
      </w:r>
      <w:proofErr w:type="spellEnd"/>
      <w:r w:rsidRPr="00440332">
        <w:rPr>
          <w:szCs w:val="28"/>
          <w:lang w:val="en"/>
        </w:rPr>
        <w:t xml:space="preserve"> yang </w:t>
      </w:r>
      <w:proofErr w:type="spellStart"/>
      <w:r w:rsidRPr="00440332">
        <w:rPr>
          <w:szCs w:val="28"/>
          <w:lang w:val="en"/>
        </w:rPr>
        <w:t>kemudian</w:t>
      </w:r>
      <w:proofErr w:type="spellEnd"/>
      <w:r w:rsidRPr="00440332">
        <w:rPr>
          <w:szCs w:val="28"/>
          <w:lang w:val="en"/>
        </w:rPr>
        <w:t xml:space="preserve"> </w:t>
      </w:r>
      <w:proofErr w:type="spellStart"/>
      <w:r w:rsidRPr="00440332">
        <w:rPr>
          <w:szCs w:val="28"/>
          <w:lang w:val="en"/>
        </w:rPr>
        <w:t>dikenal</w:t>
      </w:r>
      <w:proofErr w:type="spellEnd"/>
      <w:r w:rsidRPr="00440332">
        <w:rPr>
          <w:szCs w:val="28"/>
          <w:lang w:val="en"/>
        </w:rPr>
        <w:t xml:space="preserve"> </w:t>
      </w:r>
      <w:proofErr w:type="spellStart"/>
      <w:r w:rsidRPr="00440332">
        <w:rPr>
          <w:szCs w:val="28"/>
          <w:lang w:val="en"/>
        </w:rPr>
        <w:t>dengan</w:t>
      </w:r>
      <w:proofErr w:type="spellEnd"/>
      <w:r w:rsidRPr="00440332">
        <w:rPr>
          <w:szCs w:val="28"/>
          <w:lang w:val="en"/>
        </w:rPr>
        <w:t xml:space="preserve"> </w:t>
      </w:r>
      <w:r w:rsidRPr="00440332">
        <w:rPr>
          <w:i/>
          <w:szCs w:val="28"/>
          <w:lang w:val="en"/>
        </w:rPr>
        <w:t>influencer.</w:t>
      </w:r>
      <w:r w:rsidRPr="00440332">
        <w:rPr>
          <w:szCs w:val="28"/>
          <w:lang w:val="en"/>
        </w:rPr>
        <w:t xml:space="preserve"> </w:t>
      </w:r>
      <w:r w:rsidRPr="00440332">
        <w:rPr>
          <w:i/>
          <w:szCs w:val="28"/>
          <w:lang w:val="en"/>
        </w:rPr>
        <w:t xml:space="preserve">Influencer </w:t>
      </w:r>
      <w:proofErr w:type="spellStart"/>
      <w:r w:rsidRPr="00440332">
        <w:rPr>
          <w:szCs w:val="28"/>
          <w:lang w:val="en"/>
        </w:rPr>
        <w:t>diartikan</w:t>
      </w:r>
      <w:proofErr w:type="spellEnd"/>
      <w:r w:rsidRPr="00440332">
        <w:rPr>
          <w:szCs w:val="28"/>
          <w:lang w:val="en"/>
        </w:rPr>
        <w:t xml:space="preserve"> </w:t>
      </w:r>
      <w:proofErr w:type="spellStart"/>
      <w:r w:rsidRPr="00440332">
        <w:rPr>
          <w:szCs w:val="28"/>
          <w:lang w:val="en"/>
        </w:rPr>
        <w:t>sebagai</w:t>
      </w:r>
      <w:proofErr w:type="spellEnd"/>
      <w:r w:rsidRPr="00440332">
        <w:rPr>
          <w:szCs w:val="28"/>
          <w:lang w:val="en"/>
        </w:rPr>
        <w:t xml:space="preserve"> </w:t>
      </w:r>
      <w:proofErr w:type="spellStart"/>
      <w:r w:rsidRPr="00440332">
        <w:rPr>
          <w:szCs w:val="28"/>
          <w:lang w:val="en"/>
        </w:rPr>
        <w:t>setiap</w:t>
      </w:r>
      <w:proofErr w:type="spellEnd"/>
      <w:r w:rsidRPr="00440332">
        <w:rPr>
          <w:szCs w:val="28"/>
          <w:lang w:val="en"/>
        </w:rPr>
        <w:t xml:space="preserve"> </w:t>
      </w:r>
      <w:proofErr w:type="spellStart"/>
      <w:r w:rsidRPr="00440332">
        <w:rPr>
          <w:szCs w:val="28"/>
          <w:lang w:val="en"/>
        </w:rPr>
        <w:t>individu</w:t>
      </w:r>
      <w:proofErr w:type="spellEnd"/>
      <w:r w:rsidRPr="00440332">
        <w:rPr>
          <w:szCs w:val="28"/>
          <w:lang w:val="en"/>
        </w:rPr>
        <w:t xml:space="preserve"> </w:t>
      </w:r>
      <w:proofErr w:type="spellStart"/>
      <w:r w:rsidRPr="00440332">
        <w:rPr>
          <w:szCs w:val="28"/>
          <w:lang w:val="en"/>
        </w:rPr>
        <w:t>perorangan</w:t>
      </w:r>
      <w:proofErr w:type="spellEnd"/>
      <w:r w:rsidRPr="00440332">
        <w:rPr>
          <w:szCs w:val="28"/>
          <w:lang w:val="en"/>
        </w:rPr>
        <w:t xml:space="preserve"> yang </w:t>
      </w:r>
      <w:proofErr w:type="spellStart"/>
      <w:r w:rsidRPr="00440332">
        <w:rPr>
          <w:szCs w:val="28"/>
          <w:lang w:val="en"/>
        </w:rPr>
        <w:t>memiliki</w:t>
      </w:r>
      <w:proofErr w:type="spellEnd"/>
      <w:r w:rsidRPr="00440332">
        <w:rPr>
          <w:szCs w:val="28"/>
          <w:lang w:val="en"/>
        </w:rPr>
        <w:t xml:space="preserve"> </w:t>
      </w:r>
      <w:proofErr w:type="spellStart"/>
      <w:r w:rsidRPr="00440332">
        <w:rPr>
          <w:szCs w:val="28"/>
          <w:lang w:val="en"/>
        </w:rPr>
        <w:t>jumlah</w:t>
      </w:r>
      <w:proofErr w:type="spellEnd"/>
      <w:r w:rsidRPr="00440332">
        <w:rPr>
          <w:szCs w:val="28"/>
          <w:lang w:val="en"/>
        </w:rPr>
        <w:t xml:space="preserve"> </w:t>
      </w:r>
      <w:proofErr w:type="gramStart"/>
      <w:r w:rsidRPr="00440332">
        <w:rPr>
          <w:szCs w:val="28"/>
          <w:lang w:val="en"/>
        </w:rPr>
        <w:t>followers</w:t>
      </w:r>
      <w:proofErr w:type="gramEnd"/>
      <w:r w:rsidRPr="00440332">
        <w:rPr>
          <w:szCs w:val="28"/>
          <w:lang w:val="en"/>
        </w:rPr>
        <w:t xml:space="preserve"> yang </w:t>
      </w:r>
      <w:proofErr w:type="spellStart"/>
      <w:r w:rsidRPr="00440332">
        <w:rPr>
          <w:szCs w:val="28"/>
          <w:lang w:val="en"/>
        </w:rPr>
        <w:t>banyak</w:t>
      </w:r>
      <w:proofErr w:type="spellEnd"/>
      <w:r w:rsidRPr="00440332">
        <w:rPr>
          <w:szCs w:val="28"/>
          <w:lang w:val="en"/>
        </w:rPr>
        <w:t xml:space="preserve"> dan </w:t>
      </w:r>
      <w:proofErr w:type="spellStart"/>
      <w:r w:rsidRPr="00440332">
        <w:rPr>
          <w:szCs w:val="28"/>
          <w:lang w:val="en"/>
        </w:rPr>
        <w:t>memiliki</w:t>
      </w:r>
      <w:proofErr w:type="spellEnd"/>
      <w:r w:rsidRPr="00440332">
        <w:rPr>
          <w:szCs w:val="28"/>
          <w:lang w:val="en"/>
        </w:rPr>
        <w:t xml:space="preserve"> </w:t>
      </w:r>
      <w:proofErr w:type="spellStart"/>
      <w:r w:rsidRPr="00440332">
        <w:rPr>
          <w:szCs w:val="28"/>
          <w:lang w:val="en"/>
        </w:rPr>
        <w:t>ruang</w:t>
      </w:r>
      <w:proofErr w:type="spellEnd"/>
      <w:r w:rsidRPr="00440332">
        <w:rPr>
          <w:szCs w:val="28"/>
          <w:lang w:val="en"/>
        </w:rPr>
        <w:t xml:space="preserve"> </w:t>
      </w:r>
      <w:proofErr w:type="spellStart"/>
      <w:r w:rsidRPr="00440332">
        <w:rPr>
          <w:szCs w:val="28"/>
          <w:lang w:val="en"/>
        </w:rPr>
        <w:t>berupa</w:t>
      </w:r>
      <w:proofErr w:type="spellEnd"/>
      <w:r w:rsidRPr="00440332">
        <w:rPr>
          <w:szCs w:val="28"/>
          <w:lang w:val="en"/>
        </w:rPr>
        <w:t xml:space="preserve"> </w:t>
      </w:r>
      <w:r w:rsidRPr="008038C3">
        <w:rPr>
          <w:lang w:val="en"/>
        </w:rPr>
        <w:t xml:space="preserve">media </w:t>
      </w:r>
      <w:proofErr w:type="spellStart"/>
      <w:r w:rsidRPr="008038C3">
        <w:rPr>
          <w:lang w:val="en"/>
        </w:rPr>
        <w:t>untuk</w:t>
      </w:r>
      <w:proofErr w:type="spellEnd"/>
      <w:r w:rsidRPr="008038C3">
        <w:rPr>
          <w:lang w:val="en"/>
        </w:rPr>
        <w:t xml:space="preserve"> </w:t>
      </w:r>
      <w:proofErr w:type="spellStart"/>
      <w:r w:rsidRPr="008038C3">
        <w:rPr>
          <w:lang w:val="en"/>
        </w:rPr>
        <w:t>memberikan</w:t>
      </w:r>
      <w:proofErr w:type="spellEnd"/>
      <w:r w:rsidRPr="008038C3">
        <w:rPr>
          <w:lang w:val="en"/>
        </w:rPr>
        <w:t xml:space="preserve"> </w:t>
      </w:r>
      <w:proofErr w:type="spellStart"/>
      <w:r w:rsidRPr="008038C3">
        <w:rPr>
          <w:lang w:val="en"/>
        </w:rPr>
        <w:t>pengaruh</w:t>
      </w:r>
      <w:proofErr w:type="spellEnd"/>
      <w:r w:rsidRPr="008038C3">
        <w:rPr>
          <w:lang w:val="en"/>
        </w:rPr>
        <w:t xml:space="preserve"> pada </w:t>
      </w:r>
      <w:proofErr w:type="spellStart"/>
      <w:r w:rsidRPr="008038C3">
        <w:rPr>
          <w:lang w:val="en"/>
        </w:rPr>
        <w:t>banyak</w:t>
      </w:r>
      <w:proofErr w:type="spellEnd"/>
      <w:r w:rsidRPr="008038C3">
        <w:rPr>
          <w:lang w:val="en"/>
        </w:rPr>
        <w:t xml:space="preserve"> orang (Ariana, 2016).</w:t>
      </w:r>
      <w:r w:rsidR="008038C3">
        <w:rPr>
          <w:lang w:val="en"/>
        </w:rPr>
        <w:t xml:space="preserve"> </w:t>
      </w:r>
      <w:proofErr w:type="spellStart"/>
      <w:r w:rsidRPr="008038C3">
        <w:rPr>
          <w:lang w:val="en"/>
        </w:rPr>
        <w:t>Kristinova</w:t>
      </w:r>
      <w:proofErr w:type="spellEnd"/>
      <w:r w:rsidRPr="008038C3">
        <w:rPr>
          <w:lang w:val="en"/>
        </w:rPr>
        <w:t xml:space="preserve"> (2022) </w:t>
      </w:r>
      <w:proofErr w:type="spellStart"/>
      <w:r w:rsidRPr="008038C3">
        <w:rPr>
          <w:lang w:val="en"/>
        </w:rPr>
        <w:t>dalam</w:t>
      </w:r>
      <w:proofErr w:type="spellEnd"/>
      <w:r w:rsidRPr="008038C3">
        <w:rPr>
          <w:lang w:val="en"/>
        </w:rPr>
        <w:t xml:space="preserve"> </w:t>
      </w:r>
      <w:proofErr w:type="spellStart"/>
      <w:r w:rsidRPr="008038C3">
        <w:rPr>
          <w:lang w:val="en"/>
        </w:rPr>
        <w:t>penelitian</w:t>
      </w:r>
      <w:proofErr w:type="spellEnd"/>
      <w:r w:rsidRPr="008038C3">
        <w:rPr>
          <w:lang w:val="en"/>
        </w:rPr>
        <w:t xml:space="preserve"> yang </w:t>
      </w:r>
      <w:proofErr w:type="spellStart"/>
      <w:r w:rsidRPr="008038C3">
        <w:rPr>
          <w:lang w:val="en"/>
        </w:rPr>
        <w:t>dilakukan</w:t>
      </w:r>
      <w:proofErr w:type="spellEnd"/>
      <w:r w:rsidRPr="008038C3">
        <w:rPr>
          <w:lang w:val="en"/>
        </w:rPr>
        <w:t xml:space="preserve"> </w:t>
      </w:r>
      <w:proofErr w:type="spellStart"/>
      <w:r w:rsidRPr="008038C3">
        <w:rPr>
          <w:lang w:val="en"/>
        </w:rPr>
        <w:t>mengungkapkan</w:t>
      </w:r>
      <w:proofErr w:type="spellEnd"/>
      <w:r w:rsidRPr="008038C3">
        <w:rPr>
          <w:lang w:val="en"/>
        </w:rPr>
        <w:t xml:space="preserve"> </w:t>
      </w:r>
      <w:proofErr w:type="spellStart"/>
      <w:r w:rsidRPr="008038C3">
        <w:rPr>
          <w:lang w:val="en"/>
        </w:rPr>
        <w:t>bahwa</w:t>
      </w:r>
      <w:proofErr w:type="spellEnd"/>
      <w:r w:rsidRPr="008038C3">
        <w:rPr>
          <w:lang w:val="en"/>
        </w:rPr>
        <w:t xml:space="preserve"> </w:t>
      </w:r>
      <w:proofErr w:type="spellStart"/>
      <w:r w:rsidRPr="008038C3">
        <w:rPr>
          <w:lang w:val="en"/>
        </w:rPr>
        <w:t>generasi</w:t>
      </w:r>
      <w:proofErr w:type="spellEnd"/>
      <w:r w:rsidRPr="008038C3">
        <w:rPr>
          <w:lang w:val="en"/>
        </w:rPr>
        <w:t xml:space="preserve"> </w:t>
      </w:r>
      <w:proofErr w:type="spellStart"/>
      <w:r w:rsidRPr="008038C3">
        <w:rPr>
          <w:lang w:val="en"/>
        </w:rPr>
        <w:t>milenial</w:t>
      </w:r>
      <w:proofErr w:type="spellEnd"/>
      <w:r w:rsidRPr="008038C3">
        <w:rPr>
          <w:lang w:val="en"/>
        </w:rPr>
        <w:t xml:space="preserve"> pada </w:t>
      </w:r>
      <w:proofErr w:type="spellStart"/>
      <w:r w:rsidRPr="008038C3">
        <w:rPr>
          <w:lang w:val="en"/>
        </w:rPr>
        <w:t>hakikatnya</w:t>
      </w:r>
      <w:proofErr w:type="spellEnd"/>
      <w:r w:rsidRPr="008038C3">
        <w:rPr>
          <w:lang w:val="en"/>
        </w:rPr>
        <w:t xml:space="preserve"> </w:t>
      </w:r>
      <w:proofErr w:type="spellStart"/>
      <w:r w:rsidRPr="008038C3">
        <w:rPr>
          <w:lang w:val="en"/>
        </w:rPr>
        <w:t>cenderung</w:t>
      </w:r>
      <w:proofErr w:type="spellEnd"/>
      <w:r w:rsidRPr="008038C3">
        <w:rPr>
          <w:lang w:val="en"/>
        </w:rPr>
        <w:t xml:space="preserve"> </w:t>
      </w:r>
      <w:proofErr w:type="spellStart"/>
      <w:r w:rsidRPr="008038C3">
        <w:rPr>
          <w:lang w:val="en"/>
        </w:rPr>
        <w:t>melakukan</w:t>
      </w:r>
      <w:proofErr w:type="spellEnd"/>
      <w:r w:rsidRPr="008038C3">
        <w:rPr>
          <w:lang w:val="en"/>
        </w:rPr>
        <w:t xml:space="preserve"> </w:t>
      </w:r>
      <w:proofErr w:type="spellStart"/>
      <w:r w:rsidRPr="008038C3">
        <w:rPr>
          <w:lang w:val="en"/>
        </w:rPr>
        <w:t>imitasi</w:t>
      </w:r>
      <w:proofErr w:type="spellEnd"/>
      <w:r w:rsidRPr="008038C3">
        <w:rPr>
          <w:lang w:val="en"/>
        </w:rPr>
        <w:t xml:space="preserve"> </w:t>
      </w:r>
      <w:proofErr w:type="spellStart"/>
      <w:r w:rsidRPr="008038C3">
        <w:rPr>
          <w:lang w:val="en"/>
        </w:rPr>
        <w:t>dari</w:t>
      </w:r>
      <w:proofErr w:type="spellEnd"/>
      <w:r w:rsidRPr="008038C3">
        <w:rPr>
          <w:lang w:val="en"/>
        </w:rPr>
        <w:t xml:space="preserve"> </w:t>
      </w:r>
      <w:proofErr w:type="spellStart"/>
      <w:r w:rsidRPr="008038C3">
        <w:rPr>
          <w:lang w:val="en"/>
        </w:rPr>
        <w:t>adanya</w:t>
      </w:r>
      <w:proofErr w:type="spellEnd"/>
      <w:r w:rsidRPr="008038C3">
        <w:rPr>
          <w:lang w:val="en"/>
        </w:rPr>
        <w:t xml:space="preserve"> </w:t>
      </w:r>
      <w:proofErr w:type="spellStart"/>
      <w:r w:rsidRPr="008038C3">
        <w:rPr>
          <w:lang w:val="en"/>
        </w:rPr>
        <w:t>gaya</w:t>
      </w:r>
      <w:proofErr w:type="spellEnd"/>
      <w:r w:rsidRPr="008038C3">
        <w:rPr>
          <w:lang w:val="en"/>
        </w:rPr>
        <w:t xml:space="preserve"> </w:t>
      </w:r>
      <w:proofErr w:type="spellStart"/>
      <w:r w:rsidRPr="008038C3">
        <w:rPr>
          <w:lang w:val="en"/>
        </w:rPr>
        <w:t>hidup</w:t>
      </w:r>
      <w:proofErr w:type="spellEnd"/>
      <w:r w:rsidRPr="008038C3">
        <w:rPr>
          <w:lang w:val="en"/>
        </w:rPr>
        <w:t xml:space="preserve"> influencer </w:t>
      </w:r>
      <w:proofErr w:type="spellStart"/>
      <w:r w:rsidRPr="008038C3">
        <w:rPr>
          <w:lang w:val="en"/>
        </w:rPr>
        <w:t>melalui</w:t>
      </w:r>
      <w:proofErr w:type="spellEnd"/>
      <w:r w:rsidRPr="008038C3">
        <w:rPr>
          <w:lang w:val="en"/>
        </w:rPr>
        <w:t xml:space="preserve"> media </w:t>
      </w:r>
      <w:proofErr w:type="spellStart"/>
      <w:r w:rsidRPr="008038C3">
        <w:rPr>
          <w:lang w:val="en"/>
        </w:rPr>
        <w:t>sosial</w:t>
      </w:r>
      <w:proofErr w:type="spellEnd"/>
      <w:r w:rsidRPr="008038C3">
        <w:rPr>
          <w:lang w:val="en"/>
        </w:rPr>
        <w:t xml:space="preserve"> yang </w:t>
      </w:r>
      <w:proofErr w:type="spellStart"/>
      <w:r w:rsidRPr="008038C3">
        <w:rPr>
          <w:lang w:val="en"/>
        </w:rPr>
        <w:t>didapatkan</w:t>
      </w:r>
      <w:proofErr w:type="spellEnd"/>
      <w:r w:rsidRPr="008038C3">
        <w:rPr>
          <w:lang w:val="en"/>
        </w:rPr>
        <w:t xml:space="preserve"> </w:t>
      </w:r>
      <w:proofErr w:type="spellStart"/>
      <w:r w:rsidRPr="008038C3">
        <w:rPr>
          <w:lang w:val="en"/>
        </w:rPr>
        <w:t>ataupun</w:t>
      </w:r>
      <w:proofErr w:type="spellEnd"/>
      <w:r w:rsidRPr="008038C3">
        <w:rPr>
          <w:lang w:val="en"/>
        </w:rPr>
        <w:t xml:space="preserve"> yang </w:t>
      </w:r>
      <w:proofErr w:type="spellStart"/>
      <w:r w:rsidRPr="008038C3">
        <w:rPr>
          <w:lang w:val="en"/>
        </w:rPr>
        <w:t>diikutinya</w:t>
      </w:r>
      <w:proofErr w:type="spellEnd"/>
      <w:r w:rsidRPr="008038C3">
        <w:rPr>
          <w:lang w:val="en"/>
        </w:rPr>
        <w:t xml:space="preserve">. </w:t>
      </w:r>
      <w:proofErr w:type="spellStart"/>
      <w:r w:rsidR="00180511" w:rsidRPr="00180511">
        <w:rPr>
          <w:lang w:val="en-US"/>
        </w:rPr>
        <w:t>Mahasiswa</w:t>
      </w:r>
      <w:proofErr w:type="spellEnd"/>
      <w:r w:rsidR="00180511" w:rsidRPr="00180511">
        <w:rPr>
          <w:lang w:val="en-US"/>
        </w:rPr>
        <w:t xml:space="preserve"> sangat </w:t>
      </w:r>
      <w:proofErr w:type="spellStart"/>
      <w:r w:rsidR="00180511" w:rsidRPr="00180511">
        <w:rPr>
          <w:lang w:val="en-US"/>
        </w:rPr>
        <w:t>mempunyai</w:t>
      </w:r>
      <w:proofErr w:type="spellEnd"/>
      <w:r w:rsidR="00180511" w:rsidRPr="00180511">
        <w:rPr>
          <w:lang w:val="en-US"/>
        </w:rPr>
        <w:t xml:space="preserve"> </w:t>
      </w:r>
      <w:proofErr w:type="spellStart"/>
      <w:r w:rsidR="00180511" w:rsidRPr="00180511">
        <w:rPr>
          <w:lang w:val="en-US"/>
        </w:rPr>
        <w:t>kecenderungan</w:t>
      </w:r>
      <w:proofErr w:type="spellEnd"/>
      <w:r w:rsidR="00180511" w:rsidRPr="00180511">
        <w:rPr>
          <w:lang w:val="en-US"/>
        </w:rPr>
        <w:t xml:space="preserve"> </w:t>
      </w:r>
      <w:proofErr w:type="spellStart"/>
      <w:r w:rsidR="00180511" w:rsidRPr="00180511">
        <w:rPr>
          <w:lang w:val="en-US"/>
        </w:rPr>
        <w:t>mengikuti</w:t>
      </w:r>
      <w:proofErr w:type="spellEnd"/>
      <w:r w:rsidR="00180511" w:rsidRPr="00180511">
        <w:rPr>
          <w:lang w:val="en-US"/>
        </w:rPr>
        <w:t xml:space="preserve"> </w:t>
      </w:r>
      <w:proofErr w:type="spellStart"/>
      <w:r w:rsidR="00180511" w:rsidRPr="00180511">
        <w:rPr>
          <w:lang w:val="en-US"/>
        </w:rPr>
        <w:t>tren</w:t>
      </w:r>
      <w:proofErr w:type="spellEnd"/>
      <w:r w:rsidR="00180511" w:rsidRPr="00180511">
        <w:rPr>
          <w:lang w:val="en-US"/>
        </w:rPr>
        <w:t xml:space="preserve"> masa </w:t>
      </w:r>
      <w:proofErr w:type="spellStart"/>
      <w:r w:rsidR="00180511" w:rsidRPr="00180511">
        <w:rPr>
          <w:lang w:val="en-US"/>
        </w:rPr>
        <w:t>kini</w:t>
      </w:r>
      <w:proofErr w:type="spellEnd"/>
      <w:r w:rsidR="00180511" w:rsidRPr="00180511">
        <w:rPr>
          <w:lang w:val="en-US"/>
        </w:rPr>
        <w:t xml:space="preserve"> </w:t>
      </w:r>
      <w:proofErr w:type="spellStart"/>
      <w:r w:rsidR="00180511" w:rsidRPr="00180511">
        <w:rPr>
          <w:lang w:val="en-US"/>
        </w:rPr>
        <w:t>untuk</w:t>
      </w:r>
      <w:proofErr w:type="spellEnd"/>
      <w:r w:rsidR="00180511" w:rsidRPr="00180511">
        <w:rPr>
          <w:lang w:val="en-US"/>
        </w:rPr>
        <w:t xml:space="preserve"> </w:t>
      </w:r>
      <w:proofErr w:type="spellStart"/>
      <w:r w:rsidR="00180511" w:rsidRPr="00180511">
        <w:rPr>
          <w:lang w:val="en-US"/>
        </w:rPr>
        <w:t>mengekspresikan</w:t>
      </w:r>
      <w:proofErr w:type="spellEnd"/>
      <w:r w:rsidR="00180511" w:rsidRPr="00180511">
        <w:rPr>
          <w:lang w:val="en-US"/>
        </w:rPr>
        <w:t xml:space="preserve"> </w:t>
      </w:r>
      <w:proofErr w:type="spellStart"/>
      <w:r w:rsidR="00180511" w:rsidRPr="00180511">
        <w:rPr>
          <w:lang w:val="en-US"/>
        </w:rPr>
        <w:t>diri</w:t>
      </w:r>
      <w:proofErr w:type="spellEnd"/>
      <w:r w:rsidR="00180511" w:rsidRPr="00180511">
        <w:rPr>
          <w:lang w:val="en-US"/>
        </w:rPr>
        <w:t xml:space="preserve">. </w:t>
      </w:r>
      <w:proofErr w:type="spellStart"/>
      <w:r w:rsidR="00180511" w:rsidRPr="00180511">
        <w:rPr>
          <w:lang w:val="en-US"/>
        </w:rPr>
        <w:t>Generasi</w:t>
      </w:r>
      <w:proofErr w:type="spellEnd"/>
      <w:r w:rsidR="00180511" w:rsidRPr="00180511">
        <w:rPr>
          <w:lang w:val="en-US"/>
        </w:rPr>
        <w:t xml:space="preserve"> </w:t>
      </w:r>
      <w:proofErr w:type="spellStart"/>
      <w:r w:rsidR="00180511" w:rsidRPr="00180511">
        <w:rPr>
          <w:lang w:val="en-US"/>
        </w:rPr>
        <w:t>milenial</w:t>
      </w:r>
      <w:proofErr w:type="spellEnd"/>
      <w:r w:rsidR="00180511" w:rsidRPr="00180511">
        <w:rPr>
          <w:lang w:val="en-US"/>
        </w:rPr>
        <w:t xml:space="preserve">, </w:t>
      </w:r>
      <w:proofErr w:type="spellStart"/>
      <w:r w:rsidR="00180511" w:rsidRPr="00180511">
        <w:rPr>
          <w:lang w:val="en-US"/>
        </w:rPr>
        <w:t>terutama</w:t>
      </w:r>
      <w:proofErr w:type="spellEnd"/>
      <w:r w:rsidR="00180511" w:rsidRPr="00180511">
        <w:rPr>
          <w:lang w:val="en-US"/>
        </w:rPr>
        <w:t xml:space="preserve"> </w:t>
      </w:r>
      <w:proofErr w:type="spellStart"/>
      <w:r w:rsidR="00180511" w:rsidRPr="00180511">
        <w:rPr>
          <w:lang w:val="en-US"/>
        </w:rPr>
        <w:t>mahasiswa</w:t>
      </w:r>
      <w:proofErr w:type="spellEnd"/>
      <w:r w:rsidR="00180511" w:rsidRPr="00180511">
        <w:rPr>
          <w:lang w:val="en-US"/>
        </w:rPr>
        <w:t xml:space="preserve"> </w:t>
      </w:r>
      <w:proofErr w:type="spellStart"/>
      <w:r w:rsidR="00180511" w:rsidRPr="00180511">
        <w:rPr>
          <w:lang w:val="en-US"/>
        </w:rPr>
        <w:t>tidak</w:t>
      </w:r>
      <w:proofErr w:type="spellEnd"/>
      <w:r w:rsidR="00180511" w:rsidRPr="00180511">
        <w:rPr>
          <w:lang w:val="en-US"/>
        </w:rPr>
        <w:t xml:space="preserve"> </w:t>
      </w:r>
      <w:proofErr w:type="spellStart"/>
      <w:r w:rsidR="00180511" w:rsidRPr="00180511">
        <w:rPr>
          <w:lang w:val="en-US"/>
        </w:rPr>
        <w:t>hanya</w:t>
      </w:r>
      <w:proofErr w:type="spellEnd"/>
      <w:r w:rsidR="00180511" w:rsidRPr="00180511">
        <w:rPr>
          <w:lang w:val="en-US"/>
        </w:rPr>
        <w:t xml:space="preserve"> </w:t>
      </w:r>
      <w:proofErr w:type="spellStart"/>
      <w:r w:rsidR="00180511" w:rsidRPr="00180511">
        <w:rPr>
          <w:lang w:val="en-US"/>
        </w:rPr>
        <w:t>mengikuti</w:t>
      </w:r>
      <w:proofErr w:type="spellEnd"/>
      <w:r w:rsidR="00180511" w:rsidRPr="00180511">
        <w:rPr>
          <w:lang w:val="en-US"/>
        </w:rPr>
        <w:t xml:space="preserve"> </w:t>
      </w:r>
      <w:proofErr w:type="spellStart"/>
      <w:r w:rsidR="00180511" w:rsidRPr="00180511">
        <w:rPr>
          <w:lang w:val="en-US"/>
        </w:rPr>
        <w:t>tren</w:t>
      </w:r>
      <w:proofErr w:type="spellEnd"/>
      <w:r w:rsidR="00180511" w:rsidRPr="00180511">
        <w:rPr>
          <w:lang w:val="en-US"/>
        </w:rPr>
        <w:t xml:space="preserve"> </w:t>
      </w:r>
      <w:proofErr w:type="spellStart"/>
      <w:r w:rsidR="00180511" w:rsidRPr="00180511">
        <w:rPr>
          <w:lang w:val="en-US"/>
        </w:rPr>
        <w:t>dalam</w:t>
      </w:r>
      <w:proofErr w:type="spellEnd"/>
      <w:r w:rsidR="00180511" w:rsidRPr="00180511">
        <w:rPr>
          <w:lang w:val="en-US"/>
        </w:rPr>
        <w:t xml:space="preserve"> </w:t>
      </w:r>
      <w:proofErr w:type="spellStart"/>
      <w:r w:rsidR="00180511" w:rsidRPr="00180511">
        <w:rPr>
          <w:lang w:val="en-US"/>
        </w:rPr>
        <w:t>gaya</w:t>
      </w:r>
      <w:proofErr w:type="spellEnd"/>
      <w:r w:rsidR="00180511" w:rsidRPr="00180511">
        <w:rPr>
          <w:lang w:val="en-US"/>
        </w:rPr>
        <w:t xml:space="preserve"> </w:t>
      </w:r>
      <w:proofErr w:type="spellStart"/>
      <w:r w:rsidR="00180511" w:rsidRPr="00180511">
        <w:rPr>
          <w:lang w:val="en-US"/>
        </w:rPr>
        <w:t>hidup</w:t>
      </w:r>
      <w:proofErr w:type="spellEnd"/>
      <w:r w:rsidR="00180511" w:rsidRPr="00180511">
        <w:rPr>
          <w:lang w:val="en-US"/>
        </w:rPr>
        <w:t xml:space="preserve">, media </w:t>
      </w:r>
      <w:proofErr w:type="spellStart"/>
      <w:r w:rsidR="00180511" w:rsidRPr="00180511">
        <w:rPr>
          <w:lang w:val="en-US"/>
        </w:rPr>
        <w:t>sosial</w:t>
      </w:r>
      <w:proofErr w:type="spellEnd"/>
      <w:r w:rsidR="00180511" w:rsidRPr="00180511">
        <w:rPr>
          <w:lang w:val="en-US"/>
        </w:rPr>
        <w:t xml:space="preserve">, </w:t>
      </w:r>
      <w:proofErr w:type="spellStart"/>
      <w:r w:rsidR="00180511" w:rsidRPr="00180511">
        <w:rPr>
          <w:lang w:val="en-US"/>
        </w:rPr>
        <w:t>hiburan</w:t>
      </w:r>
      <w:proofErr w:type="spellEnd"/>
      <w:r w:rsidR="00180511" w:rsidRPr="00180511">
        <w:rPr>
          <w:lang w:val="en-US"/>
        </w:rPr>
        <w:t xml:space="preserve"> dan </w:t>
      </w:r>
      <w:proofErr w:type="spellStart"/>
      <w:r w:rsidR="00180511" w:rsidRPr="00180511">
        <w:rPr>
          <w:lang w:val="en-US"/>
        </w:rPr>
        <w:t>kuliner</w:t>
      </w:r>
      <w:proofErr w:type="spellEnd"/>
      <w:r w:rsidR="00180511">
        <w:rPr>
          <w:lang w:val="en-US"/>
        </w:rPr>
        <w:t xml:space="preserve"> (</w:t>
      </w:r>
      <w:proofErr w:type="spellStart"/>
      <w:r w:rsidR="00180511" w:rsidRPr="00180511">
        <w:t>Indrisetiawati</w:t>
      </w:r>
      <w:proofErr w:type="spellEnd"/>
      <w:r w:rsidR="00180511" w:rsidRPr="00180511">
        <w:t xml:space="preserve">, D., &amp; </w:t>
      </w:r>
      <w:proofErr w:type="spellStart"/>
      <w:r w:rsidR="00180511" w:rsidRPr="00180511">
        <w:t>Puspitasari</w:t>
      </w:r>
      <w:proofErr w:type="spellEnd"/>
      <w:r w:rsidR="00180511" w:rsidRPr="00180511">
        <w:t>, E. 2023)</w:t>
      </w:r>
      <w:r w:rsidR="00180511" w:rsidRPr="00180511">
        <w:rPr>
          <w:lang w:val="en-US"/>
        </w:rPr>
        <w:t xml:space="preserve">. </w:t>
      </w:r>
      <w:r w:rsidRPr="008038C3">
        <w:rPr>
          <w:lang w:val="en"/>
        </w:rPr>
        <w:t xml:space="preserve">Maka </w:t>
      </w:r>
      <w:proofErr w:type="spellStart"/>
      <w:r w:rsidRPr="008038C3">
        <w:rPr>
          <w:lang w:val="en"/>
        </w:rPr>
        <w:t>p</w:t>
      </w:r>
      <w:r w:rsidR="00180511">
        <w:rPr>
          <w:lang w:val="en"/>
        </w:rPr>
        <w:t>e</w:t>
      </w:r>
      <w:r w:rsidRPr="008038C3">
        <w:rPr>
          <w:lang w:val="en"/>
        </w:rPr>
        <w:t>rihal</w:t>
      </w:r>
      <w:proofErr w:type="spellEnd"/>
      <w:r w:rsidRPr="008038C3">
        <w:rPr>
          <w:lang w:val="en"/>
        </w:rPr>
        <w:t xml:space="preserve"> </w:t>
      </w:r>
      <w:proofErr w:type="spellStart"/>
      <w:r w:rsidRPr="008038C3">
        <w:rPr>
          <w:lang w:val="en"/>
        </w:rPr>
        <w:t>ini</w:t>
      </w:r>
      <w:proofErr w:type="spellEnd"/>
      <w:r w:rsidRPr="008038C3">
        <w:rPr>
          <w:lang w:val="en"/>
        </w:rPr>
        <w:t xml:space="preserve"> </w:t>
      </w:r>
      <w:proofErr w:type="spellStart"/>
      <w:r w:rsidRPr="008038C3">
        <w:rPr>
          <w:lang w:val="en"/>
        </w:rPr>
        <w:t>keberadaan</w:t>
      </w:r>
      <w:proofErr w:type="spellEnd"/>
      <w:r w:rsidRPr="008038C3">
        <w:rPr>
          <w:lang w:val="en"/>
        </w:rPr>
        <w:t xml:space="preserve"> </w:t>
      </w:r>
      <w:proofErr w:type="spellStart"/>
      <w:r w:rsidRPr="008038C3">
        <w:rPr>
          <w:lang w:val="en"/>
        </w:rPr>
        <w:t>setiap</w:t>
      </w:r>
      <w:proofErr w:type="spellEnd"/>
      <w:r w:rsidRPr="008038C3">
        <w:rPr>
          <w:lang w:val="en"/>
        </w:rPr>
        <w:t xml:space="preserve"> </w:t>
      </w:r>
      <w:r w:rsidRPr="008038C3">
        <w:rPr>
          <w:i/>
          <w:lang w:val="en"/>
        </w:rPr>
        <w:t>influencer</w:t>
      </w:r>
      <w:r w:rsidRPr="008038C3">
        <w:rPr>
          <w:lang w:val="en"/>
        </w:rPr>
        <w:t xml:space="preserve"> di media </w:t>
      </w:r>
      <w:proofErr w:type="spellStart"/>
      <w:r w:rsidRPr="008038C3">
        <w:rPr>
          <w:lang w:val="en"/>
        </w:rPr>
        <w:t>sosial</w:t>
      </w:r>
      <w:proofErr w:type="spellEnd"/>
      <w:r w:rsidRPr="008038C3">
        <w:rPr>
          <w:lang w:val="en"/>
        </w:rPr>
        <w:t xml:space="preserve"> </w:t>
      </w:r>
      <w:proofErr w:type="spellStart"/>
      <w:r w:rsidRPr="008038C3">
        <w:rPr>
          <w:lang w:val="en"/>
        </w:rPr>
        <w:t>menyebarkan</w:t>
      </w:r>
      <w:proofErr w:type="spellEnd"/>
      <w:r w:rsidRPr="008038C3">
        <w:rPr>
          <w:lang w:val="en"/>
        </w:rPr>
        <w:t xml:space="preserve"> </w:t>
      </w:r>
      <w:proofErr w:type="spellStart"/>
      <w:r w:rsidRPr="008038C3">
        <w:rPr>
          <w:lang w:val="en"/>
        </w:rPr>
        <w:t>informasi</w:t>
      </w:r>
      <w:proofErr w:type="spellEnd"/>
      <w:r w:rsidRPr="008038C3">
        <w:rPr>
          <w:lang w:val="en"/>
        </w:rPr>
        <w:t xml:space="preserve"> yang </w:t>
      </w:r>
      <w:proofErr w:type="spellStart"/>
      <w:r w:rsidRPr="008038C3">
        <w:rPr>
          <w:lang w:val="en"/>
        </w:rPr>
        <w:t>berupa</w:t>
      </w:r>
      <w:proofErr w:type="spellEnd"/>
      <w:r w:rsidRPr="008038C3">
        <w:rPr>
          <w:lang w:val="en"/>
        </w:rPr>
        <w:t xml:space="preserve"> kata-kata, </w:t>
      </w:r>
      <w:proofErr w:type="spellStart"/>
      <w:r w:rsidRPr="008038C3">
        <w:rPr>
          <w:lang w:val="en"/>
        </w:rPr>
        <w:t>desain</w:t>
      </w:r>
      <w:proofErr w:type="spellEnd"/>
      <w:r w:rsidRPr="008038C3">
        <w:rPr>
          <w:lang w:val="en"/>
        </w:rPr>
        <w:t xml:space="preserve"> dan video yang </w:t>
      </w:r>
      <w:proofErr w:type="spellStart"/>
      <w:r w:rsidRPr="008038C3">
        <w:rPr>
          <w:lang w:val="en"/>
        </w:rPr>
        <w:t>secara</w:t>
      </w:r>
      <w:proofErr w:type="spellEnd"/>
      <w:r w:rsidRPr="008038C3">
        <w:rPr>
          <w:lang w:val="en"/>
        </w:rPr>
        <w:t xml:space="preserve"> universal </w:t>
      </w:r>
      <w:proofErr w:type="spellStart"/>
      <w:r w:rsidRPr="008038C3">
        <w:rPr>
          <w:lang w:val="en"/>
        </w:rPr>
        <w:t>dapat</w:t>
      </w:r>
      <w:proofErr w:type="spellEnd"/>
      <w:r w:rsidRPr="008038C3">
        <w:rPr>
          <w:lang w:val="en"/>
        </w:rPr>
        <w:t xml:space="preserve"> </w:t>
      </w:r>
      <w:proofErr w:type="spellStart"/>
      <w:r w:rsidRPr="008038C3">
        <w:rPr>
          <w:lang w:val="en"/>
        </w:rPr>
        <w:t>memberikan</w:t>
      </w:r>
      <w:proofErr w:type="spellEnd"/>
      <w:r w:rsidRPr="008038C3">
        <w:rPr>
          <w:lang w:val="en"/>
        </w:rPr>
        <w:t xml:space="preserve"> </w:t>
      </w:r>
      <w:proofErr w:type="spellStart"/>
      <w:r w:rsidRPr="008038C3">
        <w:rPr>
          <w:lang w:val="en"/>
        </w:rPr>
        <w:t>pengaruh</w:t>
      </w:r>
      <w:proofErr w:type="spellEnd"/>
      <w:r w:rsidRPr="008038C3">
        <w:rPr>
          <w:lang w:val="en"/>
        </w:rPr>
        <w:t xml:space="preserve"> </w:t>
      </w:r>
      <w:proofErr w:type="spellStart"/>
      <w:r w:rsidRPr="008038C3">
        <w:rPr>
          <w:lang w:val="en"/>
        </w:rPr>
        <w:t>atas</w:t>
      </w:r>
      <w:proofErr w:type="spellEnd"/>
      <w:r w:rsidRPr="008038C3">
        <w:rPr>
          <w:lang w:val="en"/>
        </w:rPr>
        <w:t xml:space="preserve"> </w:t>
      </w:r>
      <w:proofErr w:type="spellStart"/>
      <w:r w:rsidRPr="008038C3">
        <w:rPr>
          <w:lang w:val="en"/>
        </w:rPr>
        <w:t>kehidupan</w:t>
      </w:r>
      <w:proofErr w:type="spellEnd"/>
      <w:r w:rsidRPr="008038C3">
        <w:rPr>
          <w:lang w:val="en"/>
        </w:rPr>
        <w:t xml:space="preserve"> yang </w:t>
      </w:r>
      <w:proofErr w:type="spellStart"/>
      <w:r w:rsidRPr="008038C3">
        <w:rPr>
          <w:lang w:val="en"/>
        </w:rPr>
        <w:t>dijalani</w:t>
      </w:r>
      <w:proofErr w:type="spellEnd"/>
      <w:r w:rsidRPr="008038C3">
        <w:rPr>
          <w:lang w:val="en"/>
        </w:rPr>
        <w:t xml:space="preserve">. </w:t>
      </w:r>
    </w:p>
    <w:p w14:paraId="2ADC4260" w14:textId="64B042B3" w:rsidR="00440332" w:rsidRPr="008038C3" w:rsidRDefault="00440332" w:rsidP="008038C3">
      <w:pPr>
        <w:jc w:val="both"/>
        <w:rPr>
          <w:lang w:val="en"/>
        </w:rPr>
      </w:pPr>
      <w:proofErr w:type="spellStart"/>
      <w:r w:rsidRPr="008038C3">
        <w:rPr>
          <w:lang w:val="en"/>
        </w:rPr>
        <w:t>Perkembangan</w:t>
      </w:r>
      <w:proofErr w:type="spellEnd"/>
      <w:r w:rsidRPr="008038C3">
        <w:rPr>
          <w:lang w:val="en"/>
        </w:rPr>
        <w:t xml:space="preserve"> yang </w:t>
      </w:r>
      <w:proofErr w:type="spellStart"/>
      <w:r w:rsidRPr="008038C3">
        <w:rPr>
          <w:lang w:val="en"/>
        </w:rPr>
        <w:t>ada</w:t>
      </w:r>
      <w:proofErr w:type="spellEnd"/>
      <w:r w:rsidRPr="008038C3">
        <w:rPr>
          <w:lang w:val="en"/>
        </w:rPr>
        <w:t xml:space="preserve"> </w:t>
      </w:r>
      <w:proofErr w:type="spellStart"/>
      <w:r w:rsidRPr="008038C3">
        <w:rPr>
          <w:lang w:val="en"/>
        </w:rPr>
        <w:t>dalam</w:t>
      </w:r>
      <w:proofErr w:type="spellEnd"/>
      <w:r w:rsidRPr="008038C3">
        <w:rPr>
          <w:lang w:val="en"/>
        </w:rPr>
        <w:t xml:space="preserve"> proses </w:t>
      </w:r>
      <w:proofErr w:type="spellStart"/>
      <w:r w:rsidRPr="008038C3">
        <w:rPr>
          <w:lang w:val="en"/>
        </w:rPr>
        <w:t>inilah</w:t>
      </w:r>
      <w:proofErr w:type="spellEnd"/>
      <w:r w:rsidRPr="008038C3">
        <w:rPr>
          <w:lang w:val="en"/>
        </w:rPr>
        <w:t xml:space="preserve"> </w:t>
      </w:r>
      <w:proofErr w:type="spellStart"/>
      <w:r w:rsidRPr="008038C3">
        <w:rPr>
          <w:lang w:val="en"/>
        </w:rPr>
        <w:t>menjadi</w:t>
      </w:r>
      <w:proofErr w:type="spellEnd"/>
      <w:r w:rsidRPr="008038C3">
        <w:rPr>
          <w:lang w:val="en"/>
        </w:rPr>
        <w:t xml:space="preserve"> </w:t>
      </w:r>
      <w:proofErr w:type="spellStart"/>
      <w:r w:rsidRPr="008038C3">
        <w:rPr>
          <w:lang w:val="en"/>
        </w:rPr>
        <w:t>penting</w:t>
      </w:r>
      <w:proofErr w:type="spellEnd"/>
      <w:r w:rsidRPr="008038C3">
        <w:rPr>
          <w:lang w:val="en"/>
        </w:rPr>
        <w:t xml:space="preserve"> </w:t>
      </w:r>
      <w:proofErr w:type="spellStart"/>
      <w:r w:rsidRPr="008038C3">
        <w:rPr>
          <w:lang w:val="en"/>
        </w:rPr>
        <w:t>bagi</w:t>
      </w:r>
      <w:proofErr w:type="spellEnd"/>
      <w:r w:rsidRPr="008038C3">
        <w:rPr>
          <w:lang w:val="en"/>
        </w:rPr>
        <w:t xml:space="preserve"> </w:t>
      </w:r>
      <w:proofErr w:type="spellStart"/>
      <w:r w:rsidRPr="008038C3">
        <w:rPr>
          <w:lang w:val="en"/>
        </w:rPr>
        <w:t>pengguna</w:t>
      </w:r>
      <w:proofErr w:type="spellEnd"/>
      <w:r w:rsidRPr="008038C3">
        <w:rPr>
          <w:lang w:val="en"/>
        </w:rPr>
        <w:t xml:space="preserve"> media </w:t>
      </w:r>
      <w:proofErr w:type="spellStart"/>
      <w:r w:rsidRPr="008038C3">
        <w:rPr>
          <w:lang w:val="en"/>
        </w:rPr>
        <w:t>sosial</w:t>
      </w:r>
      <w:proofErr w:type="spellEnd"/>
      <w:r w:rsidRPr="008038C3">
        <w:rPr>
          <w:lang w:val="en"/>
        </w:rPr>
        <w:t xml:space="preserve"> </w:t>
      </w:r>
      <w:proofErr w:type="spellStart"/>
      <w:r w:rsidRPr="008038C3">
        <w:rPr>
          <w:lang w:val="en"/>
        </w:rPr>
        <w:t>untuk</w:t>
      </w:r>
      <w:proofErr w:type="spellEnd"/>
      <w:r w:rsidRPr="008038C3">
        <w:rPr>
          <w:lang w:val="en"/>
        </w:rPr>
        <w:t xml:space="preserve"> </w:t>
      </w:r>
      <w:proofErr w:type="spellStart"/>
      <w:r w:rsidRPr="008038C3">
        <w:rPr>
          <w:lang w:val="en"/>
        </w:rPr>
        <w:t>dapat</w:t>
      </w:r>
      <w:proofErr w:type="spellEnd"/>
      <w:r w:rsidRPr="008038C3">
        <w:rPr>
          <w:lang w:val="en"/>
        </w:rPr>
        <w:t xml:space="preserve"> </w:t>
      </w:r>
      <w:proofErr w:type="spellStart"/>
      <w:r w:rsidRPr="008038C3">
        <w:rPr>
          <w:lang w:val="en"/>
        </w:rPr>
        <w:t>memahami</w:t>
      </w:r>
      <w:proofErr w:type="spellEnd"/>
      <w:r w:rsidRPr="008038C3">
        <w:rPr>
          <w:lang w:val="en"/>
        </w:rPr>
        <w:t xml:space="preserve"> </w:t>
      </w:r>
      <w:proofErr w:type="spellStart"/>
      <w:r w:rsidRPr="008038C3">
        <w:rPr>
          <w:lang w:val="en"/>
        </w:rPr>
        <w:t>bentuk</w:t>
      </w:r>
      <w:proofErr w:type="spellEnd"/>
      <w:r w:rsidRPr="008038C3">
        <w:rPr>
          <w:lang w:val="en"/>
        </w:rPr>
        <w:t xml:space="preserve"> </w:t>
      </w:r>
      <w:proofErr w:type="spellStart"/>
      <w:r w:rsidRPr="008038C3">
        <w:rPr>
          <w:lang w:val="en"/>
        </w:rPr>
        <w:t>perubahan</w:t>
      </w:r>
      <w:proofErr w:type="spellEnd"/>
      <w:r w:rsidRPr="008038C3">
        <w:rPr>
          <w:lang w:val="en"/>
        </w:rPr>
        <w:t xml:space="preserve"> </w:t>
      </w:r>
      <w:proofErr w:type="spellStart"/>
      <w:r w:rsidRPr="008038C3">
        <w:rPr>
          <w:lang w:val="en"/>
        </w:rPr>
        <w:t>sosial</w:t>
      </w:r>
      <w:proofErr w:type="spellEnd"/>
      <w:r w:rsidRPr="008038C3">
        <w:rPr>
          <w:lang w:val="en"/>
        </w:rPr>
        <w:t xml:space="preserve"> yang </w:t>
      </w:r>
      <w:proofErr w:type="spellStart"/>
      <w:r w:rsidRPr="008038C3">
        <w:rPr>
          <w:lang w:val="en"/>
        </w:rPr>
        <w:t>terjadi</w:t>
      </w:r>
      <w:proofErr w:type="spellEnd"/>
      <w:r w:rsidRPr="008038C3">
        <w:rPr>
          <w:lang w:val="en"/>
        </w:rPr>
        <w:t xml:space="preserve">. </w:t>
      </w:r>
      <w:proofErr w:type="spellStart"/>
      <w:r w:rsidRPr="008038C3">
        <w:rPr>
          <w:lang w:val="en"/>
        </w:rPr>
        <w:t>Tanpa</w:t>
      </w:r>
      <w:proofErr w:type="spellEnd"/>
      <w:r w:rsidRPr="008038C3">
        <w:rPr>
          <w:lang w:val="en"/>
        </w:rPr>
        <w:t xml:space="preserve"> </w:t>
      </w:r>
      <w:proofErr w:type="spellStart"/>
      <w:r w:rsidRPr="008038C3">
        <w:rPr>
          <w:lang w:val="en"/>
        </w:rPr>
        <w:t>mengatakan</w:t>
      </w:r>
      <w:proofErr w:type="spellEnd"/>
      <w:r w:rsidRPr="008038C3">
        <w:rPr>
          <w:lang w:val="en"/>
        </w:rPr>
        <w:t xml:space="preserve"> </w:t>
      </w:r>
      <w:proofErr w:type="spellStart"/>
      <w:r w:rsidRPr="008038C3">
        <w:rPr>
          <w:lang w:val="en"/>
        </w:rPr>
        <w:t>keberadaan</w:t>
      </w:r>
      <w:proofErr w:type="spellEnd"/>
      <w:r w:rsidRPr="008038C3">
        <w:rPr>
          <w:lang w:val="en"/>
        </w:rPr>
        <w:t xml:space="preserve"> media </w:t>
      </w:r>
      <w:proofErr w:type="spellStart"/>
      <w:r w:rsidRPr="008038C3">
        <w:rPr>
          <w:lang w:val="en"/>
        </w:rPr>
        <w:t>cetak</w:t>
      </w:r>
      <w:proofErr w:type="spellEnd"/>
      <w:r w:rsidRPr="008038C3">
        <w:rPr>
          <w:lang w:val="en"/>
        </w:rPr>
        <w:t xml:space="preserve"> </w:t>
      </w:r>
      <w:proofErr w:type="spellStart"/>
      <w:r w:rsidRPr="008038C3">
        <w:rPr>
          <w:lang w:val="en"/>
        </w:rPr>
        <w:t>peran</w:t>
      </w:r>
      <w:proofErr w:type="spellEnd"/>
      <w:r w:rsidRPr="008038C3">
        <w:rPr>
          <w:lang w:val="en"/>
        </w:rPr>
        <w:t xml:space="preserve"> </w:t>
      </w:r>
      <w:proofErr w:type="spellStart"/>
      <w:r w:rsidRPr="008038C3">
        <w:rPr>
          <w:lang w:val="en"/>
        </w:rPr>
        <w:t>sertanya</w:t>
      </w:r>
      <w:proofErr w:type="spellEnd"/>
      <w:r w:rsidRPr="008038C3">
        <w:rPr>
          <w:lang w:val="en"/>
        </w:rPr>
        <w:t xml:space="preserve"> </w:t>
      </w:r>
      <w:proofErr w:type="spellStart"/>
      <w:r w:rsidRPr="008038C3">
        <w:rPr>
          <w:lang w:val="en"/>
        </w:rPr>
        <w:t>saat</w:t>
      </w:r>
      <w:proofErr w:type="spellEnd"/>
      <w:r w:rsidRPr="008038C3">
        <w:rPr>
          <w:lang w:val="en"/>
        </w:rPr>
        <w:t xml:space="preserve"> </w:t>
      </w:r>
      <w:proofErr w:type="spellStart"/>
      <w:r w:rsidRPr="008038C3">
        <w:rPr>
          <w:lang w:val="en"/>
        </w:rPr>
        <w:t>ini</w:t>
      </w:r>
      <w:proofErr w:type="spellEnd"/>
      <w:r w:rsidRPr="008038C3">
        <w:rPr>
          <w:lang w:val="en"/>
        </w:rPr>
        <w:t xml:space="preserve"> </w:t>
      </w:r>
      <w:proofErr w:type="spellStart"/>
      <w:r w:rsidRPr="008038C3">
        <w:rPr>
          <w:lang w:val="en"/>
        </w:rPr>
        <w:t>sudah</w:t>
      </w:r>
      <w:proofErr w:type="spellEnd"/>
      <w:r w:rsidRPr="008038C3">
        <w:rPr>
          <w:lang w:val="en"/>
        </w:rPr>
        <w:t xml:space="preserve"> </w:t>
      </w:r>
      <w:proofErr w:type="spellStart"/>
      <w:r w:rsidRPr="008038C3">
        <w:rPr>
          <w:lang w:val="en"/>
        </w:rPr>
        <w:t>tergantikan</w:t>
      </w:r>
      <w:proofErr w:type="spellEnd"/>
      <w:r w:rsidRPr="008038C3">
        <w:rPr>
          <w:lang w:val="en"/>
        </w:rPr>
        <w:t xml:space="preserve"> </w:t>
      </w:r>
      <w:proofErr w:type="spellStart"/>
      <w:r w:rsidRPr="008038C3">
        <w:rPr>
          <w:lang w:val="en"/>
        </w:rPr>
        <w:t>dengan</w:t>
      </w:r>
      <w:proofErr w:type="spellEnd"/>
      <w:r w:rsidRPr="008038C3">
        <w:rPr>
          <w:lang w:val="en"/>
        </w:rPr>
        <w:t xml:space="preserve"> media </w:t>
      </w:r>
      <w:proofErr w:type="spellStart"/>
      <w:r w:rsidRPr="008038C3">
        <w:rPr>
          <w:lang w:val="en"/>
        </w:rPr>
        <w:t>sosial</w:t>
      </w:r>
      <w:proofErr w:type="spellEnd"/>
      <w:r w:rsidRPr="008038C3">
        <w:rPr>
          <w:lang w:val="en"/>
        </w:rPr>
        <w:t xml:space="preserve"> yang </w:t>
      </w:r>
      <w:proofErr w:type="spellStart"/>
      <w:r w:rsidRPr="008038C3">
        <w:rPr>
          <w:lang w:val="en"/>
        </w:rPr>
        <w:t>dalam</w:t>
      </w:r>
      <w:proofErr w:type="spellEnd"/>
      <w:r w:rsidRPr="008038C3">
        <w:rPr>
          <w:lang w:val="en"/>
        </w:rPr>
        <w:t xml:space="preserve"> </w:t>
      </w:r>
      <w:proofErr w:type="spellStart"/>
      <w:r w:rsidRPr="008038C3">
        <w:rPr>
          <w:lang w:val="en"/>
        </w:rPr>
        <w:t>keberlanjutannya</w:t>
      </w:r>
      <w:proofErr w:type="spellEnd"/>
      <w:r w:rsidRPr="008038C3">
        <w:rPr>
          <w:lang w:val="en"/>
        </w:rPr>
        <w:t xml:space="preserve"> </w:t>
      </w:r>
      <w:proofErr w:type="spellStart"/>
      <w:r w:rsidRPr="008038C3">
        <w:rPr>
          <w:lang w:val="en"/>
        </w:rPr>
        <w:t>tidak</w:t>
      </w:r>
      <w:proofErr w:type="spellEnd"/>
      <w:r w:rsidRPr="008038C3">
        <w:rPr>
          <w:lang w:val="en"/>
        </w:rPr>
        <w:t xml:space="preserve"> </w:t>
      </w:r>
      <w:proofErr w:type="spellStart"/>
      <w:r w:rsidRPr="008038C3">
        <w:rPr>
          <w:lang w:val="en"/>
        </w:rPr>
        <w:t>akan</w:t>
      </w:r>
      <w:proofErr w:type="spellEnd"/>
      <w:r w:rsidRPr="008038C3">
        <w:rPr>
          <w:lang w:val="en"/>
        </w:rPr>
        <w:t xml:space="preserve"> </w:t>
      </w:r>
      <w:proofErr w:type="spellStart"/>
      <w:r w:rsidRPr="008038C3">
        <w:rPr>
          <w:lang w:val="en"/>
        </w:rPr>
        <w:t>terjadi</w:t>
      </w:r>
      <w:proofErr w:type="spellEnd"/>
      <w:r w:rsidRPr="008038C3">
        <w:rPr>
          <w:lang w:val="en"/>
        </w:rPr>
        <w:t xml:space="preserve"> </w:t>
      </w:r>
      <w:proofErr w:type="spellStart"/>
      <w:r w:rsidRPr="008038C3">
        <w:rPr>
          <w:lang w:val="en"/>
        </w:rPr>
        <w:t>tanpa</w:t>
      </w:r>
      <w:proofErr w:type="spellEnd"/>
      <w:r w:rsidRPr="008038C3">
        <w:rPr>
          <w:lang w:val="en"/>
        </w:rPr>
        <w:t xml:space="preserve"> </w:t>
      </w:r>
      <w:proofErr w:type="spellStart"/>
      <w:r w:rsidRPr="008038C3">
        <w:rPr>
          <w:lang w:val="en"/>
        </w:rPr>
        <w:t>banyak</w:t>
      </w:r>
      <w:proofErr w:type="spellEnd"/>
      <w:r w:rsidRPr="008038C3">
        <w:rPr>
          <w:lang w:val="en"/>
        </w:rPr>
        <w:t xml:space="preserve"> </w:t>
      </w:r>
      <w:r w:rsidRPr="008038C3">
        <w:rPr>
          <w:i/>
          <w:lang w:val="en"/>
        </w:rPr>
        <w:t>influencer</w:t>
      </w:r>
      <w:r w:rsidRPr="008038C3">
        <w:rPr>
          <w:lang w:val="en"/>
        </w:rPr>
        <w:t xml:space="preserve"> yang </w:t>
      </w:r>
      <w:proofErr w:type="spellStart"/>
      <w:r w:rsidRPr="008038C3">
        <w:rPr>
          <w:lang w:val="en"/>
        </w:rPr>
        <w:t>ada</w:t>
      </w:r>
      <w:proofErr w:type="spellEnd"/>
      <w:r w:rsidRPr="008038C3">
        <w:rPr>
          <w:lang w:val="en"/>
        </w:rPr>
        <w:t xml:space="preserve"> </w:t>
      </w:r>
      <w:proofErr w:type="spellStart"/>
      <w:r w:rsidRPr="008038C3">
        <w:rPr>
          <w:lang w:val="en"/>
        </w:rPr>
        <w:t>dalam</w:t>
      </w:r>
      <w:proofErr w:type="spellEnd"/>
      <w:r w:rsidRPr="008038C3">
        <w:rPr>
          <w:lang w:val="en"/>
        </w:rPr>
        <w:t xml:space="preserve"> media </w:t>
      </w:r>
      <w:proofErr w:type="spellStart"/>
      <w:r w:rsidRPr="008038C3">
        <w:rPr>
          <w:lang w:val="en"/>
        </w:rPr>
        <w:t>sosial</w:t>
      </w:r>
      <w:proofErr w:type="spellEnd"/>
      <w:r w:rsidRPr="008038C3">
        <w:rPr>
          <w:lang w:val="en"/>
        </w:rPr>
        <w:t xml:space="preserve"> yang </w:t>
      </w:r>
      <w:proofErr w:type="spellStart"/>
      <w:r w:rsidRPr="008038C3">
        <w:rPr>
          <w:lang w:val="en"/>
        </w:rPr>
        <w:t>bersangkutan</w:t>
      </w:r>
      <w:proofErr w:type="spellEnd"/>
      <w:r w:rsidRPr="008038C3">
        <w:rPr>
          <w:lang w:val="en"/>
        </w:rPr>
        <w:t xml:space="preserve">. </w:t>
      </w:r>
      <w:proofErr w:type="spellStart"/>
      <w:r w:rsidRPr="008038C3">
        <w:rPr>
          <w:lang w:val="en"/>
        </w:rPr>
        <w:t>Berkurangnya</w:t>
      </w:r>
      <w:proofErr w:type="spellEnd"/>
      <w:r w:rsidRPr="008038C3">
        <w:rPr>
          <w:lang w:val="en"/>
        </w:rPr>
        <w:t xml:space="preserve"> </w:t>
      </w:r>
      <w:proofErr w:type="spellStart"/>
      <w:r w:rsidRPr="008038C3">
        <w:rPr>
          <w:lang w:val="en"/>
        </w:rPr>
        <w:t>pengguna</w:t>
      </w:r>
      <w:proofErr w:type="spellEnd"/>
      <w:r w:rsidRPr="008038C3">
        <w:rPr>
          <w:lang w:val="en"/>
        </w:rPr>
        <w:t xml:space="preserve"> media </w:t>
      </w:r>
      <w:proofErr w:type="spellStart"/>
      <w:r w:rsidRPr="008038C3">
        <w:rPr>
          <w:lang w:val="en"/>
        </w:rPr>
        <w:t>cetak</w:t>
      </w:r>
      <w:proofErr w:type="spellEnd"/>
      <w:r w:rsidRPr="008038C3">
        <w:rPr>
          <w:lang w:val="en"/>
        </w:rPr>
        <w:t xml:space="preserve"> yang </w:t>
      </w:r>
      <w:proofErr w:type="spellStart"/>
      <w:r w:rsidRPr="008038C3">
        <w:rPr>
          <w:lang w:val="en"/>
        </w:rPr>
        <w:t>kemudian</w:t>
      </w:r>
      <w:proofErr w:type="spellEnd"/>
      <w:r w:rsidRPr="008038C3">
        <w:rPr>
          <w:lang w:val="en"/>
        </w:rPr>
        <w:t xml:space="preserve"> </w:t>
      </w:r>
      <w:proofErr w:type="spellStart"/>
      <w:r w:rsidRPr="008038C3">
        <w:rPr>
          <w:lang w:val="en"/>
        </w:rPr>
        <w:t>beralih</w:t>
      </w:r>
      <w:proofErr w:type="spellEnd"/>
      <w:r w:rsidRPr="008038C3">
        <w:rPr>
          <w:lang w:val="en"/>
        </w:rPr>
        <w:t xml:space="preserve"> pada media </w:t>
      </w:r>
      <w:proofErr w:type="spellStart"/>
      <w:r w:rsidRPr="008038C3">
        <w:rPr>
          <w:lang w:val="en"/>
        </w:rPr>
        <w:t>sosial</w:t>
      </w:r>
      <w:proofErr w:type="spellEnd"/>
      <w:r w:rsidRPr="008038C3">
        <w:rPr>
          <w:lang w:val="en"/>
        </w:rPr>
        <w:t xml:space="preserve"> </w:t>
      </w:r>
      <w:proofErr w:type="spellStart"/>
      <w:r w:rsidRPr="008038C3">
        <w:rPr>
          <w:lang w:val="en"/>
        </w:rPr>
        <w:t>dapat</w:t>
      </w:r>
      <w:proofErr w:type="spellEnd"/>
      <w:r w:rsidRPr="008038C3">
        <w:rPr>
          <w:lang w:val="en"/>
        </w:rPr>
        <w:t xml:space="preserve"> </w:t>
      </w:r>
      <w:proofErr w:type="spellStart"/>
      <w:r w:rsidRPr="008038C3">
        <w:rPr>
          <w:lang w:val="en"/>
        </w:rPr>
        <w:t>dilatar</w:t>
      </w:r>
      <w:proofErr w:type="spellEnd"/>
      <w:r w:rsidRPr="008038C3">
        <w:rPr>
          <w:lang w:val="en"/>
        </w:rPr>
        <w:t xml:space="preserve"> </w:t>
      </w:r>
      <w:proofErr w:type="spellStart"/>
      <w:r w:rsidRPr="008038C3">
        <w:rPr>
          <w:lang w:val="en"/>
        </w:rPr>
        <w:t>belakang</w:t>
      </w:r>
      <w:proofErr w:type="spellEnd"/>
      <w:r w:rsidRPr="008038C3">
        <w:rPr>
          <w:lang w:val="en"/>
        </w:rPr>
        <w:t xml:space="preserve"> </w:t>
      </w:r>
      <w:proofErr w:type="spellStart"/>
      <w:r w:rsidRPr="008038C3">
        <w:rPr>
          <w:lang w:val="en"/>
        </w:rPr>
        <w:t>dengan</w:t>
      </w:r>
      <w:proofErr w:type="spellEnd"/>
      <w:r w:rsidRPr="008038C3">
        <w:rPr>
          <w:lang w:val="en"/>
        </w:rPr>
        <w:t xml:space="preserve"> </w:t>
      </w:r>
      <w:proofErr w:type="spellStart"/>
      <w:r w:rsidRPr="008038C3">
        <w:rPr>
          <w:lang w:val="en"/>
        </w:rPr>
        <w:t>keterpusatan</w:t>
      </w:r>
      <w:proofErr w:type="spellEnd"/>
      <w:r w:rsidRPr="008038C3">
        <w:rPr>
          <w:lang w:val="en"/>
        </w:rPr>
        <w:t xml:space="preserve"> </w:t>
      </w:r>
      <w:proofErr w:type="spellStart"/>
      <w:r w:rsidRPr="008038C3">
        <w:rPr>
          <w:lang w:val="en"/>
        </w:rPr>
        <w:t>masyarakat</w:t>
      </w:r>
      <w:proofErr w:type="spellEnd"/>
      <w:r w:rsidRPr="008038C3">
        <w:rPr>
          <w:lang w:val="en"/>
        </w:rPr>
        <w:t xml:space="preserve"> </w:t>
      </w:r>
      <w:proofErr w:type="spellStart"/>
      <w:r w:rsidRPr="008038C3">
        <w:rPr>
          <w:lang w:val="en"/>
        </w:rPr>
        <w:t>dalam</w:t>
      </w:r>
      <w:proofErr w:type="spellEnd"/>
      <w:r w:rsidRPr="008038C3">
        <w:rPr>
          <w:lang w:val="en"/>
        </w:rPr>
        <w:t xml:space="preserve"> </w:t>
      </w:r>
      <w:proofErr w:type="spellStart"/>
      <w:r w:rsidRPr="008038C3">
        <w:rPr>
          <w:lang w:val="en"/>
        </w:rPr>
        <w:t>membaca</w:t>
      </w:r>
      <w:proofErr w:type="spellEnd"/>
      <w:r w:rsidRPr="008038C3">
        <w:rPr>
          <w:lang w:val="en"/>
        </w:rPr>
        <w:t xml:space="preserve"> </w:t>
      </w:r>
      <w:proofErr w:type="spellStart"/>
      <w:r w:rsidRPr="008038C3">
        <w:rPr>
          <w:lang w:val="en"/>
        </w:rPr>
        <w:t>informasi</w:t>
      </w:r>
      <w:proofErr w:type="spellEnd"/>
      <w:r w:rsidRPr="008038C3">
        <w:rPr>
          <w:lang w:val="en"/>
        </w:rPr>
        <w:t xml:space="preserve"> </w:t>
      </w:r>
      <w:proofErr w:type="spellStart"/>
      <w:r w:rsidRPr="008038C3">
        <w:rPr>
          <w:lang w:val="en"/>
        </w:rPr>
        <w:t>serta</w:t>
      </w:r>
      <w:proofErr w:type="spellEnd"/>
      <w:r w:rsidRPr="008038C3">
        <w:rPr>
          <w:lang w:val="en"/>
        </w:rPr>
        <w:t xml:space="preserve"> </w:t>
      </w:r>
      <w:proofErr w:type="spellStart"/>
      <w:r w:rsidRPr="008038C3">
        <w:rPr>
          <w:lang w:val="en"/>
        </w:rPr>
        <w:t>mencari</w:t>
      </w:r>
      <w:proofErr w:type="spellEnd"/>
      <w:r w:rsidRPr="008038C3">
        <w:rPr>
          <w:lang w:val="en"/>
        </w:rPr>
        <w:t xml:space="preserve"> </w:t>
      </w:r>
      <w:proofErr w:type="spellStart"/>
      <w:r w:rsidRPr="008038C3">
        <w:rPr>
          <w:lang w:val="en"/>
        </w:rPr>
        <w:t>hiburan</w:t>
      </w:r>
      <w:proofErr w:type="spellEnd"/>
      <w:r w:rsidRPr="008038C3">
        <w:rPr>
          <w:lang w:val="en"/>
        </w:rPr>
        <w:t xml:space="preserve"> salah </w:t>
      </w:r>
      <w:proofErr w:type="spellStart"/>
      <w:r w:rsidRPr="008038C3">
        <w:rPr>
          <w:lang w:val="en"/>
        </w:rPr>
        <w:t>satunya</w:t>
      </w:r>
      <w:proofErr w:type="spellEnd"/>
      <w:r w:rsidRPr="008038C3">
        <w:rPr>
          <w:lang w:val="en"/>
        </w:rPr>
        <w:t xml:space="preserve"> </w:t>
      </w:r>
      <w:proofErr w:type="spellStart"/>
      <w:r w:rsidRPr="008038C3">
        <w:rPr>
          <w:lang w:val="en"/>
        </w:rPr>
        <w:t>didapatkan</w:t>
      </w:r>
      <w:proofErr w:type="spellEnd"/>
      <w:r w:rsidRPr="008038C3">
        <w:rPr>
          <w:lang w:val="en"/>
        </w:rPr>
        <w:t xml:space="preserve"> </w:t>
      </w:r>
      <w:proofErr w:type="spellStart"/>
      <w:r w:rsidRPr="008038C3">
        <w:rPr>
          <w:lang w:val="en"/>
        </w:rPr>
        <w:t>dari</w:t>
      </w:r>
      <w:proofErr w:type="spellEnd"/>
      <w:r w:rsidRPr="008038C3">
        <w:rPr>
          <w:lang w:val="en"/>
        </w:rPr>
        <w:t xml:space="preserve"> para </w:t>
      </w:r>
      <w:r w:rsidRPr="008038C3">
        <w:rPr>
          <w:i/>
          <w:lang w:val="en"/>
        </w:rPr>
        <w:t>influencer</w:t>
      </w:r>
      <w:r w:rsidRPr="008038C3">
        <w:rPr>
          <w:lang w:val="en"/>
        </w:rPr>
        <w:t xml:space="preserve"> </w:t>
      </w:r>
      <w:proofErr w:type="spellStart"/>
      <w:r w:rsidRPr="008038C3">
        <w:rPr>
          <w:lang w:val="en"/>
        </w:rPr>
        <w:t>sehingga</w:t>
      </w:r>
      <w:proofErr w:type="spellEnd"/>
      <w:r w:rsidRPr="008038C3">
        <w:rPr>
          <w:lang w:val="en"/>
        </w:rPr>
        <w:t xml:space="preserve"> </w:t>
      </w:r>
      <w:proofErr w:type="spellStart"/>
      <w:r w:rsidRPr="008038C3">
        <w:rPr>
          <w:lang w:val="en"/>
        </w:rPr>
        <w:t>pengaruh</w:t>
      </w:r>
      <w:proofErr w:type="spellEnd"/>
      <w:r w:rsidRPr="008038C3">
        <w:rPr>
          <w:lang w:val="en"/>
        </w:rPr>
        <w:t xml:space="preserve"> </w:t>
      </w:r>
      <w:proofErr w:type="spellStart"/>
      <w:r w:rsidRPr="008038C3">
        <w:rPr>
          <w:lang w:val="en"/>
        </w:rPr>
        <w:t>atas</w:t>
      </w:r>
      <w:proofErr w:type="spellEnd"/>
      <w:r w:rsidRPr="008038C3">
        <w:rPr>
          <w:lang w:val="en"/>
        </w:rPr>
        <w:t xml:space="preserve"> </w:t>
      </w:r>
      <w:proofErr w:type="spellStart"/>
      <w:r w:rsidRPr="008038C3">
        <w:rPr>
          <w:lang w:val="en"/>
        </w:rPr>
        <w:t>konten</w:t>
      </w:r>
      <w:proofErr w:type="spellEnd"/>
      <w:r w:rsidRPr="008038C3">
        <w:rPr>
          <w:lang w:val="en"/>
        </w:rPr>
        <w:t xml:space="preserve"> yang </w:t>
      </w:r>
      <w:proofErr w:type="spellStart"/>
      <w:r w:rsidRPr="008038C3">
        <w:rPr>
          <w:lang w:val="en"/>
        </w:rPr>
        <w:t>disebarluaskan</w:t>
      </w:r>
      <w:proofErr w:type="spellEnd"/>
      <w:r w:rsidRPr="008038C3">
        <w:rPr>
          <w:lang w:val="en"/>
        </w:rPr>
        <w:t xml:space="preserve"> </w:t>
      </w:r>
      <w:proofErr w:type="spellStart"/>
      <w:r w:rsidRPr="008038C3">
        <w:rPr>
          <w:lang w:val="en"/>
        </w:rPr>
        <w:t>dapat</w:t>
      </w:r>
      <w:proofErr w:type="spellEnd"/>
      <w:r w:rsidRPr="008038C3">
        <w:rPr>
          <w:lang w:val="en"/>
        </w:rPr>
        <w:t xml:space="preserve"> </w:t>
      </w:r>
      <w:proofErr w:type="spellStart"/>
      <w:r w:rsidRPr="008038C3">
        <w:rPr>
          <w:lang w:val="en"/>
        </w:rPr>
        <w:t>memberikan</w:t>
      </w:r>
      <w:proofErr w:type="spellEnd"/>
      <w:r w:rsidRPr="008038C3">
        <w:rPr>
          <w:lang w:val="en"/>
        </w:rPr>
        <w:t xml:space="preserve"> </w:t>
      </w:r>
      <w:proofErr w:type="spellStart"/>
      <w:r w:rsidRPr="008038C3">
        <w:rPr>
          <w:lang w:val="en"/>
        </w:rPr>
        <w:t>wacana</w:t>
      </w:r>
      <w:proofErr w:type="spellEnd"/>
      <w:r w:rsidRPr="008038C3">
        <w:rPr>
          <w:lang w:val="en"/>
        </w:rPr>
        <w:t xml:space="preserve"> </w:t>
      </w:r>
      <w:proofErr w:type="spellStart"/>
      <w:r w:rsidRPr="008038C3">
        <w:rPr>
          <w:lang w:val="en"/>
        </w:rPr>
        <w:t>sosial</w:t>
      </w:r>
      <w:proofErr w:type="spellEnd"/>
      <w:r w:rsidRPr="008038C3">
        <w:rPr>
          <w:lang w:val="en"/>
        </w:rPr>
        <w:t xml:space="preserve"> </w:t>
      </w:r>
      <w:proofErr w:type="spellStart"/>
      <w:r w:rsidRPr="008038C3">
        <w:rPr>
          <w:lang w:val="en"/>
        </w:rPr>
        <w:t>untuk</w:t>
      </w:r>
      <w:proofErr w:type="spellEnd"/>
      <w:r w:rsidRPr="008038C3">
        <w:rPr>
          <w:lang w:val="en"/>
        </w:rPr>
        <w:t xml:space="preserve"> </w:t>
      </w:r>
      <w:proofErr w:type="spellStart"/>
      <w:r w:rsidRPr="008038C3">
        <w:rPr>
          <w:lang w:val="en"/>
        </w:rPr>
        <w:t>dapat</w:t>
      </w:r>
      <w:proofErr w:type="spellEnd"/>
      <w:r w:rsidRPr="008038C3">
        <w:rPr>
          <w:lang w:val="en"/>
        </w:rPr>
        <w:t xml:space="preserve"> </w:t>
      </w:r>
      <w:proofErr w:type="spellStart"/>
      <w:r w:rsidRPr="008038C3">
        <w:rPr>
          <w:lang w:val="en"/>
        </w:rPr>
        <w:t>terdistribusi</w:t>
      </w:r>
      <w:proofErr w:type="spellEnd"/>
      <w:r w:rsidRPr="008038C3">
        <w:rPr>
          <w:lang w:val="en"/>
        </w:rPr>
        <w:t xml:space="preserve"> </w:t>
      </w:r>
      <w:proofErr w:type="spellStart"/>
      <w:r w:rsidRPr="008038C3">
        <w:rPr>
          <w:lang w:val="en"/>
        </w:rPr>
        <w:t>langsung</w:t>
      </w:r>
      <w:proofErr w:type="spellEnd"/>
      <w:r w:rsidRPr="008038C3">
        <w:rPr>
          <w:lang w:val="en"/>
        </w:rPr>
        <w:t xml:space="preserve"> di </w:t>
      </w:r>
      <w:proofErr w:type="spellStart"/>
      <w:r w:rsidRPr="008038C3">
        <w:rPr>
          <w:lang w:val="en"/>
        </w:rPr>
        <w:t>masyarakat</w:t>
      </w:r>
      <w:proofErr w:type="spellEnd"/>
      <w:r w:rsidRPr="008038C3">
        <w:rPr>
          <w:lang w:val="en"/>
        </w:rPr>
        <w:t>.</w:t>
      </w:r>
      <w:r w:rsidR="008038C3">
        <w:rPr>
          <w:lang w:val="en"/>
        </w:rPr>
        <w:t xml:space="preserve"> </w:t>
      </w:r>
      <w:proofErr w:type="spellStart"/>
      <w:r w:rsidRPr="008038C3">
        <w:rPr>
          <w:lang w:val="en"/>
        </w:rPr>
        <w:t>Demikian</w:t>
      </w:r>
      <w:proofErr w:type="spellEnd"/>
      <w:r w:rsidRPr="008038C3">
        <w:rPr>
          <w:lang w:val="en"/>
        </w:rPr>
        <w:t xml:space="preserve"> </w:t>
      </w:r>
      <w:proofErr w:type="spellStart"/>
      <w:r w:rsidRPr="008038C3">
        <w:rPr>
          <w:lang w:val="en"/>
        </w:rPr>
        <w:t>halnya</w:t>
      </w:r>
      <w:proofErr w:type="spellEnd"/>
      <w:r w:rsidRPr="008038C3">
        <w:rPr>
          <w:lang w:val="en"/>
        </w:rPr>
        <w:t xml:space="preserve"> </w:t>
      </w:r>
      <w:proofErr w:type="spellStart"/>
      <w:r w:rsidRPr="008038C3">
        <w:rPr>
          <w:lang w:val="en"/>
        </w:rPr>
        <w:t>dengan</w:t>
      </w:r>
      <w:proofErr w:type="spellEnd"/>
      <w:r w:rsidRPr="008038C3">
        <w:rPr>
          <w:lang w:val="en"/>
        </w:rPr>
        <w:t xml:space="preserve"> </w:t>
      </w:r>
      <w:proofErr w:type="spellStart"/>
      <w:r w:rsidRPr="008038C3">
        <w:rPr>
          <w:lang w:val="en"/>
        </w:rPr>
        <w:t>kritik</w:t>
      </w:r>
      <w:proofErr w:type="spellEnd"/>
      <w:r w:rsidRPr="008038C3">
        <w:rPr>
          <w:lang w:val="en"/>
        </w:rPr>
        <w:t xml:space="preserve"> </w:t>
      </w:r>
      <w:proofErr w:type="spellStart"/>
      <w:r w:rsidRPr="008038C3">
        <w:rPr>
          <w:lang w:val="en"/>
        </w:rPr>
        <w:t>atau</w:t>
      </w:r>
      <w:proofErr w:type="spellEnd"/>
      <w:r w:rsidRPr="008038C3">
        <w:rPr>
          <w:lang w:val="en"/>
        </w:rPr>
        <w:t xml:space="preserve"> saran </w:t>
      </w:r>
      <w:proofErr w:type="spellStart"/>
      <w:r w:rsidRPr="008038C3">
        <w:rPr>
          <w:lang w:val="en"/>
        </w:rPr>
        <w:t>atas</w:t>
      </w:r>
      <w:proofErr w:type="spellEnd"/>
      <w:r w:rsidRPr="008038C3">
        <w:rPr>
          <w:lang w:val="en"/>
        </w:rPr>
        <w:t xml:space="preserve"> </w:t>
      </w:r>
      <w:proofErr w:type="spellStart"/>
      <w:r w:rsidRPr="008038C3">
        <w:rPr>
          <w:lang w:val="en"/>
        </w:rPr>
        <w:t>ketidakpuasan</w:t>
      </w:r>
      <w:proofErr w:type="spellEnd"/>
      <w:r w:rsidRPr="008038C3">
        <w:rPr>
          <w:lang w:val="en"/>
        </w:rPr>
        <w:t xml:space="preserve"> </w:t>
      </w:r>
      <w:proofErr w:type="spellStart"/>
      <w:r w:rsidRPr="008038C3">
        <w:rPr>
          <w:lang w:val="en"/>
        </w:rPr>
        <w:t>terhadap</w:t>
      </w:r>
      <w:proofErr w:type="spellEnd"/>
      <w:r w:rsidRPr="008038C3">
        <w:rPr>
          <w:lang w:val="en"/>
        </w:rPr>
        <w:t xml:space="preserve"> </w:t>
      </w:r>
      <w:proofErr w:type="spellStart"/>
      <w:r w:rsidRPr="008038C3">
        <w:rPr>
          <w:lang w:val="en"/>
        </w:rPr>
        <w:t>kebijakan</w:t>
      </w:r>
      <w:proofErr w:type="spellEnd"/>
      <w:r w:rsidRPr="008038C3">
        <w:rPr>
          <w:lang w:val="en"/>
        </w:rPr>
        <w:t xml:space="preserve"> yang </w:t>
      </w:r>
      <w:proofErr w:type="spellStart"/>
      <w:r w:rsidRPr="008038C3">
        <w:rPr>
          <w:lang w:val="en"/>
        </w:rPr>
        <w:t>dilontarkan</w:t>
      </w:r>
      <w:proofErr w:type="spellEnd"/>
      <w:r w:rsidRPr="008038C3">
        <w:rPr>
          <w:lang w:val="en"/>
        </w:rPr>
        <w:t xml:space="preserve"> oleh </w:t>
      </w:r>
      <w:proofErr w:type="spellStart"/>
      <w:r w:rsidRPr="008038C3">
        <w:rPr>
          <w:lang w:val="en"/>
        </w:rPr>
        <w:t>pengguna</w:t>
      </w:r>
      <w:proofErr w:type="spellEnd"/>
      <w:r w:rsidRPr="008038C3">
        <w:rPr>
          <w:lang w:val="en"/>
        </w:rPr>
        <w:t xml:space="preserve"> media </w:t>
      </w:r>
      <w:proofErr w:type="spellStart"/>
      <w:r w:rsidRPr="008038C3">
        <w:rPr>
          <w:lang w:val="en"/>
        </w:rPr>
        <w:t>sosial</w:t>
      </w:r>
      <w:proofErr w:type="spellEnd"/>
      <w:r w:rsidRPr="008038C3">
        <w:rPr>
          <w:lang w:val="en"/>
        </w:rPr>
        <w:t xml:space="preserve"> </w:t>
      </w:r>
      <w:proofErr w:type="spellStart"/>
      <w:r w:rsidRPr="008038C3">
        <w:rPr>
          <w:lang w:val="en"/>
        </w:rPr>
        <w:t>untuk</w:t>
      </w:r>
      <w:proofErr w:type="spellEnd"/>
      <w:r w:rsidRPr="008038C3">
        <w:rPr>
          <w:lang w:val="en"/>
        </w:rPr>
        <w:t xml:space="preserve"> </w:t>
      </w:r>
      <w:proofErr w:type="spellStart"/>
      <w:r w:rsidRPr="008038C3">
        <w:rPr>
          <w:lang w:val="en"/>
        </w:rPr>
        <w:t>institusi</w:t>
      </w:r>
      <w:proofErr w:type="spellEnd"/>
      <w:r w:rsidRPr="008038C3">
        <w:rPr>
          <w:lang w:val="en"/>
        </w:rPr>
        <w:t xml:space="preserve"> </w:t>
      </w:r>
      <w:proofErr w:type="spellStart"/>
      <w:r w:rsidRPr="008038C3">
        <w:rPr>
          <w:lang w:val="en"/>
        </w:rPr>
        <w:t>pemerintahan</w:t>
      </w:r>
      <w:proofErr w:type="spellEnd"/>
      <w:r w:rsidRPr="008038C3">
        <w:rPr>
          <w:lang w:val="en"/>
        </w:rPr>
        <w:t xml:space="preserve"> yang </w:t>
      </w:r>
      <w:proofErr w:type="spellStart"/>
      <w:r w:rsidRPr="008038C3">
        <w:rPr>
          <w:lang w:val="en"/>
        </w:rPr>
        <w:t>bisa</w:t>
      </w:r>
      <w:proofErr w:type="spellEnd"/>
      <w:r w:rsidRPr="008038C3">
        <w:rPr>
          <w:lang w:val="en"/>
        </w:rPr>
        <w:t xml:space="preserve"> </w:t>
      </w:r>
      <w:proofErr w:type="spellStart"/>
      <w:r w:rsidRPr="008038C3">
        <w:rPr>
          <w:lang w:val="en"/>
        </w:rPr>
        <w:t>dilakukan</w:t>
      </w:r>
      <w:proofErr w:type="spellEnd"/>
      <w:r w:rsidRPr="008038C3">
        <w:rPr>
          <w:lang w:val="en"/>
        </w:rPr>
        <w:t xml:space="preserve"> </w:t>
      </w:r>
      <w:proofErr w:type="spellStart"/>
      <w:r w:rsidRPr="008038C3">
        <w:rPr>
          <w:lang w:val="en"/>
        </w:rPr>
        <w:t>dengan</w:t>
      </w:r>
      <w:proofErr w:type="spellEnd"/>
      <w:r w:rsidRPr="008038C3">
        <w:rPr>
          <w:lang w:val="en"/>
        </w:rPr>
        <w:t xml:space="preserve"> </w:t>
      </w:r>
      <w:proofErr w:type="spellStart"/>
      <w:r w:rsidRPr="008038C3">
        <w:rPr>
          <w:lang w:val="en"/>
        </w:rPr>
        <w:t>membuat</w:t>
      </w:r>
      <w:proofErr w:type="spellEnd"/>
      <w:r w:rsidRPr="008038C3">
        <w:rPr>
          <w:lang w:val="en"/>
        </w:rPr>
        <w:t xml:space="preserve"> </w:t>
      </w:r>
      <w:proofErr w:type="spellStart"/>
      <w:r w:rsidRPr="008038C3">
        <w:rPr>
          <w:lang w:val="en"/>
        </w:rPr>
        <w:t>konten</w:t>
      </w:r>
      <w:proofErr w:type="spellEnd"/>
      <w:r w:rsidRPr="008038C3">
        <w:rPr>
          <w:lang w:val="en"/>
        </w:rPr>
        <w:t xml:space="preserve"> </w:t>
      </w:r>
      <w:proofErr w:type="spellStart"/>
      <w:r w:rsidRPr="008038C3">
        <w:rPr>
          <w:lang w:val="en"/>
        </w:rPr>
        <w:t>ataupun</w:t>
      </w:r>
      <w:proofErr w:type="spellEnd"/>
      <w:r w:rsidRPr="008038C3">
        <w:rPr>
          <w:lang w:val="en"/>
        </w:rPr>
        <w:t xml:space="preserve"> </w:t>
      </w:r>
      <w:proofErr w:type="spellStart"/>
      <w:r w:rsidRPr="008038C3">
        <w:rPr>
          <w:lang w:val="en"/>
        </w:rPr>
        <w:t>memproduksi</w:t>
      </w:r>
      <w:proofErr w:type="spellEnd"/>
      <w:r w:rsidRPr="008038C3">
        <w:rPr>
          <w:lang w:val="en"/>
        </w:rPr>
        <w:t xml:space="preserve"> </w:t>
      </w:r>
      <w:proofErr w:type="spellStart"/>
      <w:r w:rsidRPr="008038C3">
        <w:rPr>
          <w:lang w:val="en"/>
        </w:rPr>
        <w:t>gambar</w:t>
      </w:r>
      <w:proofErr w:type="spellEnd"/>
      <w:r w:rsidRPr="008038C3">
        <w:rPr>
          <w:lang w:val="en"/>
        </w:rPr>
        <w:t xml:space="preserve">, video dan tulisan </w:t>
      </w:r>
      <w:proofErr w:type="spellStart"/>
      <w:r w:rsidRPr="008038C3">
        <w:rPr>
          <w:lang w:val="en"/>
        </w:rPr>
        <w:t>atau</w:t>
      </w:r>
      <w:proofErr w:type="spellEnd"/>
      <w:r w:rsidRPr="008038C3">
        <w:rPr>
          <w:lang w:val="en"/>
        </w:rPr>
        <w:t xml:space="preserve"> </w:t>
      </w:r>
      <w:proofErr w:type="spellStart"/>
      <w:r w:rsidRPr="008038C3">
        <w:rPr>
          <w:lang w:val="en"/>
        </w:rPr>
        <w:t>bahkan</w:t>
      </w:r>
      <w:proofErr w:type="spellEnd"/>
      <w:r w:rsidRPr="008038C3">
        <w:rPr>
          <w:lang w:val="en"/>
        </w:rPr>
        <w:t xml:space="preserve"> salah </w:t>
      </w:r>
      <w:proofErr w:type="spellStart"/>
      <w:r w:rsidRPr="008038C3">
        <w:rPr>
          <w:lang w:val="en"/>
        </w:rPr>
        <w:t>satunya</w:t>
      </w:r>
      <w:proofErr w:type="spellEnd"/>
      <w:r w:rsidRPr="008038C3">
        <w:rPr>
          <w:lang w:val="en"/>
        </w:rPr>
        <w:t xml:space="preserve"> </w:t>
      </w:r>
      <w:proofErr w:type="spellStart"/>
      <w:r w:rsidRPr="008038C3">
        <w:rPr>
          <w:lang w:val="en"/>
        </w:rPr>
        <w:t>bisa</w:t>
      </w:r>
      <w:proofErr w:type="spellEnd"/>
      <w:r w:rsidRPr="008038C3">
        <w:rPr>
          <w:lang w:val="en"/>
        </w:rPr>
        <w:t xml:space="preserve"> </w:t>
      </w:r>
      <w:proofErr w:type="spellStart"/>
      <w:r w:rsidRPr="008038C3">
        <w:rPr>
          <w:lang w:val="en"/>
        </w:rPr>
        <w:t>menjadi</w:t>
      </w:r>
      <w:proofErr w:type="spellEnd"/>
      <w:r w:rsidRPr="008038C3">
        <w:rPr>
          <w:lang w:val="en"/>
        </w:rPr>
        <w:t xml:space="preserve"> </w:t>
      </w:r>
      <w:proofErr w:type="spellStart"/>
      <w:r w:rsidRPr="008038C3">
        <w:rPr>
          <w:lang w:val="en"/>
        </w:rPr>
        <w:t>bagian</w:t>
      </w:r>
      <w:proofErr w:type="spellEnd"/>
      <w:r w:rsidRPr="008038C3">
        <w:rPr>
          <w:lang w:val="en"/>
        </w:rPr>
        <w:t xml:space="preserve"> </w:t>
      </w:r>
      <w:proofErr w:type="spellStart"/>
      <w:r w:rsidRPr="008038C3">
        <w:rPr>
          <w:lang w:val="en"/>
        </w:rPr>
        <w:t>daripada</w:t>
      </w:r>
      <w:proofErr w:type="spellEnd"/>
      <w:r w:rsidRPr="008038C3">
        <w:rPr>
          <w:lang w:val="en"/>
        </w:rPr>
        <w:t xml:space="preserve"> </w:t>
      </w:r>
      <w:proofErr w:type="spellStart"/>
      <w:r w:rsidRPr="008038C3">
        <w:rPr>
          <w:lang w:val="en"/>
        </w:rPr>
        <w:t>peran</w:t>
      </w:r>
      <w:proofErr w:type="spellEnd"/>
      <w:r w:rsidRPr="008038C3">
        <w:rPr>
          <w:lang w:val="en"/>
        </w:rPr>
        <w:t xml:space="preserve"> </w:t>
      </w:r>
      <w:proofErr w:type="spellStart"/>
      <w:r w:rsidRPr="008038C3">
        <w:rPr>
          <w:lang w:val="en"/>
        </w:rPr>
        <w:t>masyarakat</w:t>
      </w:r>
      <w:proofErr w:type="spellEnd"/>
      <w:r w:rsidRPr="008038C3">
        <w:rPr>
          <w:lang w:val="en"/>
        </w:rPr>
        <w:t xml:space="preserve"> </w:t>
      </w:r>
      <w:proofErr w:type="spellStart"/>
      <w:r w:rsidRPr="008038C3">
        <w:rPr>
          <w:lang w:val="en"/>
        </w:rPr>
        <w:t>untuk</w:t>
      </w:r>
      <w:proofErr w:type="spellEnd"/>
      <w:r w:rsidRPr="008038C3">
        <w:rPr>
          <w:lang w:val="en"/>
        </w:rPr>
        <w:t xml:space="preserve"> </w:t>
      </w:r>
      <w:proofErr w:type="spellStart"/>
      <w:r w:rsidRPr="008038C3">
        <w:rPr>
          <w:lang w:val="en"/>
        </w:rPr>
        <w:t>menyikapi</w:t>
      </w:r>
      <w:proofErr w:type="spellEnd"/>
      <w:r w:rsidRPr="008038C3">
        <w:rPr>
          <w:lang w:val="en"/>
        </w:rPr>
        <w:t xml:space="preserve"> </w:t>
      </w:r>
      <w:proofErr w:type="spellStart"/>
      <w:r w:rsidRPr="008038C3">
        <w:rPr>
          <w:lang w:val="en"/>
        </w:rPr>
        <w:t>kebijakan</w:t>
      </w:r>
      <w:proofErr w:type="spellEnd"/>
      <w:r w:rsidRPr="008038C3">
        <w:rPr>
          <w:lang w:val="en"/>
        </w:rPr>
        <w:t xml:space="preserve"> </w:t>
      </w:r>
      <w:proofErr w:type="spellStart"/>
      <w:r w:rsidRPr="008038C3">
        <w:rPr>
          <w:lang w:val="en"/>
        </w:rPr>
        <w:t>publik</w:t>
      </w:r>
      <w:proofErr w:type="spellEnd"/>
      <w:r w:rsidRPr="008038C3">
        <w:rPr>
          <w:lang w:val="en"/>
        </w:rPr>
        <w:t xml:space="preserve"> yang </w:t>
      </w:r>
      <w:proofErr w:type="spellStart"/>
      <w:r w:rsidRPr="008038C3">
        <w:rPr>
          <w:lang w:val="en"/>
        </w:rPr>
        <w:t>terjadi</w:t>
      </w:r>
      <w:proofErr w:type="spellEnd"/>
      <w:r w:rsidRPr="008038C3">
        <w:rPr>
          <w:lang w:val="en"/>
        </w:rPr>
        <w:t xml:space="preserve">. </w:t>
      </w:r>
      <w:proofErr w:type="spellStart"/>
      <w:r w:rsidRPr="008038C3">
        <w:rPr>
          <w:lang w:val="en"/>
        </w:rPr>
        <w:t>Fenomena</w:t>
      </w:r>
      <w:proofErr w:type="spellEnd"/>
      <w:r w:rsidRPr="008038C3">
        <w:rPr>
          <w:lang w:val="en"/>
        </w:rPr>
        <w:t xml:space="preserve"> </w:t>
      </w:r>
      <w:proofErr w:type="spellStart"/>
      <w:r w:rsidRPr="008038C3">
        <w:rPr>
          <w:lang w:val="en"/>
        </w:rPr>
        <w:t>penggunaan</w:t>
      </w:r>
      <w:proofErr w:type="spellEnd"/>
      <w:r w:rsidRPr="008038C3">
        <w:rPr>
          <w:lang w:val="en"/>
        </w:rPr>
        <w:t xml:space="preserve"> media </w:t>
      </w:r>
      <w:proofErr w:type="spellStart"/>
      <w:r w:rsidRPr="008038C3">
        <w:rPr>
          <w:lang w:val="en"/>
        </w:rPr>
        <w:t>sosial</w:t>
      </w:r>
      <w:proofErr w:type="spellEnd"/>
      <w:r w:rsidRPr="008038C3">
        <w:rPr>
          <w:lang w:val="en"/>
        </w:rPr>
        <w:t xml:space="preserve"> </w:t>
      </w:r>
      <w:proofErr w:type="spellStart"/>
      <w:r w:rsidRPr="008038C3">
        <w:rPr>
          <w:lang w:val="en"/>
        </w:rPr>
        <w:t>sebagai</w:t>
      </w:r>
      <w:proofErr w:type="spellEnd"/>
      <w:r w:rsidRPr="008038C3">
        <w:rPr>
          <w:lang w:val="en"/>
        </w:rPr>
        <w:t xml:space="preserve"> </w:t>
      </w:r>
      <w:proofErr w:type="spellStart"/>
      <w:r w:rsidRPr="008038C3">
        <w:rPr>
          <w:lang w:val="en"/>
        </w:rPr>
        <w:t>alat</w:t>
      </w:r>
      <w:proofErr w:type="spellEnd"/>
      <w:r w:rsidRPr="008038C3">
        <w:rPr>
          <w:lang w:val="en"/>
        </w:rPr>
        <w:t xml:space="preserve"> </w:t>
      </w:r>
      <w:proofErr w:type="spellStart"/>
      <w:r w:rsidRPr="008038C3">
        <w:rPr>
          <w:lang w:val="en"/>
        </w:rPr>
        <w:t>dalam</w:t>
      </w:r>
      <w:proofErr w:type="spellEnd"/>
      <w:r w:rsidRPr="008038C3">
        <w:rPr>
          <w:lang w:val="en"/>
        </w:rPr>
        <w:t xml:space="preserve"> </w:t>
      </w:r>
      <w:proofErr w:type="spellStart"/>
      <w:r w:rsidRPr="008038C3">
        <w:rPr>
          <w:lang w:val="en"/>
        </w:rPr>
        <w:t>memberikan</w:t>
      </w:r>
      <w:proofErr w:type="spellEnd"/>
      <w:r w:rsidRPr="008038C3">
        <w:rPr>
          <w:lang w:val="en"/>
        </w:rPr>
        <w:t xml:space="preserve"> </w:t>
      </w:r>
      <w:proofErr w:type="spellStart"/>
      <w:r w:rsidRPr="008038C3">
        <w:rPr>
          <w:lang w:val="en"/>
        </w:rPr>
        <w:t>kritik</w:t>
      </w:r>
      <w:proofErr w:type="spellEnd"/>
      <w:r w:rsidRPr="008038C3">
        <w:rPr>
          <w:lang w:val="en"/>
        </w:rPr>
        <w:t xml:space="preserve"> </w:t>
      </w:r>
      <w:proofErr w:type="spellStart"/>
      <w:r w:rsidRPr="008038C3">
        <w:rPr>
          <w:lang w:val="en"/>
        </w:rPr>
        <w:t>maupun</w:t>
      </w:r>
      <w:proofErr w:type="spellEnd"/>
      <w:r w:rsidRPr="008038C3">
        <w:rPr>
          <w:lang w:val="en"/>
        </w:rPr>
        <w:t xml:space="preserve"> saran </w:t>
      </w:r>
      <w:proofErr w:type="spellStart"/>
      <w:r w:rsidRPr="008038C3">
        <w:rPr>
          <w:lang w:val="en"/>
        </w:rPr>
        <w:t>atas</w:t>
      </w:r>
      <w:proofErr w:type="spellEnd"/>
      <w:r w:rsidRPr="008038C3">
        <w:rPr>
          <w:lang w:val="en"/>
        </w:rPr>
        <w:t xml:space="preserve"> </w:t>
      </w:r>
      <w:proofErr w:type="spellStart"/>
      <w:r w:rsidRPr="008038C3">
        <w:rPr>
          <w:lang w:val="en"/>
        </w:rPr>
        <w:t>ketidakpuasan</w:t>
      </w:r>
      <w:proofErr w:type="spellEnd"/>
      <w:r w:rsidRPr="008038C3">
        <w:rPr>
          <w:lang w:val="en"/>
        </w:rPr>
        <w:t xml:space="preserve"> </w:t>
      </w:r>
      <w:proofErr w:type="spellStart"/>
      <w:r w:rsidRPr="008038C3">
        <w:rPr>
          <w:lang w:val="en"/>
        </w:rPr>
        <w:t>terhadap</w:t>
      </w:r>
      <w:proofErr w:type="spellEnd"/>
      <w:r w:rsidRPr="008038C3">
        <w:rPr>
          <w:lang w:val="en"/>
        </w:rPr>
        <w:t xml:space="preserve"> </w:t>
      </w:r>
      <w:proofErr w:type="spellStart"/>
      <w:r w:rsidRPr="008038C3">
        <w:rPr>
          <w:lang w:val="en"/>
        </w:rPr>
        <w:t>kebijakan</w:t>
      </w:r>
      <w:proofErr w:type="spellEnd"/>
      <w:r w:rsidRPr="008038C3">
        <w:rPr>
          <w:lang w:val="en"/>
        </w:rPr>
        <w:t xml:space="preserve"> </w:t>
      </w:r>
      <w:proofErr w:type="spellStart"/>
      <w:r w:rsidRPr="008038C3">
        <w:rPr>
          <w:lang w:val="en"/>
        </w:rPr>
        <w:t>ini</w:t>
      </w:r>
      <w:proofErr w:type="spellEnd"/>
      <w:r w:rsidRPr="008038C3">
        <w:rPr>
          <w:lang w:val="en"/>
        </w:rPr>
        <w:t xml:space="preserve"> juga </w:t>
      </w:r>
      <w:proofErr w:type="spellStart"/>
      <w:r w:rsidRPr="008038C3">
        <w:rPr>
          <w:lang w:val="en"/>
        </w:rPr>
        <w:t>terlihat</w:t>
      </w:r>
      <w:proofErr w:type="spellEnd"/>
      <w:r w:rsidRPr="008038C3">
        <w:rPr>
          <w:lang w:val="en"/>
        </w:rPr>
        <w:t xml:space="preserve"> di </w:t>
      </w:r>
      <w:proofErr w:type="spellStart"/>
      <w:r w:rsidRPr="008038C3">
        <w:rPr>
          <w:lang w:val="en"/>
        </w:rPr>
        <w:t>Provinsi</w:t>
      </w:r>
      <w:proofErr w:type="spellEnd"/>
      <w:r w:rsidRPr="008038C3">
        <w:rPr>
          <w:lang w:val="en"/>
        </w:rPr>
        <w:t xml:space="preserve"> Lampung </w:t>
      </w:r>
      <w:proofErr w:type="spellStart"/>
      <w:r w:rsidRPr="008038C3">
        <w:rPr>
          <w:lang w:val="en"/>
        </w:rPr>
        <w:t>dalam</w:t>
      </w:r>
      <w:proofErr w:type="spellEnd"/>
      <w:r w:rsidRPr="008038C3">
        <w:rPr>
          <w:lang w:val="en"/>
        </w:rPr>
        <w:t xml:space="preserve"> </w:t>
      </w:r>
      <w:proofErr w:type="spellStart"/>
      <w:r w:rsidRPr="008038C3">
        <w:rPr>
          <w:lang w:val="en"/>
        </w:rPr>
        <w:t>beberapa</w:t>
      </w:r>
      <w:proofErr w:type="spellEnd"/>
      <w:r w:rsidRPr="008038C3">
        <w:rPr>
          <w:lang w:val="en"/>
        </w:rPr>
        <w:t xml:space="preserve"> </w:t>
      </w:r>
      <w:proofErr w:type="spellStart"/>
      <w:r w:rsidRPr="008038C3">
        <w:rPr>
          <w:lang w:val="en"/>
        </w:rPr>
        <w:t>saat</w:t>
      </w:r>
      <w:proofErr w:type="spellEnd"/>
      <w:r w:rsidRPr="008038C3">
        <w:rPr>
          <w:lang w:val="en"/>
        </w:rPr>
        <w:t xml:space="preserve"> </w:t>
      </w:r>
      <w:proofErr w:type="spellStart"/>
      <w:r w:rsidRPr="008038C3">
        <w:rPr>
          <w:lang w:val="en"/>
        </w:rPr>
        <w:t>menjadi</w:t>
      </w:r>
      <w:proofErr w:type="spellEnd"/>
      <w:r w:rsidRPr="008038C3">
        <w:rPr>
          <w:lang w:val="en"/>
        </w:rPr>
        <w:t xml:space="preserve"> </w:t>
      </w:r>
      <w:proofErr w:type="spellStart"/>
      <w:r w:rsidRPr="008038C3">
        <w:rPr>
          <w:lang w:val="en"/>
        </w:rPr>
        <w:t>pembicaraan</w:t>
      </w:r>
      <w:proofErr w:type="spellEnd"/>
      <w:r w:rsidRPr="008038C3">
        <w:rPr>
          <w:lang w:val="en"/>
        </w:rPr>
        <w:t xml:space="preserve"> </w:t>
      </w:r>
      <w:proofErr w:type="spellStart"/>
      <w:r w:rsidRPr="008038C3">
        <w:rPr>
          <w:lang w:val="en"/>
        </w:rPr>
        <w:t>nasional</w:t>
      </w:r>
      <w:proofErr w:type="spellEnd"/>
      <w:r w:rsidRPr="008038C3">
        <w:rPr>
          <w:lang w:val="en"/>
        </w:rPr>
        <w:t xml:space="preserve"> </w:t>
      </w:r>
      <w:proofErr w:type="spellStart"/>
      <w:r w:rsidRPr="008038C3">
        <w:rPr>
          <w:lang w:val="en"/>
        </w:rPr>
        <w:t>karena</w:t>
      </w:r>
      <w:proofErr w:type="spellEnd"/>
      <w:r w:rsidRPr="008038C3">
        <w:rPr>
          <w:lang w:val="en"/>
        </w:rPr>
        <w:t xml:space="preserve"> </w:t>
      </w:r>
      <w:proofErr w:type="spellStart"/>
      <w:r w:rsidRPr="008038C3">
        <w:rPr>
          <w:lang w:val="en"/>
        </w:rPr>
        <w:t>pembangunan</w:t>
      </w:r>
      <w:proofErr w:type="spellEnd"/>
      <w:r w:rsidRPr="008038C3">
        <w:rPr>
          <w:lang w:val="en"/>
        </w:rPr>
        <w:t xml:space="preserve"> </w:t>
      </w:r>
      <w:proofErr w:type="spellStart"/>
      <w:r w:rsidRPr="008038C3">
        <w:rPr>
          <w:lang w:val="en"/>
        </w:rPr>
        <w:t>infrastruktur</w:t>
      </w:r>
      <w:proofErr w:type="spellEnd"/>
      <w:r w:rsidRPr="008038C3">
        <w:rPr>
          <w:lang w:val="en"/>
        </w:rPr>
        <w:t xml:space="preserve"> yang </w:t>
      </w:r>
      <w:proofErr w:type="spellStart"/>
      <w:r w:rsidRPr="008038C3">
        <w:rPr>
          <w:lang w:val="en"/>
        </w:rPr>
        <w:t>tidak</w:t>
      </w:r>
      <w:proofErr w:type="spellEnd"/>
      <w:r w:rsidRPr="008038C3">
        <w:rPr>
          <w:lang w:val="en"/>
        </w:rPr>
        <w:t xml:space="preserve"> </w:t>
      </w:r>
      <w:proofErr w:type="spellStart"/>
      <w:r w:rsidRPr="008038C3">
        <w:rPr>
          <w:lang w:val="en"/>
        </w:rPr>
        <w:t>memadai</w:t>
      </w:r>
      <w:proofErr w:type="spellEnd"/>
      <w:r w:rsidRPr="008038C3">
        <w:rPr>
          <w:lang w:val="en"/>
        </w:rPr>
        <w:t xml:space="preserve"> </w:t>
      </w:r>
      <w:proofErr w:type="spellStart"/>
      <w:r w:rsidRPr="008038C3">
        <w:rPr>
          <w:lang w:val="en"/>
        </w:rPr>
        <w:t>khususnya</w:t>
      </w:r>
      <w:proofErr w:type="spellEnd"/>
      <w:r w:rsidRPr="008038C3">
        <w:rPr>
          <w:lang w:val="en"/>
        </w:rPr>
        <w:t xml:space="preserve"> </w:t>
      </w:r>
      <w:proofErr w:type="spellStart"/>
      <w:r w:rsidRPr="008038C3">
        <w:rPr>
          <w:lang w:val="en"/>
        </w:rPr>
        <w:t>jalan</w:t>
      </w:r>
      <w:proofErr w:type="spellEnd"/>
      <w:r w:rsidRPr="008038C3">
        <w:rPr>
          <w:lang w:val="en"/>
        </w:rPr>
        <w:t xml:space="preserve"> </w:t>
      </w:r>
      <w:proofErr w:type="spellStart"/>
      <w:r w:rsidRPr="008038C3">
        <w:rPr>
          <w:lang w:val="en"/>
        </w:rPr>
        <w:t>rusak</w:t>
      </w:r>
      <w:proofErr w:type="spellEnd"/>
      <w:r w:rsidRPr="008038C3">
        <w:rPr>
          <w:lang w:val="en"/>
        </w:rPr>
        <w:t xml:space="preserve"> yang </w:t>
      </w:r>
      <w:proofErr w:type="spellStart"/>
      <w:r w:rsidRPr="008038C3">
        <w:rPr>
          <w:lang w:val="en"/>
        </w:rPr>
        <w:t>ada</w:t>
      </w:r>
      <w:proofErr w:type="spellEnd"/>
      <w:r w:rsidRPr="008038C3">
        <w:rPr>
          <w:lang w:val="en"/>
        </w:rPr>
        <w:t xml:space="preserve"> di </w:t>
      </w:r>
      <w:proofErr w:type="spellStart"/>
      <w:r w:rsidRPr="008038C3">
        <w:rPr>
          <w:lang w:val="en"/>
        </w:rPr>
        <w:t>berbagai</w:t>
      </w:r>
      <w:proofErr w:type="spellEnd"/>
      <w:r w:rsidRPr="008038C3">
        <w:rPr>
          <w:lang w:val="en"/>
        </w:rPr>
        <w:t xml:space="preserve"> wilayah dan </w:t>
      </w:r>
      <w:proofErr w:type="spellStart"/>
      <w:r w:rsidRPr="008038C3">
        <w:rPr>
          <w:lang w:val="en"/>
        </w:rPr>
        <w:t>perwilayahannya</w:t>
      </w:r>
      <w:proofErr w:type="spellEnd"/>
      <w:r w:rsidRPr="008038C3">
        <w:rPr>
          <w:lang w:val="en"/>
        </w:rPr>
        <w:t>.</w:t>
      </w:r>
    </w:p>
    <w:p w14:paraId="5EEB31C4" w14:textId="3C0F5F62" w:rsidR="00440332" w:rsidRPr="008038C3" w:rsidRDefault="00440332" w:rsidP="008038C3">
      <w:pPr>
        <w:jc w:val="both"/>
        <w:rPr>
          <w:lang w:val="en"/>
        </w:rPr>
      </w:pPr>
      <w:proofErr w:type="spellStart"/>
      <w:r w:rsidRPr="008038C3">
        <w:rPr>
          <w:lang w:val="en"/>
        </w:rPr>
        <w:t>Provinsi</w:t>
      </w:r>
      <w:proofErr w:type="spellEnd"/>
      <w:r w:rsidRPr="008038C3">
        <w:rPr>
          <w:lang w:val="en"/>
        </w:rPr>
        <w:t xml:space="preserve"> Lampung </w:t>
      </w:r>
      <w:proofErr w:type="spellStart"/>
      <w:r w:rsidRPr="008038C3">
        <w:rPr>
          <w:lang w:val="en"/>
        </w:rPr>
        <w:t>adalah</w:t>
      </w:r>
      <w:proofErr w:type="spellEnd"/>
      <w:r w:rsidRPr="008038C3">
        <w:rPr>
          <w:lang w:val="en"/>
        </w:rPr>
        <w:t xml:space="preserve"> wilayah yang </w:t>
      </w:r>
      <w:proofErr w:type="spellStart"/>
      <w:r w:rsidRPr="008038C3">
        <w:rPr>
          <w:lang w:val="en"/>
        </w:rPr>
        <w:t>berbatasan</w:t>
      </w:r>
      <w:proofErr w:type="spellEnd"/>
      <w:r w:rsidRPr="008038C3">
        <w:rPr>
          <w:lang w:val="en"/>
        </w:rPr>
        <w:t xml:space="preserve"> </w:t>
      </w:r>
      <w:proofErr w:type="spellStart"/>
      <w:r w:rsidRPr="008038C3">
        <w:rPr>
          <w:lang w:val="en"/>
        </w:rPr>
        <w:t>langsung</w:t>
      </w:r>
      <w:proofErr w:type="spellEnd"/>
      <w:r w:rsidRPr="008038C3">
        <w:rPr>
          <w:lang w:val="en"/>
        </w:rPr>
        <w:t xml:space="preserve"> </w:t>
      </w:r>
      <w:proofErr w:type="spellStart"/>
      <w:r w:rsidRPr="008038C3">
        <w:rPr>
          <w:lang w:val="en"/>
        </w:rPr>
        <w:t>dengan</w:t>
      </w:r>
      <w:proofErr w:type="spellEnd"/>
      <w:r w:rsidRPr="008038C3">
        <w:rPr>
          <w:lang w:val="en"/>
        </w:rPr>
        <w:t xml:space="preserve"> </w:t>
      </w:r>
      <w:r w:rsidR="008038C3" w:rsidRPr="008038C3">
        <w:rPr>
          <w:lang w:val="en"/>
        </w:rPr>
        <w:t xml:space="preserve">Laut Jawa </w:t>
      </w:r>
      <w:r w:rsidRPr="008038C3">
        <w:rPr>
          <w:lang w:val="en"/>
        </w:rPr>
        <w:t>di</w:t>
      </w:r>
      <w:r w:rsidR="008038C3">
        <w:rPr>
          <w:lang w:val="en"/>
        </w:rPr>
        <w:t xml:space="preserve"> </w:t>
      </w:r>
      <w:proofErr w:type="spellStart"/>
      <w:r w:rsidRPr="008038C3">
        <w:rPr>
          <w:lang w:val="en"/>
        </w:rPr>
        <w:t>sebelah</w:t>
      </w:r>
      <w:proofErr w:type="spellEnd"/>
      <w:r w:rsidRPr="008038C3">
        <w:rPr>
          <w:lang w:val="en"/>
        </w:rPr>
        <w:t xml:space="preserve"> </w:t>
      </w:r>
      <w:proofErr w:type="spellStart"/>
      <w:r w:rsidRPr="008038C3">
        <w:rPr>
          <w:lang w:val="en"/>
        </w:rPr>
        <w:t>timur</w:t>
      </w:r>
      <w:proofErr w:type="spellEnd"/>
      <w:r w:rsidRPr="008038C3">
        <w:rPr>
          <w:lang w:val="en"/>
        </w:rPr>
        <w:t xml:space="preserve">, </w:t>
      </w:r>
      <w:r w:rsidR="008038C3" w:rsidRPr="008038C3">
        <w:rPr>
          <w:lang w:val="en"/>
        </w:rPr>
        <w:t>Selat Sunda</w:t>
      </w:r>
      <w:r w:rsidRPr="008038C3">
        <w:rPr>
          <w:lang w:val="en"/>
        </w:rPr>
        <w:t xml:space="preserve"> di </w:t>
      </w:r>
      <w:proofErr w:type="spellStart"/>
      <w:r w:rsidRPr="008038C3">
        <w:rPr>
          <w:lang w:val="en"/>
        </w:rPr>
        <w:t>selatan</w:t>
      </w:r>
      <w:proofErr w:type="spellEnd"/>
      <w:r w:rsidRPr="008038C3">
        <w:rPr>
          <w:lang w:val="en"/>
        </w:rPr>
        <w:t xml:space="preserve">, </w:t>
      </w:r>
      <w:r w:rsidR="008038C3" w:rsidRPr="008038C3">
        <w:rPr>
          <w:lang w:val="en"/>
        </w:rPr>
        <w:t xml:space="preserve">Samudra Hindia </w:t>
      </w:r>
      <w:r w:rsidRPr="008038C3">
        <w:rPr>
          <w:lang w:val="en"/>
        </w:rPr>
        <w:t xml:space="preserve">di </w:t>
      </w:r>
      <w:proofErr w:type="spellStart"/>
      <w:r w:rsidRPr="008038C3">
        <w:rPr>
          <w:lang w:val="en"/>
        </w:rPr>
        <w:t>sebelah</w:t>
      </w:r>
      <w:proofErr w:type="spellEnd"/>
      <w:r w:rsidRPr="008038C3">
        <w:rPr>
          <w:lang w:val="en"/>
        </w:rPr>
        <w:t xml:space="preserve"> barat dan </w:t>
      </w:r>
      <w:proofErr w:type="spellStart"/>
      <w:r w:rsidRPr="008038C3">
        <w:rPr>
          <w:lang w:val="en"/>
        </w:rPr>
        <w:t>provinsi</w:t>
      </w:r>
      <w:proofErr w:type="spellEnd"/>
      <w:r w:rsidRPr="008038C3">
        <w:rPr>
          <w:lang w:val="en"/>
        </w:rPr>
        <w:t xml:space="preserve"> Sumatera Selatan di </w:t>
      </w:r>
      <w:proofErr w:type="spellStart"/>
      <w:r w:rsidRPr="008038C3">
        <w:rPr>
          <w:lang w:val="en"/>
        </w:rPr>
        <w:t>sebelah</w:t>
      </w:r>
      <w:proofErr w:type="spellEnd"/>
      <w:r w:rsidRPr="008038C3">
        <w:rPr>
          <w:lang w:val="en"/>
        </w:rPr>
        <w:t xml:space="preserve"> </w:t>
      </w:r>
      <w:proofErr w:type="spellStart"/>
      <w:r w:rsidRPr="008038C3">
        <w:rPr>
          <w:lang w:val="en"/>
        </w:rPr>
        <w:t>utara</w:t>
      </w:r>
      <w:proofErr w:type="spellEnd"/>
      <w:r w:rsidRPr="008038C3">
        <w:rPr>
          <w:lang w:val="en"/>
        </w:rPr>
        <w:t xml:space="preserve"> </w:t>
      </w:r>
      <w:proofErr w:type="spellStart"/>
      <w:r w:rsidRPr="008038C3">
        <w:rPr>
          <w:lang w:val="en"/>
        </w:rPr>
        <w:t>dengan</w:t>
      </w:r>
      <w:proofErr w:type="spellEnd"/>
      <w:r w:rsidRPr="008038C3">
        <w:rPr>
          <w:lang w:val="en"/>
        </w:rPr>
        <w:t xml:space="preserve"> wilayah 33.307 KM</w:t>
      </w:r>
      <w:r w:rsidRPr="008038C3">
        <w:rPr>
          <w:vertAlign w:val="superscript"/>
          <w:lang w:val="en"/>
        </w:rPr>
        <w:t>2</w:t>
      </w:r>
      <w:r w:rsidRPr="008038C3">
        <w:rPr>
          <w:lang w:val="en"/>
        </w:rPr>
        <w:t xml:space="preserve"> di </w:t>
      </w:r>
      <w:proofErr w:type="spellStart"/>
      <w:r w:rsidRPr="008038C3">
        <w:rPr>
          <w:lang w:val="en"/>
        </w:rPr>
        <w:t>dalamnya</w:t>
      </w:r>
      <w:proofErr w:type="spellEnd"/>
      <w:r w:rsidRPr="008038C3">
        <w:rPr>
          <w:lang w:val="en"/>
        </w:rPr>
        <w:t xml:space="preserve"> </w:t>
      </w:r>
      <w:proofErr w:type="spellStart"/>
      <w:r w:rsidRPr="008038C3">
        <w:rPr>
          <w:lang w:val="en"/>
        </w:rPr>
        <w:t>termasuk</w:t>
      </w:r>
      <w:proofErr w:type="spellEnd"/>
      <w:r w:rsidRPr="008038C3">
        <w:rPr>
          <w:lang w:val="en"/>
        </w:rPr>
        <w:t xml:space="preserve"> </w:t>
      </w:r>
      <w:proofErr w:type="spellStart"/>
      <w:r w:rsidRPr="008038C3">
        <w:rPr>
          <w:lang w:val="en"/>
        </w:rPr>
        <w:t>Kepulauan</w:t>
      </w:r>
      <w:proofErr w:type="spellEnd"/>
      <w:r w:rsidRPr="008038C3">
        <w:rPr>
          <w:lang w:val="en"/>
        </w:rPr>
        <w:t xml:space="preserve"> </w:t>
      </w:r>
      <w:proofErr w:type="spellStart"/>
      <w:r w:rsidRPr="008038C3">
        <w:rPr>
          <w:lang w:val="en"/>
        </w:rPr>
        <w:t>Sebuku</w:t>
      </w:r>
      <w:proofErr w:type="spellEnd"/>
      <w:r w:rsidRPr="008038C3">
        <w:rPr>
          <w:lang w:val="en"/>
        </w:rPr>
        <w:t xml:space="preserve">, </w:t>
      </w:r>
      <w:proofErr w:type="spellStart"/>
      <w:r w:rsidRPr="008038C3">
        <w:rPr>
          <w:lang w:val="en"/>
        </w:rPr>
        <w:t>Reketung</w:t>
      </w:r>
      <w:proofErr w:type="spellEnd"/>
      <w:r w:rsidRPr="008038C3">
        <w:rPr>
          <w:lang w:val="en"/>
        </w:rPr>
        <w:t xml:space="preserve"> dan </w:t>
      </w:r>
      <w:proofErr w:type="spellStart"/>
      <w:r w:rsidRPr="008038C3">
        <w:rPr>
          <w:lang w:val="en"/>
        </w:rPr>
        <w:t>Rakata</w:t>
      </w:r>
      <w:proofErr w:type="spellEnd"/>
      <w:r w:rsidRPr="008038C3">
        <w:rPr>
          <w:lang w:val="en"/>
        </w:rPr>
        <w:t xml:space="preserve"> (Tim </w:t>
      </w:r>
      <w:proofErr w:type="spellStart"/>
      <w:r w:rsidRPr="008038C3">
        <w:rPr>
          <w:lang w:val="en"/>
        </w:rPr>
        <w:t>PUSSbik</w:t>
      </w:r>
      <w:proofErr w:type="spellEnd"/>
      <w:r w:rsidRPr="008038C3">
        <w:rPr>
          <w:lang w:val="en"/>
        </w:rPr>
        <w:t xml:space="preserve">: 2002) </w:t>
      </w:r>
      <w:proofErr w:type="spellStart"/>
      <w:r w:rsidRPr="008038C3">
        <w:rPr>
          <w:lang w:val="en"/>
        </w:rPr>
        <w:t>mendapati</w:t>
      </w:r>
      <w:proofErr w:type="spellEnd"/>
      <w:r w:rsidRPr="008038C3">
        <w:rPr>
          <w:lang w:val="en"/>
        </w:rPr>
        <w:t xml:space="preserve"> </w:t>
      </w:r>
      <w:proofErr w:type="spellStart"/>
      <w:r w:rsidRPr="008038C3">
        <w:rPr>
          <w:lang w:val="en"/>
        </w:rPr>
        <w:t>kritik</w:t>
      </w:r>
      <w:proofErr w:type="spellEnd"/>
      <w:r w:rsidRPr="008038C3">
        <w:rPr>
          <w:lang w:val="en"/>
        </w:rPr>
        <w:t xml:space="preserve"> </w:t>
      </w:r>
      <w:proofErr w:type="spellStart"/>
      <w:r w:rsidRPr="008038C3">
        <w:rPr>
          <w:lang w:val="en"/>
        </w:rPr>
        <w:t>dari</w:t>
      </w:r>
      <w:proofErr w:type="spellEnd"/>
      <w:r w:rsidRPr="008038C3">
        <w:rPr>
          <w:lang w:val="en"/>
        </w:rPr>
        <w:t xml:space="preserve"> </w:t>
      </w:r>
      <w:proofErr w:type="spellStart"/>
      <w:r w:rsidRPr="008038C3">
        <w:rPr>
          <w:lang w:val="en"/>
        </w:rPr>
        <w:t>masyarakatnya</w:t>
      </w:r>
      <w:proofErr w:type="spellEnd"/>
      <w:r w:rsidRPr="008038C3">
        <w:rPr>
          <w:lang w:val="en"/>
        </w:rPr>
        <w:t xml:space="preserve"> </w:t>
      </w:r>
      <w:proofErr w:type="spellStart"/>
      <w:r w:rsidRPr="008038C3">
        <w:rPr>
          <w:lang w:val="en"/>
        </w:rPr>
        <w:t>melalui</w:t>
      </w:r>
      <w:proofErr w:type="spellEnd"/>
      <w:r w:rsidRPr="008038C3">
        <w:rPr>
          <w:lang w:val="en"/>
        </w:rPr>
        <w:t xml:space="preserve"> </w:t>
      </w:r>
      <w:proofErr w:type="spellStart"/>
      <w:r w:rsidRPr="008038C3">
        <w:rPr>
          <w:lang w:val="en"/>
        </w:rPr>
        <w:t>konten</w:t>
      </w:r>
      <w:proofErr w:type="spellEnd"/>
      <w:r w:rsidRPr="008038C3">
        <w:rPr>
          <w:lang w:val="en"/>
        </w:rPr>
        <w:t xml:space="preserve"> media </w:t>
      </w:r>
      <w:proofErr w:type="spellStart"/>
      <w:r w:rsidRPr="008038C3">
        <w:rPr>
          <w:lang w:val="en"/>
        </w:rPr>
        <w:t>sosial</w:t>
      </w:r>
      <w:proofErr w:type="spellEnd"/>
      <w:r w:rsidRPr="008038C3">
        <w:rPr>
          <w:lang w:val="en"/>
        </w:rPr>
        <w:t xml:space="preserve"> </w:t>
      </w:r>
      <w:proofErr w:type="spellStart"/>
      <w:r w:rsidRPr="008038C3">
        <w:rPr>
          <w:lang w:val="en"/>
        </w:rPr>
        <w:t>yakni</w:t>
      </w:r>
      <w:proofErr w:type="spellEnd"/>
      <w:r w:rsidRPr="008038C3">
        <w:rPr>
          <w:lang w:val="en"/>
        </w:rPr>
        <w:t xml:space="preserve"> pada </w:t>
      </w:r>
      <w:proofErr w:type="spellStart"/>
      <w:r w:rsidRPr="008038C3">
        <w:rPr>
          <w:lang w:val="en"/>
        </w:rPr>
        <w:t>aplikasi</w:t>
      </w:r>
      <w:proofErr w:type="spellEnd"/>
      <w:r w:rsidRPr="008038C3">
        <w:rPr>
          <w:lang w:val="en"/>
        </w:rPr>
        <w:t xml:space="preserve"> TikTok, </w:t>
      </w:r>
      <w:proofErr w:type="spellStart"/>
      <w:r w:rsidRPr="008038C3">
        <w:rPr>
          <w:lang w:val="en"/>
        </w:rPr>
        <w:t>kritik</w:t>
      </w:r>
      <w:proofErr w:type="spellEnd"/>
      <w:r w:rsidRPr="008038C3">
        <w:rPr>
          <w:lang w:val="en"/>
        </w:rPr>
        <w:t xml:space="preserve"> </w:t>
      </w:r>
      <w:proofErr w:type="spellStart"/>
      <w:r w:rsidRPr="008038C3">
        <w:rPr>
          <w:lang w:val="en"/>
        </w:rPr>
        <w:t>ini</w:t>
      </w:r>
      <w:proofErr w:type="spellEnd"/>
      <w:r w:rsidRPr="008038C3">
        <w:rPr>
          <w:lang w:val="en"/>
        </w:rPr>
        <w:t xml:space="preserve"> </w:t>
      </w:r>
      <w:proofErr w:type="spellStart"/>
      <w:r w:rsidRPr="008038C3">
        <w:rPr>
          <w:lang w:val="en"/>
        </w:rPr>
        <w:t>dikemukakan</w:t>
      </w:r>
      <w:proofErr w:type="spellEnd"/>
      <w:r w:rsidRPr="008038C3">
        <w:rPr>
          <w:lang w:val="en"/>
        </w:rPr>
        <w:t xml:space="preserve"> oleh </w:t>
      </w:r>
      <w:proofErr w:type="spellStart"/>
      <w:r w:rsidRPr="008038C3">
        <w:rPr>
          <w:lang w:val="en"/>
        </w:rPr>
        <w:t>akun</w:t>
      </w:r>
      <w:proofErr w:type="spellEnd"/>
      <w:r w:rsidRPr="008038C3">
        <w:rPr>
          <w:lang w:val="en"/>
        </w:rPr>
        <w:t xml:space="preserve"> @Awbimax </w:t>
      </w:r>
      <w:proofErr w:type="spellStart"/>
      <w:r w:rsidRPr="008038C3">
        <w:rPr>
          <w:lang w:val="en"/>
        </w:rPr>
        <w:t>atau</w:t>
      </w:r>
      <w:proofErr w:type="spellEnd"/>
      <w:r w:rsidRPr="008038C3">
        <w:rPr>
          <w:lang w:val="en"/>
        </w:rPr>
        <w:t xml:space="preserve"> yang </w:t>
      </w:r>
      <w:proofErr w:type="spellStart"/>
      <w:r w:rsidRPr="008038C3">
        <w:rPr>
          <w:lang w:val="en"/>
        </w:rPr>
        <w:t>memiliki</w:t>
      </w:r>
      <w:proofErr w:type="spellEnd"/>
      <w:r w:rsidRPr="008038C3">
        <w:rPr>
          <w:lang w:val="en"/>
        </w:rPr>
        <w:t xml:space="preserve"> </w:t>
      </w:r>
      <w:proofErr w:type="spellStart"/>
      <w:r w:rsidRPr="008038C3">
        <w:rPr>
          <w:lang w:val="en"/>
        </w:rPr>
        <w:t>nama</w:t>
      </w:r>
      <w:proofErr w:type="spellEnd"/>
      <w:r w:rsidRPr="008038C3">
        <w:rPr>
          <w:lang w:val="en"/>
        </w:rPr>
        <w:t xml:space="preserve"> </w:t>
      </w:r>
      <w:proofErr w:type="spellStart"/>
      <w:r w:rsidRPr="008038C3">
        <w:rPr>
          <w:lang w:val="en"/>
        </w:rPr>
        <w:t>asli</w:t>
      </w:r>
      <w:proofErr w:type="spellEnd"/>
      <w:r w:rsidRPr="008038C3">
        <w:rPr>
          <w:lang w:val="en"/>
        </w:rPr>
        <w:t xml:space="preserve"> Bima </w:t>
      </w:r>
      <w:proofErr w:type="spellStart"/>
      <w:r w:rsidRPr="008038C3">
        <w:rPr>
          <w:lang w:val="en"/>
        </w:rPr>
        <w:t>Yudho</w:t>
      </w:r>
      <w:proofErr w:type="spellEnd"/>
      <w:r w:rsidRPr="008038C3">
        <w:rPr>
          <w:lang w:val="en"/>
        </w:rPr>
        <w:t xml:space="preserve"> </w:t>
      </w:r>
      <w:proofErr w:type="spellStart"/>
      <w:r w:rsidRPr="008038C3">
        <w:rPr>
          <w:lang w:val="en"/>
        </w:rPr>
        <w:t>Saputro</w:t>
      </w:r>
      <w:proofErr w:type="spellEnd"/>
      <w:r w:rsidRPr="008038C3">
        <w:rPr>
          <w:lang w:val="en"/>
        </w:rPr>
        <w:t xml:space="preserve"> </w:t>
      </w:r>
      <w:proofErr w:type="spellStart"/>
      <w:r w:rsidRPr="008038C3">
        <w:rPr>
          <w:lang w:val="en"/>
        </w:rPr>
        <w:t>melalui</w:t>
      </w:r>
      <w:proofErr w:type="spellEnd"/>
      <w:r w:rsidRPr="008038C3">
        <w:rPr>
          <w:lang w:val="en"/>
        </w:rPr>
        <w:t xml:space="preserve"> salah </w:t>
      </w:r>
      <w:proofErr w:type="spellStart"/>
      <w:r w:rsidRPr="008038C3">
        <w:rPr>
          <w:lang w:val="en"/>
        </w:rPr>
        <w:t>satu</w:t>
      </w:r>
      <w:proofErr w:type="spellEnd"/>
      <w:r w:rsidRPr="008038C3">
        <w:rPr>
          <w:lang w:val="en"/>
        </w:rPr>
        <w:t xml:space="preserve"> </w:t>
      </w:r>
      <w:proofErr w:type="spellStart"/>
      <w:r w:rsidRPr="008038C3">
        <w:rPr>
          <w:lang w:val="en"/>
        </w:rPr>
        <w:t>komentarnya</w:t>
      </w:r>
      <w:proofErr w:type="spellEnd"/>
      <w:r w:rsidRPr="008038C3">
        <w:rPr>
          <w:lang w:val="en"/>
        </w:rPr>
        <w:t xml:space="preserve"> di media </w:t>
      </w:r>
      <w:proofErr w:type="spellStart"/>
      <w:r w:rsidRPr="008038C3">
        <w:rPr>
          <w:lang w:val="en"/>
        </w:rPr>
        <w:t>sosial</w:t>
      </w:r>
      <w:proofErr w:type="spellEnd"/>
      <w:r w:rsidRPr="008038C3">
        <w:rPr>
          <w:lang w:val="en"/>
        </w:rPr>
        <w:t xml:space="preserve"> yang </w:t>
      </w:r>
      <w:proofErr w:type="spellStart"/>
      <w:r w:rsidRPr="008038C3">
        <w:rPr>
          <w:lang w:val="en"/>
        </w:rPr>
        <w:t>menyebutkan</w:t>
      </w:r>
      <w:proofErr w:type="spellEnd"/>
      <w:r w:rsidRPr="008038C3">
        <w:rPr>
          <w:lang w:val="en"/>
        </w:rPr>
        <w:t xml:space="preserve"> </w:t>
      </w:r>
      <w:proofErr w:type="spellStart"/>
      <w:r w:rsidRPr="008038C3">
        <w:rPr>
          <w:lang w:val="en"/>
        </w:rPr>
        <w:t>bahwa</w:t>
      </w:r>
      <w:proofErr w:type="spellEnd"/>
      <w:r w:rsidRPr="008038C3">
        <w:rPr>
          <w:lang w:val="en"/>
        </w:rPr>
        <w:t xml:space="preserve"> </w:t>
      </w:r>
      <w:proofErr w:type="spellStart"/>
      <w:r w:rsidRPr="008038C3">
        <w:rPr>
          <w:lang w:val="en"/>
        </w:rPr>
        <w:t>alasan</w:t>
      </w:r>
      <w:proofErr w:type="spellEnd"/>
      <w:r w:rsidRPr="008038C3">
        <w:rPr>
          <w:lang w:val="en"/>
        </w:rPr>
        <w:t xml:space="preserve"> </w:t>
      </w:r>
      <w:proofErr w:type="spellStart"/>
      <w:r w:rsidRPr="008038C3">
        <w:rPr>
          <w:lang w:val="en"/>
        </w:rPr>
        <w:t>mengapa</w:t>
      </w:r>
      <w:proofErr w:type="spellEnd"/>
      <w:r w:rsidRPr="008038C3">
        <w:rPr>
          <w:lang w:val="en"/>
        </w:rPr>
        <w:t xml:space="preserve"> </w:t>
      </w:r>
      <w:proofErr w:type="spellStart"/>
      <w:r w:rsidRPr="008038C3">
        <w:rPr>
          <w:lang w:val="en"/>
        </w:rPr>
        <w:t>Provinsi</w:t>
      </w:r>
      <w:proofErr w:type="spellEnd"/>
      <w:r w:rsidRPr="008038C3">
        <w:rPr>
          <w:lang w:val="en"/>
        </w:rPr>
        <w:t xml:space="preserve"> Lampung </w:t>
      </w:r>
      <w:proofErr w:type="spellStart"/>
      <w:r w:rsidRPr="008038C3">
        <w:rPr>
          <w:lang w:val="en"/>
        </w:rPr>
        <w:t>tidak</w:t>
      </w:r>
      <w:proofErr w:type="spellEnd"/>
      <w:r w:rsidRPr="008038C3">
        <w:rPr>
          <w:lang w:val="en"/>
        </w:rPr>
        <w:t xml:space="preserve"> </w:t>
      </w:r>
      <w:proofErr w:type="spellStart"/>
      <w:r w:rsidRPr="008038C3">
        <w:rPr>
          <w:lang w:val="en"/>
        </w:rPr>
        <w:t>dapat</w:t>
      </w:r>
      <w:proofErr w:type="spellEnd"/>
      <w:r w:rsidRPr="008038C3">
        <w:rPr>
          <w:lang w:val="en"/>
        </w:rPr>
        <w:t xml:space="preserve"> </w:t>
      </w:r>
      <w:proofErr w:type="spellStart"/>
      <w:r w:rsidRPr="008038C3">
        <w:rPr>
          <w:lang w:val="en"/>
        </w:rPr>
        <w:t>maju</w:t>
      </w:r>
      <w:proofErr w:type="spellEnd"/>
      <w:r w:rsidRPr="008038C3">
        <w:rPr>
          <w:lang w:val="en"/>
        </w:rPr>
        <w:t xml:space="preserve">, </w:t>
      </w:r>
      <w:proofErr w:type="spellStart"/>
      <w:r w:rsidRPr="008038C3">
        <w:rPr>
          <w:lang w:val="en"/>
        </w:rPr>
        <w:t>penggunaan</w:t>
      </w:r>
      <w:proofErr w:type="spellEnd"/>
      <w:r w:rsidRPr="008038C3">
        <w:rPr>
          <w:lang w:val="en"/>
        </w:rPr>
        <w:t xml:space="preserve"> </w:t>
      </w:r>
      <w:proofErr w:type="spellStart"/>
      <w:r w:rsidRPr="008038C3">
        <w:rPr>
          <w:lang w:val="en"/>
        </w:rPr>
        <w:t>diksi</w:t>
      </w:r>
      <w:proofErr w:type="spellEnd"/>
      <w:r w:rsidRPr="008038C3">
        <w:rPr>
          <w:lang w:val="en"/>
        </w:rPr>
        <w:t xml:space="preserve"> kata yang </w:t>
      </w:r>
      <w:proofErr w:type="spellStart"/>
      <w:r w:rsidRPr="008038C3">
        <w:rPr>
          <w:lang w:val="en"/>
        </w:rPr>
        <w:t>dikemukakan</w:t>
      </w:r>
      <w:proofErr w:type="spellEnd"/>
      <w:r w:rsidRPr="008038C3">
        <w:rPr>
          <w:lang w:val="en"/>
        </w:rPr>
        <w:t xml:space="preserve"> </w:t>
      </w:r>
      <w:proofErr w:type="spellStart"/>
      <w:r w:rsidRPr="008038C3">
        <w:rPr>
          <w:lang w:val="en"/>
        </w:rPr>
        <w:t>menggunakan</w:t>
      </w:r>
      <w:proofErr w:type="spellEnd"/>
      <w:r w:rsidRPr="008038C3">
        <w:rPr>
          <w:lang w:val="en"/>
        </w:rPr>
        <w:t xml:space="preserve"> </w:t>
      </w:r>
      <w:proofErr w:type="spellStart"/>
      <w:r w:rsidRPr="008038C3">
        <w:rPr>
          <w:lang w:val="en"/>
        </w:rPr>
        <w:t>ungkapan</w:t>
      </w:r>
      <w:proofErr w:type="spellEnd"/>
      <w:r w:rsidRPr="008038C3">
        <w:rPr>
          <w:lang w:val="en"/>
        </w:rPr>
        <w:t xml:space="preserve"> </w:t>
      </w:r>
      <w:proofErr w:type="spellStart"/>
      <w:r w:rsidRPr="008038C3">
        <w:rPr>
          <w:lang w:val="en"/>
        </w:rPr>
        <w:t>menohok</w:t>
      </w:r>
      <w:proofErr w:type="spellEnd"/>
      <w:r w:rsidRPr="008038C3">
        <w:rPr>
          <w:lang w:val="en"/>
        </w:rPr>
        <w:t xml:space="preserve"> </w:t>
      </w:r>
      <w:proofErr w:type="spellStart"/>
      <w:r w:rsidRPr="008038C3">
        <w:rPr>
          <w:lang w:val="en"/>
        </w:rPr>
        <w:t>dengan</w:t>
      </w:r>
      <w:proofErr w:type="spellEnd"/>
      <w:r w:rsidRPr="008038C3">
        <w:rPr>
          <w:lang w:val="en"/>
        </w:rPr>
        <w:t xml:space="preserve"> </w:t>
      </w:r>
      <w:proofErr w:type="spellStart"/>
      <w:r w:rsidRPr="008038C3">
        <w:rPr>
          <w:lang w:val="en"/>
        </w:rPr>
        <w:t>pengungkapan</w:t>
      </w:r>
      <w:proofErr w:type="spellEnd"/>
      <w:r w:rsidRPr="008038C3">
        <w:rPr>
          <w:lang w:val="en"/>
        </w:rPr>
        <w:t xml:space="preserve"> “Dajjal”. </w:t>
      </w:r>
      <w:proofErr w:type="spellStart"/>
      <w:r w:rsidRPr="008038C3">
        <w:rPr>
          <w:lang w:val="en"/>
        </w:rPr>
        <w:t>Ungkapan</w:t>
      </w:r>
      <w:proofErr w:type="spellEnd"/>
      <w:r w:rsidRPr="008038C3">
        <w:rPr>
          <w:lang w:val="en"/>
        </w:rPr>
        <w:t xml:space="preserve"> </w:t>
      </w:r>
      <w:proofErr w:type="spellStart"/>
      <w:r w:rsidRPr="008038C3">
        <w:rPr>
          <w:lang w:val="en"/>
        </w:rPr>
        <w:t>tersebut</w:t>
      </w:r>
      <w:proofErr w:type="spellEnd"/>
      <w:r w:rsidRPr="008038C3">
        <w:rPr>
          <w:lang w:val="en"/>
        </w:rPr>
        <w:t xml:space="preserve"> </w:t>
      </w:r>
      <w:proofErr w:type="spellStart"/>
      <w:r w:rsidRPr="008038C3">
        <w:rPr>
          <w:lang w:val="en"/>
        </w:rPr>
        <w:t>memberikan</w:t>
      </w:r>
      <w:proofErr w:type="spellEnd"/>
      <w:r w:rsidRPr="008038C3">
        <w:rPr>
          <w:lang w:val="en"/>
        </w:rPr>
        <w:t xml:space="preserve"> </w:t>
      </w:r>
      <w:proofErr w:type="spellStart"/>
      <w:r w:rsidRPr="008038C3">
        <w:rPr>
          <w:lang w:val="en"/>
        </w:rPr>
        <w:t>konsekuensi</w:t>
      </w:r>
      <w:proofErr w:type="spellEnd"/>
      <w:r w:rsidRPr="008038C3">
        <w:rPr>
          <w:lang w:val="en"/>
        </w:rPr>
        <w:t xml:space="preserve"> </w:t>
      </w:r>
      <w:proofErr w:type="spellStart"/>
      <w:r w:rsidRPr="008038C3">
        <w:rPr>
          <w:lang w:val="en"/>
        </w:rPr>
        <w:t>tentang</w:t>
      </w:r>
      <w:proofErr w:type="spellEnd"/>
      <w:r w:rsidRPr="008038C3">
        <w:rPr>
          <w:lang w:val="en"/>
        </w:rPr>
        <w:t xml:space="preserve"> </w:t>
      </w:r>
      <w:proofErr w:type="spellStart"/>
      <w:r w:rsidRPr="008038C3">
        <w:rPr>
          <w:lang w:val="en"/>
        </w:rPr>
        <w:t>keviralan</w:t>
      </w:r>
      <w:proofErr w:type="spellEnd"/>
      <w:r w:rsidRPr="008038C3">
        <w:rPr>
          <w:lang w:val="en"/>
        </w:rPr>
        <w:t xml:space="preserve"> yang </w:t>
      </w:r>
      <w:proofErr w:type="spellStart"/>
      <w:r w:rsidRPr="008038C3">
        <w:rPr>
          <w:lang w:val="en"/>
        </w:rPr>
        <w:t>mengakibatkan</w:t>
      </w:r>
      <w:proofErr w:type="spellEnd"/>
      <w:r w:rsidRPr="008038C3">
        <w:rPr>
          <w:lang w:val="en"/>
        </w:rPr>
        <w:t xml:space="preserve"> </w:t>
      </w:r>
      <w:proofErr w:type="spellStart"/>
      <w:r w:rsidRPr="008038C3">
        <w:rPr>
          <w:lang w:val="en"/>
        </w:rPr>
        <w:t>terjadi</w:t>
      </w:r>
      <w:proofErr w:type="spellEnd"/>
      <w:r w:rsidRPr="008038C3">
        <w:rPr>
          <w:lang w:val="en"/>
        </w:rPr>
        <w:t xml:space="preserve"> </w:t>
      </w:r>
      <w:proofErr w:type="spellStart"/>
      <w:r w:rsidRPr="008038C3">
        <w:rPr>
          <w:lang w:val="en"/>
        </w:rPr>
        <w:t>beberapa</w:t>
      </w:r>
      <w:proofErr w:type="spellEnd"/>
      <w:r w:rsidRPr="008038C3">
        <w:rPr>
          <w:lang w:val="en"/>
        </w:rPr>
        <w:t xml:space="preserve"> </w:t>
      </w:r>
      <w:proofErr w:type="spellStart"/>
      <w:r w:rsidRPr="008038C3">
        <w:rPr>
          <w:lang w:val="en"/>
        </w:rPr>
        <w:t>laporan</w:t>
      </w:r>
      <w:proofErr w:type="spellEnd"/>
      <w:r w:rsidRPr="008038C3">
        <w:rPr>
          <w:lang w:val="en"/>
        </w:rPr>
        <w:t xml:space="preserve"> </w:t>
      </w:r>
      <w:proofErr w:type="spellStart"/>
      <w:r w:rsidRPr="008038C3">
        <w:rPr>
          <w:lang w:val="en"/>
        </w:rPr>
        <w:t>secara</w:t>
      </w:r>
      <w:proofErr w:type="spellEnd"/>
      <w:r w:rsidRPr="008038C3">
        <w:rPr>
          <w:lang w:val="en"/>
        </w:rPr>
        <w:t xml:space="preserve"> </w:t>
      </w:r>
      <w:proofErr w:type="spellStart"/>
      <w:r w:rsidRPr="008038C3">
        <w:rPr>
          <w:lang w:val="en"/>
        </w:rPr>
        <w:t>resmi</w:t>
      </w:r>
      <w:proofErr w:type="spellEnd"/>
      <w:r w:rsidRPr="008038C3">
        <w:rPr>
          <w:lang w:val="en"/>
        </w:rPr>
        <w:t xml:space="preserve"> di </w:t>
      </w:r>
      <w:proofErr w:type="spellStart"/>
      <w:r w:rsidRPr="008038C3">
        <w:rPr>
          <w:lang w:val="en"/>
        </w:rPr>
        <w:t>Kepolisian</w:t>
      </w:r>
      <w:proofErr w:type="spellEnd"/>
      <w:r w:rsidRPr="008038C3">
        <w:rPr>
          <w:lang w:val="en"/>
        </w:rPr>
        <w:t xml:space="preserve"> Daerah Lampung yang </w:t>
      </w:r>
      <w:proofErr w:type="spellStart"/>
      <w:r w:rsidRPr="008038C3">
        <w:rPr>
          <w:lang w:val="en"/>
        </w:rPr>
        <w:t>dilakukan</w:t>
      </w:r>
      <w:proofErr w:type="spellEnd"/>
      <w:r w:rsidRPr="008038C3">
        <w:rPr>
          <w:lang w:val="en"/>
        </w:rPr>
        <w:t xml:space="preserve"> oleh </w:t>
      </w:r>
      <w:proofErr w:type="spellStart"/>
      <w:r w:rsidRPr="008038C3">
        <w:rPr>
          <w:lang w:val="en"/>
        </w:rPr>
        <w:t>Gindha</w:t>
      </w:r>
      <w:proofErr w:type="spellEnd"/>
      <w:r w:rsidRPr="008038C3">
        <w:rPr>
          <w:lang w:val="en"/>
        </w:rPr>
        <w:t xml:space="preserve"> </w:t>
      </w:r>
      <w:proofErr w:type="spellStart"/>
      <w:r w:rsidRPr="008038C3">
        <w:rPr>
          <w:lang w:val="en"/>
        </w:rPr>
        <w:t>Ansori</w:t>
      </w:r>
      <w:proofErr w:type="spellEnd"/>
      <w:r w:rsidRPr="008038C3">
        <w:rPr>
          <w:lang w:val="en"/>
        </w:rPr>
        <w:t xml:space="preserve"> </w:t>
      </w:r>
      <w:proofErr w:type="spellStart"/>
      <w:r w:rsidRPr="008038C3">
        <w:rPr>
          <w:lang w:val="en"/>
        </w:rPr>
        <w:t>Wayka</w:t>
      </w:r>
      <w:proofErr w:type="spellEnd"/>
      <w:r w:rsidRPr="008038C3">
        <w:rPr>
          <w:lang w:val="en"/>
        </w:rPr>
        <w:t xml:space="preserve"> </w:t>
      </w:r>
      <w:proofErr w:type="spellStart"/>
      <w:r w:rsidRPr="008038C3">
        <w:rPr>
          <w:lang w:val="en"/>
        </w:rPr>
        <w:t>dengan</w:t>
      </w:r>
      <w:proofErr w:type="spellEnd"/>
      <w:r w:rsidRPr="008038C3">
        <w:rPr>
          <w:lang w:val="en"/>
        </w:rPr>
        <w:t xml:space="preserve"> </w:t>
      </w:r>
      <w:proofErr w:type="spellStart"/>
      <w:r w:rsidRPr="008038C3">
        <w:rPr>
          <w:lang w:val="en"/>
        </w:rPr>
        <w:t>landasan</w:t>
      </w:r>
      <w:proofErr w:type="spellEnd"/>
      <w:r w:rsidRPr="008038C3">
        <w:rPr>
          <w:lang w:val="en"/>
        </w:rPr>
        <w:t xml:space="preserve"> Pasal 28 Ayat (2) dan </w:t>
      </w:r>
      <w:proofErr w:type="spellStart"/>
      <w:r w:rsidRPr="008038C3">
        <w:rPr>
          <w:lang w:val="en"/>
        </w:rPr>
        <w:t>atau</w:t>
      </w:r>
      <w:proofErr w:type="spellEnd"/>
      <w:r w:rsidRPr="008038C3">
        <w:rPr>
          <w:lang w:val="en"/>
        </w:rPr>
        <w:t xml:space="preserve"> Pasal 45A Ayat (2) </w:t>
      </w:r>
      <w:proofErr w:type="spellStart"/>
      <w:r w:rsidRPr="008038C3">
        <w:rPr>
          <w:lang w:val="en"/>
        </w:rPr>
        <w:t>tentang</w:t>
      </w:r>
      <w:proofErr w:type="spellEnd"/>
      <w:r w:rsidRPr="008038C3">
        <w:rPr>
          <w:lang w:val="en"/>
        </w:rPr>
        <w:t xml:space="preserve"> </w:t>
      </w:r>
      <w:proofErr w:type="spellStart"/>
      <w:r w:rsidRPr="008038C3">
        <w:rPr>
          <w:lang w:val="en"/>
        </w:rPr>
        <w:t>undang-undang</w:t>
      </w:r>
      <w:proofErr w:type="spellEnd"/>
      <w:r w:rsidRPr="008038C3">
        <w:rPr>
          <w:lang w:val="en"/>
        </w:rPr>
        <w:t xml:space="preserve"> </w:t>
      </w:r>
      <w:proofErr w:type="spellStart"/>
      <w:r w:rsidRPr="008038C3">
        <w:rPr>
          <w:lang w:val="en"/>
        </w:rPr>
        <w:t>informasi</w:t>
      </w:r>
      <w:proofErr w:type="spellEnd"/>
      <w:r w:rsidRPr="008038C3">
        <w:rPr>
          <w:lang w:val="en"/>
        </w:rPr>
        <w:t xml:space="preserve"> dan </w:t>
      </w:r>
      <w:proofErr w:type="spellStart"/>
      <w:r w:rsidRPr="008038C3">
        <w:rPr>
          <w:lang w:val="en"/>
        </w:rPr>
        <w:t>teknologi</w:t>
      </w:r>
      <w:proofErr w:type="spellEnd"/>
      <w:r w:rsidRPr="008038C3">
        <w:rPr>
          <w:lang w:val="en"/>
        </w:rPr>
        <w:t xml:space="preserve"> </w:t>
      </w:r>
      <w:proofErr w:type="spellStart"/>
      <w:r w:rsidRPr="008038C3">
        <w:rPr>
          <w:lang w:val="en"/>
        </w:rPr>
        <w:t>elektronik</w:t>
      </w:r>
      <w:proofErr w:type="spellEnd"/>
      <w:r w:rsidRPr="008038C3">
        <w:rPr>
          <w:lang w:val="en"/>
        </w:rPr>
        <w:t xml:space="preserve"> </w:t>
      </w:r>
      <w:proofErr w:type="spellStart"/>
      <w:r w:rsidRPr="008038C3">
        <w:rPr>
          <w:lang w:val="en"/>
        </w:rPr>
        <w:t>berkaitan</w:t>
      </w:r>
      <w:proofErr w:type="spellEnd"/>
      <w:r w:rsidRPr="008038C3">
        <w:rPr>
          <w:lang w:val="en"/>
        </w:rPr>
        <w:t xml:space="preserve"> </w:t>
      </w:r>
      <w:proofErr w:type="spellStart"/>
      <w:r w:rsidRPr="008038C3">
        <w:rPr>
          <w:lang w:val="en"/>
        </w:rPr>
        <w:t>dengan</w:t>
      </w:r>
      <w:proofErr w:type="spellEnd"/>
      <w:r w:rsidRPr="008038C3">
        <w:rPr>
          <w:lang w:val="en"/>
        </w:rPr>
        <w:t xml:space="preserve"> </w:t>
      </w:r>
      <w:proofErr w:type="spellStart"/>
      <w:r w:rsidRPr="008038C3">
        <w:rPr>
          <w:lang w:val="en"/>
        </w:rPr>
        <w:t>ujaran</w:t>
      </w:r>
      <w:proofErr w:type="spellEnd"/>
      <w:r w:rsidRPr="008038C3">
        <w:rPr>
          <w:lang w:val="en"/>
        </w:rPr>
        <w:t xml:space="preserve"> </w:t>
      </w:r>
      <w:proofErr w:type="spellStart"/>
      <w:r w:rsidRPr="008038C3">
        <w:rPr>
          <w:lang w:val="en"/>
        </w:rPr>
        <w:t>kebencian</w:t>
      </w:r>
      <w:proofErr w:type="spellEnd"/>
      <w:r w:rsidRPr="008038C3">
        <w:rPr>
          <w:lang w:val="en"/>
        </w:rPr>
        <w:t xml:space="preserve"> </w:t>
      </w:r>
      <w:proofErr w:type="spellStart"/>
      <w:r w:rsidRPr="008038C3">
        <w:rPr>
          <w:lang w:val="en"/>
        </w:rPr>
        <w:lastRenderedPageBreak/>
        <w:t>meskipun</w:t>
      </w:r>
      <w:proofErr w:type="spellEnd"/>
      <w:r w:rsidRPr="008038C3">
        <w:rPr>
          <w:lang w:val="en"/>
        </w:rPr>
        <w:t xml:space="preserve"> </w:t>
      </w:r>
      <w:proofErr w:type="spellStart"/>
      <w:r w:rsidRPr="008038C3">
        <w:rPr>
          <w:lang w:val="en"/>
        </w:rPr>
        <w:t>akhirnya</w:t>
      </w:r>
      <w:proofErr w:type="spellEnd"/>
      <w:r w:rsidRPr="008038C3">
        <w:rPr>
          <w:lang w:val="en"/>
        </w:rPr>
        <w:t xml:space="preserve"> </w:t>
      </w:r>
      <w:proofErr w:type="spellStart"/>
      <w:r w:rsidRPr="008038C3">
        <w:rPr>
          <w:lang w:val="en"/>
        </w:rPr>
        <w:t>laporan</w:t>
      </w:r>
      <w:proofErr w:type="spellEnd"/>
      <w:r w:rsidRPr="008038C3">
        <w:rPr>
          <w:lang w:val="en"/>
        </w:rPr>
        <w:t xml:space="preserve"> </w:t>
      </w:r>
      <w:proofErr w:type="spellStart"/>
      <w:r w:rsidRPr="008038C3">
        <w:rPr>
          <w:lang w:val="en"/>
        </w:rPr>
        <w:t>tersebut</w:t>
      </w:r>
      <w:proofErr w:type="spellEnd"/>
      <w:r w:rsidRPr="008038C3">
        <w:rPr>
          <w:lang w:val="en"/>
        </w:rPr>
        <w:t xml:space="preserve"> </w:t>
      </w:r>
      <w:proofErr w:type="spellStart"/>
      <w:r w:rsidRPr="008038C3">
        <w:rPr>
          <w:lang w:val="en"/>
        </w:rPr>
        <w:t>secara</w:t>
      </w:r>
      <w:proofErr w:type="spellEnd"/>
      <w:r w:rsidRPr="008038C3">
        <w:rPr>
          <w:lang w:val="en"/>
        </w:rPr>
        <w:t xml:space="preserve"> </w:t>
      </w:r>
      <w:proofErr w:type="spellStart"/>
      <w:r w:rsidRPr="008038C3">
        <w:rPr>
          <w:lang w:val="en"/>
        </w:rPr>
        <w:t>resmi</w:t>
      </w:r>
      <w:proofErr w:type="spellEnd"/>
      <w:r w:rsidRPr="008038C3">
        <w:rPr>
          <w:lang w:val="en"/>
        </w:rPr>
        <w:t xml:space="preserve"> </w:t>
      </w:r>
      <w:proofErr w:type="spellStart"/>
      <w:r w:rsidRPr="008038C3">
        <w:rPr>
          <w:lang w:val="en"/>
        </w:rPr>
        <w:t>sudah</w:t>
      </w:r>
      <w:proofErr w:type="spellEnd"/>
      <w:r w:rsidRPr="008038C3">
        <w:rPr>
          <w:lang w:val="en"/>
        </w:rPr>
        <w:t xml:space="preserve"> </w:t>
      </w:r>
      <w:proofErr w:type="spellStart"/>
      <w:r w:rsidRPr="008038C3">
        <w:rPr>
          <w:lang w:val="en"/>
        </w:rPr>
        <w:t>dihentikan</w:t>
      </w:r>
      <w:proofErr w:type="spellEnd"/>
      <w:r w:rsidRPr="008038C3">
        <w:rPr>
          <w:lang w:val="en"/>
        </w:rPr>
        <w:t xml:space="preserve"> oleh Polda Lampung </w:t>
      </w:r>
      <w:proofErr w:type="spellStart"/>
      <w:r w:rsidRPr="008038C3">
        <w:rPr>
          <w:lang w:val="en"/>
        </w:rPr>
        <w:t>dengan</w:t>
      </w:r>
      <w:proofErr w:type="spellEnd"/>
      <w:r w:rsidRPr="008038C3">
        <w:rPr>
          <w:lang w:val="en"/>
        </w:rPr>
        <w:t xml:space="preserve"> </w:t>
      </w:r>
      <w:proofErr w:type="spellStart"/>
      <w:r w:rsidRPr="008038C3">
        <w:rPr>
          <w:lang w:val="en"/>
        </w:rPr>
        <w:t>alasan</w:t>
      </w:r>
      <w:proofErr w:type="spellEnd"/>
      <w:r w:rsidRPr="008038C3">
        <w:rPr>
          <w:lang w:val="en"/>
        </w:rPr>
        <w:t xml:space="preserve"> </w:t>
      </w:r>
      <w:proofErr w:type="spellStart"/>
      <w:r w:rsidRPr="008038C3">
        <w:rPr>
          <w:lang w:val="en"/>
        </w:rPr>
        <w:t>bahwa</w:t>
      </w:r>
      <w:proofErr w:type="spellEnd"/>
      <w:r w:rsidRPr="008038C3">
        <w:rPr>
          <w:lang w:val="en"/>
        </w:rPr>
        <w:t xml:space="preserve"> </w:t>
      </w:r>
      <w:proofErr w:type="spellStart"/>
      <w:r w:rsidRPr="008038C3">
        <w:rPr>
          <w:lang w:val="en"/>
        </w:rPr>
        <w:t>ujaran</w:t>
      </w:r>
      <w:proofErr w:type="spellEnd"/>
      <w:r w:rsidRPr="008038C3">
        <w:rPr>
          <w:lang w:val="en"/>
        </w:rPr>
        <w:t xml:space="preserve"> </w:t>
      </w:r>
      <w:proofErr w:type="spellStart"/>
      <w:r w:rsidRPr="008038C3">
        <w:rPr>
          <w:lang w:val="en"/>
        </w:rPr>
        <w:t>kebencian</w:t>
      </w:r>
      <w:proofErr w:type="spellEnd"/>
      <w:r w:rsidRPr="008038C3">
        <w:rPr>
          <w:lang w:val="en"/>
        </w:rPr>
        <w:t xml:space="preserve"> yang </w:t>
      </w:r>
      <w:proofErr w:type="spellStart"/>
      <w:r w:rsidRPr="008038C3">
        <w:rPr>
          <w:lang w:val="en"/>
        </w:rPr>
        <w:t>dituduhkan</w:t>
      </w:r>
      <w:proofErr w:type="spellEnd"/>
      <w:r w:rsidRPr="008038C3">
        <w:rPr>
          <w:lang w:val="en"/>
        </w:rPr>
        <w:t xml:space="preserve"> </w:t>
      </w:r>
      <w:proofErr w:type="spellStart"/>
      <w:r w:rsidRPr="008038C3">
        <w:rPr>
          <w:lang w:val="en"/>
        </w:rPr>
        <w:t>tidak</w:t>
      </w:r>
      <w:proofErr w:type="spellEnd"/>
      <w:r w:rsidRPr="008038C3">
        <w:rPr>
          <w:lang w:val="en"/>
        </w:rPr>
        <w:t xml:space="preserve"> </w:t>
      </w:r>
      <w:proofErr w:type="spellStart"/>
      <w:r w:rsidRPr="008038C3">
        <w:rPr>
          <w:lang w:val="en"/>
        </w:rPr>
        <w:t>dapat</w:t>
      </w:r>
      <w:proofErr w:type="spellEnd"/>
      <w:r w:rsidRPr="008038C3">
        <w:rPr>
          <w:lang w:val="en"/>
        </w:rPr>
        <w:t xml:space="preserve"> </w:t>
      </w:r>
      <w:proofErr w:type="spellStart"/>
      <w:r w:rsidRPr="008038C3">
        <w:rPr>
          <w:lang w:val="en"/>
        </w:rPr>
        <w:t>ditemukan</w:t>
      </w:r>
      <w:proofErr w:type="spellEnd"/>
      <w:r w:rsidRPr="008038C3">
        <w:rPr>
          <w:lang w:val="en"/>
        </w:rPr>
        <w:t xml:space="preserve"> (BBC, 2023).</w:t>
      </w:r>
    </w:p>
    <w:p w14:paraId="7FE124AF" w14:textId="77777777" w:rsidR="00440332" w:rsidRDefault="00440332" w:rsidP="008038C3">
      <w:pPr>
        <w:jc w:val="both"/>
        <w:rPr>
          <w:lang w:val="en"/>
        </w:rPr>
      </w:pPr>
      <w:r w:rsidRPr="008038C3">
        <w:rPr>
          <w:lang w:val="en"/>
        </w:rPr>
        <w:t xml:space="preserve">Di </w:t>
      </w:r>
      <w:proofErr w:type="spellStart"/>
      <w:r w:rsidRPr="008038C3">
        <w:rPr>
          <w:lang w:val="en"/>
        </w:rPr>
        <w:t>luar</w:t>
      </w:r>
      <w:proofErr w:type="spellEnd"/>
      <w:r w:rsidRPr="008038C3">
        <w:rPr>
          <w:lang w:val="en"/>
        </w:rPr>
        <w:t xml:space="preserve"> </w:t>
      </w:r>
      <w:proofErr w:type="spellStart"/>
      <w:r w:rsidRPr="008038C3">
        <w:rPr>
          <w:lang w:val="en"/>
        </w:rPr>
        <w:t>permasalahan</w:t>
      </w:r>
      <w:proofErr w:type="spellEnd"/>
      <w:r w:rsidRPr="008038C3">
        <w:rPr>
          <w:lang w:val="en"/>
        </w:rPr>
        <w:t xml:space="preserve"> dan </w:t>
      </w:r>
      <w:proofErr w:type="spellStart"/>
      <w:r w:rsidRPr="008038C3">
        <w:rPr>
          <w:lang w:val="en"/>
        </w:rPr>
        <w:t>problematika</w:t>
      </w:r>
      <w:proofErr w:type="spellEnd"/>
      <w:r w:rsidRPr="008038C3">
        <w:rPr>
          <w:lang w:val="en"/>
        </w:rPr>
        <w:t xml:space="preserve"> yang </w:t>
      </w:r>
      <w:proofErr w:type="spellStart"/>
      <w:r w:rsidRPr="008038C3">
        <w:rPr>
          <w:lang w:val="en"/>
        </w:rPr>
        <w:t>terjadi</w:t>
      </w:r>
      <w:proofErr w:type="spellEnd"/>
      <w:r w:rsidRPr="008038C3">
        <w:rPr>
          <w:lang w:val="en"/>
        </w:rPr>
        <w:t xml:space="preserve"> </w:t>
      </w:r>
      <w:proofErr w:type="spellStart"/>
      <w:r w:rsidRPr="008038C3">
        <w:rPr>
          <w:lang w:val="en"/>
        </w:rPr>
        <w:t>setidaknya</w:t>
      </w:r>
      <w:proofErr w:type="spellEnd"/>
      <w:r w:rsidRPr="008038C3">
        <w:rPr>
          <w:lang w:val="en"/>
        </w:rPr>
        <w:t xml:space="preserve"> </w:t>
      </w:r>
      <w:proofErr w:type="spellStart"/>
      <w:r w:rsidRPr="008038C3">
        <w:rPr>
          <w:lang w:val="en"/>
        </w:rPr>
        <w:t>dalam</w:t>
      </w:r>
      <w:proofErr w:type="spellEnd"/>
      <w:r w:rsidRPr="008038C3">
        <w:rPr>
          <w:lang w:val="en"/>
        </w:rPr>
        <w:t xml:space="preserve"> </w:t>
      </w:r>
      <w:proofErr w:type="spellStart"/>
      <w:r w:rsidRPr="008038C3">
        <w:rPr>
          <w:lang w:val="en"/>
        </w:rPr>
        <w:t>penelitian</w:t>
      </w:r>
      <w:proofErr w:type="spellEnd"/>
      <w:r w:rsidRPr="008038C3">
        <w:rPr>
          <w:lang w:val="en"/>
        </w:rPr>
        <w:t xml:space="preserve"> </w:t>
      </w:r>
      <w:proofErr w:type="spellStart"/>
      <w:r w:rsidRPr="008038C3">
        <w:rPr>
          <w:lang w:val="en"/>
        </w:rPr>
        <w:t>ini</w:t>
      </w:r>
      <w:proofErr w:type="spellEnd"/>
      <w:r w:rsidRPr="008038C3">
        <w:rPr>
          <w:lang w:val="en"/>
        </w:rPr>
        <w:t xml:space="preserve"> </w:t>
      </w:r>
      <w:proofErr w:type="spellStart"/>
      <w:r w:rsidRPr="008038C3">
        <w:rPr>
          <w:lang w:val="en"/>
        </w:rPr>
        <w:t>akan</w:t>
      </w:r>
      <w:proofErr w:type="spellEnd"/>
      <w:r w:rsidRPr="008038C3">
        <w:rPr>
          <w:lang w:val="en"/>
        </w:rPr>
        <w:t xml:space="preserve"> </w:t>
      </w:r>
      <w:proofErr w:type="spellStart"/>
      <w:r w:rsidRPr="008038C3">
        <w:rPr>
          <w:lang w:val="en"/>
        </w:rPr>
        <w:t>berfokus</w:t>
      </w:r>
      <w:proofErr w:type="spellEnd"/>
      <w:r w:rsidRPr="008038C3">
        <w:rPr>
          <w:lang w:val="en"/>
        </w:rPr>
        <w:t xml:space="preserve"> pada </w:t>
      </w:r>
      <w:proofErr w:type="spellStart"/>
      <w:r w:rsidRPr="008038C3">
        <w:rPr>
          <w:lang w:val="en"/>
        </w:rPr>
        <w:t>persoalan</w:t>
      </w:r>
      <w:proofErr w:type="spellEnd"/>
      <w:r w:rsidRPr="008038C3">
        <w:rPr>
          <w:lang w:val="en"/>
        </w:rPr>
        <w:t xml:space="preserve"> </w:t>
      </w:r>
      <w:proofErr w:type="spellStart"/>
      <w:r w:rsidRPr="008038C3">
        <w:rPr>
          <w:lang w:val="en"/>
        </w:rPr>
        <w:t>penilaian</w:t>
      </w:r>
      <w:proofErr w:type="spellEnd"/>
      <w:r w:rsidRPr="008038C3">
        <w:rPr>
          <w:lang w:val="en"/>
        </w:rPr>
        <w:t xml:space="preserve"> </w:t>
      </w:r>
      <w:proofErr w:type="spellStart"/>
      <w:r w:rsidRPr="008038C3">
        <w:rPr>
          <w:lang w:val="en"/>
        </w:rPr>
        <w:t>sosial</w:t>
      </w:r>
      <w:proofErr w:type="spellEnd"/>
      <w:r w:rsidRPr="008038C3">
        <w:rPr>
          <w:lang w:val="en"/>
        </w:rPr>
        <w:t xml:space="preserve"> </w:t>
      </w:r>
      <w:proofErr w:type="spellStart"/>
      <w:r w:rsidRPr="008038C3">
        <w:rPr>
          <w:lang w:val="en"/>
        </w:rPr>
        <w:t>mahasiswa</w:t>
      </w:r>
      <w:proofErr w:type="spellEnd"/>
      <w:r w:rsidRPr="008038C3">
        <w:rPr>
          <w:lang w:val="en"/>
        </w:rPr>
        <w:t xml:space="preserve"> di Universitas Lampung </w:t>
      </w:r>
      <w:proofErr w:type="spellStart"/>
      <w:r w:rsidRPr="008038C3">
        <w:rPr>
          <w:lang w:val="en"/>
        </w:rPr>
        <w:t>khususnya</w:t>
      </w:r>
      <w:proofErr w:type="spellEnd"/>
      <w:r w:rsidRPr="008038C3">
        <w:rPr>
          <w:lang w:val="en"/>
        </w:rPr>
        <w:t xml:space="preserve"> </w:t>
      </w:r>
      <w:proofErr w:type="spellStart"/>
      <w:r w:rsidRPr="008038C3">
        <w:rPr>
          <w:lang w:val="en"/>
        </w:rPr>
        <w:t>dalam</w:t>
      </w:r>
      <w:proofErr w:type="spellEnd"/>
      <w:r w:rsidRPr="008038C3">
        <w:rPr>
          <w:lang w:val="en"/>
        </w:rPr>
        <w:t xml:space="preserve"> </w:t>
      </w:r>
      <w:proofErr w:type="spellStart"/>
      <w:r w:rsidRPr="008038C3">
        <w:rPr>
          <w:lang w:val="en"/>
        </w:rPr>
        <w:t>penggunaan</w:t>
      </w:r>
      <w:proofErr w:type="spellEnd"/>
      <w:r w:rsidRPr="008038C3">
        <w:rPr>
          <w:lang w:val="en"/>
        </w:rPr>
        <w:t xml:space="preserve"> </w:t>
      </w:r>
      <w:proofErr w:type="spellStart"/>
      <w:r w:rsidRPr="008038C3">
        <w:rPr>
          <w:lang w:val="en"/>
        </w:rPr>
        <w:t>gaya</w:t>
      </w:r>
      <w:proofErr w:type="spellEnd"/>
      <w:r w:rsidRPr="008038C3">
        <w:rPr>
          <w:lang w:val="en"/>
        </w:rPr>
        <w:t xml:space="preserve"> </w:t>
      </w:r>
      <w:proofErr w:type="spellStart"/>
      <w:r w:rsidRPr="008038C3">
        <w:rPr>
          <w:lang w:val="en"/>
        </w:rPr>
        <w:t>bahasa</w:t>
      </w:r>
      <w:proofErr w:type="spellEnd"/>
      <w:r w:rsidRPr="008038C3">
        <w:rPr>
          <w:lang w:val="en"/>
        </w:rPr>
        <w:t xml:space="preserve"> yang </w:t>
      </w:r>
      <w:proofErr w:type="spellStart"/>
      <w:r w:rsidRPr="008038C3">
        <w:rPr>
          <w:lang w:val="en"/>
        </w:rPr>
        <w:t>selama</w:t>
      </w:r>
      <w:proofErr w:type="spellEnd"/>
      <w:r w:rsidRPr="008038C3">
        <w:rPr>
          <w:lang w:val="en"/>
        </w:rPr>
        <w:t xml:space="preserve"> </w:t>
      </w:r>
      <w:proofErr w:type="spellStart"/>
      <w:r w:rsidRPr="008038C3">
        <w:rPr>
          <w:lang w:val="en"/>
        </w:rPr>
        <w:t>ini</w:t>
      </w:r>
      <w:proofErr w:type="spellEnd"/>
      <w:r w:rsidRPr="008038C3">
        <w:rPr>
          <w:lang w:val="en"/>
        </w:rPr>
        <w:t xml:space="preserve"> </w:t>
      </w:r>
      <w:proofErr w:type="spellStart"/>
      <w:r w:rsidRPr="008038C3">
        <w:rPr>
          <w:lang w:val="en"/>
        </w:rPr>
        <w:t>dilakukan</w:t>
      </w:r>
      <w:proofErr w:type="spellEnd"/>
      <w:r w:rsidRPr="008038C3">
        <w:rPr>
          <w:lang w:val="en"/>
        </w:rPr>
        <w:t xml:space="preserve"> oleh @Awbimax </w:t>
      </w:r>
      <w:proofErr w:type="spellStart"/>
      <w:r w:rsidRPr="008038C3">
        <w:rPr>
          <w:lang w:val="en"/>
        </w:rPr>
        <w:t>sebagai</w:t>
      </w:r>
      <w:proofErr w:type="spellEnd"/>
      <w:r w:rsidRPr="008038C3">
        <w:rPr>
          <w:lang w:val="en"/>
        </w:rPr>
        <w:t xml:space="preserve"> </w:t>
      </w:r>
      <w:proofErr w:type="spellStart"/>
      <w:r w:rsidRPr="008038C3">
        <w:rPr>
          <w:lang w:val="en"/>
        </w:rPr>
        <w:t>wujud</w:t>
      </w:r>
      <w:proofErr w:type="spellEnd"/>
      <w:r w:rsidRPr="008038C3">
        <w:rPr>
          <w:lang w:val="en"/>
        </w:rPr>
        <w:t xml:space="preserve"> </w:t>
      </w:r>
      <w:proofErr w:type="spellStart"/>
      <w:r w:rsidRPr="008038C3">
        <w:rPr>
          <w:lang w:val="en"/>
        </w:rPr>
        <w:t>untuk</w:t>
      </w:r>
      <w:proofErr w:type="spellEnd"/>
      <w:r w:rsidRPr="008038C3">
        <w:rPr>
          <w:lang w:val="en"/>
        </w:rPr>
        <w:t xml:space="preserve"> </w:t>
      </w:r>
      <w:proofErr w:type="spellStart"/>
      <w:r w:rsidRPr="008038C3">
        <w:rPr>
          <w:lang w:val="en"/>
        </w:rPr>
        <w:t>mengejawantahkan</w:t>
      </w:r>
      <w:proofErr w:type="spellEnd"/>
      <w:r w:rsidRPr="008038C3">
        <w:rPr>
          <w:lang w:val="en"/>
        </w:rPr>
        <w:t xml:space="preserve"> </w:t>
      </w:r>
      <w:proofErr w:type="spellStart"/>
      <w:r w:rsidRPr="008038C3">
        <w:rPr>
          <w:lang w:val="en"/>
        </w:rPr>
        <w:t>adanya</w:t>
      </w:r>
      <w:proofErr w:type="spellEnd"/>
      <w:r w:rsidRPr="008038C3">
        <w:rPr>
          <w:lang w:val="en"/>
        </w:rPr>
        <w:t xml:space="preserve"> </w:t>
      </w:r>
      <w:proofErr w:type="spellStart"/>
      <w:r w:rsidRPr="008038C3">
        <w:rPr>
          <w:lang w:val="en"/>
        </w:rPr>
        <w:t>beragam</w:t>
      </w:r>
      <w:proofErr w:type="spellEnd"/>
      <w:r w:rsidRPr="008038C3">
        <w:rPr>
          <w:lang w:val="en"/>
        </w:rPr>
        <w:t xml:space="preserve"> </w:t>
      </w:r>
      <w:proofErr w:type="spellStart"/>
      <w:r w:rsidRPr="008038C3">
        <w:rPr>
          <w:lang w:val="en"/>
        </w:rPr>
        <w:t>persoalan</w:t>
      </w:r>
      <w:proofErr w:type="spellEnd"/>
      <w:r w:rsidRPr="008038C3">
        <w:rPr>
          <w:lang w:val="en"/>
        </w:rPr>
        <w:t xml:space="preserve"> </w:t>
      </w:r>
      <w:proofErr w:type="spellStart"/>
      <w:r w:rsidRPr="008038C3">
        <w:rPr>
          <w:lang w:val="en"/>
        </w:rPr>
        <w:t>atas</w:t>
      </w:r>
      <w:proofErr w:type="spellEnd"/>
      <w:r w:rsidRPr="008038C3">
        <w:rPr>
          <w:lang w:val="en"/>
        </w:rPr>
        <w:t xml:space="preserve"> </w:t>
      </w:r>
      <w:proofErr w:type="spellStart"/>
      <w:r w:rsidRPr="008038C3">
        <w:rPr>
          <w:lang w:val="en"/>
        </w:rPr>
        <w:t>penggunaan</w:t>
      </w:r>
      <w:proofErr w:type="spellEnd"/>
      <w:r w:rsidRPr="008038C3">
        <w:rPr>
          <w:lang w:val="en"/>
        </w:rPr>
        <w:t xml:space="preserve"> </w:t>
      </w:r>
      <w:proofErr w:type="spellStart"/>
      <w:r w:rsidRPr="008038C3">
        <w:rPr>
          <w:lang w:val="en"/>
        </w:rPr>
        <w:t>bahasa</w:t>
      </w:r>
      <w:proofErr w:type="spellEnd"/>
      <w:r w:rsidRPr="008038C3">
        <w:rPr>
          <w:lang w:val="en"/>
        </w:rPr>
        <w:t xml:space="preserve"> yang </w:t>
      </w:r>
      <w:proofErr w:type="spellStart"/>
      <w:r w:rsidRPr="008038C3">
        <w:rPr>
          <w:lang w:val="en"/>
        </w:rPr>
        <w:t>dipergunakan</w:t>
      </w:r>
      <w:proofErr w:type="spellEnd"/>
      <w:r w:rsidRPr="008038C3">
        <w:rPr>
          <w:lang w:val="en"/>
        </w:rPr>
        <w:t xml:space="preserve">. Alasan lain </w:t>
      </w:r>
      <w:proofErr w:type="spellStart"/>
      <w:r w:rsidRPr="008038C3">
        <w:rPr>
          <w:lang w:val="en"/>
        </w:rPr>
        <w:t>dalam</w:t>
      </w:r>
      <w:proofErr w:type="spellEnd"/>
      <w:r w:rsidRPr="008038C3">
        <w:rPr>
          <w:lang w:val="en"/>
        </w:rPr>
        <w:t xml:space="preserve"> </w:t>
      </w:r>
      <w:proofErr w:type="spellStart"/>
      <w:r w:rsidRPr="008038C3">
        <w:rPr>
          <w:lang w:val="en"/>
        </w:rPr>
        <w:t>memilih</w:t>
      </w:r>
      <w:proofErr w:type="spellEnd"/>
      <w:r w:rsidRPr="008038C3">
        <w:rPr>
          <w:lang w:val="en"/>
        </w:rPr>
        <w:t xml:space="preserve"> </w:t>
      </w:r>
      <w:proofErr w:type="spellStart"/>
      <w:r w:rsidRPr="008038C3">
        <w:rPr>
          <w:lang w:val="en"/>
        </w:rPr>
        <w:t>mahasiswa</w:t>
      </w:r>
      <w:proofErr w:type="spellEnd"/>
      <w:r w:rsidRPr="008038C3">
        <w:rPr>
          <w:lang w:val="en"/>
        </w:rPr>
        <w:t xml:space="preserve"> di Universitas Lampung </w:t>
      </w:r>
      <w:proofErr w:type="spellStart"/>
      <w:r w:rsidRPr="008038C3">
        <w:rPr>
          <w:lang w:val="en"/>
        </w:rPr>
        <w:t>sebagai</w:t>
      </w:r>
      <w:proofErr w:type="spellEnd"/>
      <w:r w:rsidRPr="008038C3">
        <w:rPr>
          <w:lang w:val="en"/>
        </w:rPr>
        <w:t xml:space="preserve"> </w:t>
      </w:r>
      <w:proofErr w:type="spellStart"/>
      <w:r w:rsidRPr="008038C3">
        <w:rPr>
          <w:lang w:val="en"/>
        </w:rPr>
        <w:t>responden</w:t>
      </w:r>
      <w:proofErr w:type="spellEnd"/>
      <w:r w:rsidRPr="008038C3">
        <w:rPr>
          <w:lang w:val="en"/>
        </w:rPr>
        <w:t xml:space="preserve"> </w:t>
      </w:r>
      <w:proofErr w:type="spellStart"/>
      <w:r w:rsidRPr="008038C3">
        <w:rPr>
          <w:lang w:val="en"/>
        </w:rPr>
        <w:t>penelitian</w:t>
      </w:r>
      <w:proofErr w:type="spellEnd"/>
      <w:r w:rsidRPr="008038C3">
        <w:rPr>
          <w:lang w:val="en"/>
        </w:rPr>
        <w:t xml:space="preserve"> </w:t>
      </w:r>
      <w:proofErr w:type="spellStart"/>
      <w:r w:rsidRPr="008038C3">
        <w:rPr>
          <w:lang w:val="en"/>
        </w:rPr>
        <w:t>selain</w:t>
      </w:r>
      <w:proofErr w:type="spellEnd"/>
      <w:r w:rsidRPr="008038C3">
        <w:rPr>
          <w:lang w:val="en"/>
        </w:rPr>
        <w:t xml:space="preserve"> </w:t>
      </w:r>
      <w:proofErr w:type="spellStart"/>
      <w:r w:rsidRPr="008038C3">
        <w:rPr>
          <w:lang w:val="en"/>
        </w:rPr>
        <w:t>karena</w:t>
      </w:r>
      <w:proofErr w:type="spellEnd"/>
      <w:r w:rsidRPr="008038C3">
        <w:rPr>
          <w:lang w:val="en"/>
        </w:rPr>
        <w:t xml:space="preserve"> </w:t>
      </w:r>
      <w:proofErr w:type="spellStart"/>
      <w:r w:rsidRPr="008038C3">
        <w:rPr>
          <w:lang w:val="en"/>
        </w:rPr>
        <w:t>Unila</w:t>
      </w:r>
      <w:proofErr w:type="spellEnd"/>
      <w:r w:rsidRPr="008038C3">
        <w:rPr>
          <w:lang w:val="en"/>
        </w:rPr>
        <w:t xml:space="preserve"> </w:t>
      </w:r>
      <w:proofErr w:type="spellStart"/>
      <w:r w:rsidRPr="008038C3">
        <w:rPr>
          <w:lang w:val="en"/>
        </w:rPr>
        <w:t>menjadi</w:t>
      </w:r>
      <w:proofErr w:type="spellEnd"/>
      <w:r w:rsidRPr="008038C3">
        <w:rPr>
          <w:lang w:val="en"/>
        </w:rPr>
        <w:t xml:space="preserve"> barometer </w:t>
      </w:r>
      <w:proofErr w:type="spellStart"/>
      <w:r w:rsidRPr="008038C3">
        <w:rPr>
          <w:lang w:val="en"/>
        </w:rPr>
        <w:t>maupun</w:t>
      </w:r>
      <w:proofErr w:type="spellEnd"/>
      <w:r w:rsidRPr="008038C3">
        <w:rPr>
          <w:lang w:val="en"/>
        </w:rPr>
        <w:t xml:space="preserve"> </w:t>
      </w:r>
      <w:proofErr w:type="spellStart"/>
      <w:r w:rsidRPr="008038C3">
        <w:rPr>
          <w:lang w:val="en"/>
        </w:rPr>
        <w:t>pusatnya</w:t>
      </w:r>
      <w:proofErr w:type="spellEnd"/>
      <w:r w:rsidRPr="008038C3">
        <w:rPr>
          <w:lang w:val="en"/>
        </w:rPr>
        <w:t xml:space="preserve"> </w:t>
      </w:r>
      <w:proofErr w:type="spellStart"/>
      <w:r w:rsidRPr="008038C3">
        <w:rPr>
          <w:lang w:val="en"/>
        </w:rPr>
        <w:t>pendidikan</w:t>
      </w:r>
      <w:proofErr w:type="spellEnd"/>
      <w:r w:rsidRPr="008038C3">
        <w:rPr>
          <w:lang w:val="en"/>
        </w:rPr>
        <w:t xml:space="preserve"> di Lampung </w:t>
      </w:r>
      <w:proofErr w:type="spellStart"/>
      <w:r w:rsidRPr="008038C3">
        <w:rPr>
          <w:lang w:val="en"/>
        </w:rPr>
        <w:t>serta</w:t>
      </w:r>
      <w:proofErr w:type="spellEnd"/>
      <w:r w:rsidRPr="008038C3">
        <w:rPr>
          <w:lang w:val="en"/>
        </w:rPr>
        <w:t xml:space="preserve"> </w:t>
      </w:r>
      <w:proofErr w:type="spellStart"/>
      <w:r w:rsidRPr="008038C3">
        <w:rPr>
          <w:lang w:val="en"/>
        </w:rPr>
        <w:t>kampus</w:t>
      </w:r>
      <w:proofErr w:type="spellEnd"/>
      <w:r w:rsidRPr="008038C3">
        <w:rPr>
          <w:lang w:val="en"/>
        </w:rPr>
        <w:t xml:space="preserve"> </w:t>
      </w:r>
      <w:proofErr w:type="spellStart"/>
      <w:r w:rsidRPr="008038C3">
        <w:rPr>
          <w:lang w:val="en"/>
        </w:rPr>
        <w:t>terbesar</w:t>
      </w:r>
      <w:proofErr w:type="spellEnd"/>
      <w:r w:rsidRPr="008038C3">
        <w:rPr>
          <w:lang w:val="en"/>
        </w:rPr>
        <w:t xml:space="preserve"> di Lampung juga </w:t>
      </w:r>
      <w:proofErr w:type="spellStart"/>
      <w:r w:rsidRPr="008038C3">
        <w:rPr>
          <w:lang w:val="en"/>
        </w:rPr>
        <w:t>karena</w:t>
      </w:r>
      <w:proofErr w:type="spellEnd"/>
      <w:r w:rsidRPr="008038C3">
        <w:rPr>
          <w:lang w:val="en"/>
        </w:rPr>
        <w:t xml:space="preserve"> </w:t>
      </w:r>
      <w:proofErr w:type="spellStart"/>
      <w:r w:rsidRPr="008038C3">
        <w:rPr>
          <w:lang w:val="en"/>
        </w:rPr>
        <w:t>dalam</w:t>
      </w:r>
      <w:proofErr w:type="spellEnd"/>
      <w:r w:rsidRPr="008038C3">
        <w:rPr>
          <w:lang w:val="en"/>
        </w:rPr>
        <w:t xml:space="preserve"> </w:t>
      </w:r>
      <w:proofErr w:type="spellStart"/>
      <w:r w:rsidRPr="008038C3">
        <w:rPr>
          <w:lang w:val="en"/>
        </w:rPr>
        <w:t>persoalan</w:t>
      </w:r>
      <w:proofErr w:type="spellEnd"/>
      <w:r w:rsidRPr="008038C3">
        <w:rPr>
          <w:lang w:val="en"/>
        </w:rPr>
        <w:t xml:space="preserve"> </w:t>
      </w:r>
      <w:proofErr w:type="spellStart"/>
      <w:r w:rsidRPr="008038C3">
        <w:rPr>
          <w:lang w:val="en"/>
        </w:rPr>
        <w:t>kritik</w:t>
      </w:r>
      <w:proofErr w:type="spellEnd"/>
      <w:r w:rsidRPr="008038C3">
        <w:rPr>
          <w:lang w:val="en"/>
        </w:rPr>
        <w:t xml:space="preserve"> yang </w:t>
      </w:r>
      <w:proofErr w:type="spellStart"/>
      <w:r w:rsidRPr="008038C3">
        <w:rPr>
          <w:lang w:val="en"/>
        </w:rPr>
        <w:t>dimunculkan</w:t>
      </w:r>
      <w:proofErr w:type="spellEnd"/>
      <w:r w:rsidRPr="008038C3">
        <w:rPr>
          <w:lang w:val="en"/>
        </w:rPr>
        <w:t xml:space="preserve"> oleh </w:t>
      </w:r>
      <w:proofErr w:type="spellStart"/>
      <w:r w:rsidRPr="008038C3">
        <w:rPr>
          <w:lang w:val="en"/>
        </w:rPr>
        <w:t>akun</w:t>
      </w:r>
      <w:proofErr w:type="spellEnd"/>
      <w:r w:rsidRPr="008038C3">
        <w:rPr>
          <w:lang w:val="en"/>
        </w:rPr>
        <w:t xml:space="preserve"> @Awbimax </w:t>
      </w:r>
      <w:proofErr w:type="spellStart"/>
      <w:r w:rsidRPr="008038C3">
        <w:rPr>
          <w:lang w:val="en"/>
        </w:rPr>
        <w:t>menyinggung</w:t>
      </w:r>
      <w:proofErr w:type="spellEnd"/>
      <w:r w:rsidRPr="008038C3">
        <w:rPr>
          <w:lang w:val="en"/>
        </w:rPr>
        <w:t xml:space="preserve"> </w:t>
      </w:r>
      <w:proofErr w:type="spellStart"/>
      <w:r w:rsidRPr="008038C3">
        <w:rPr>
          <w:lang w:val="en"/>
        </w:rPr>
        <w:t>soal</w:t>
      </w:r>
      <w:proofErr w:type="spellEnd"/>
      <w:r w:rsidRPr="008038C3">
        <w:rPr>
          <w:lang w:val="en"/>
        </w:rPr>
        <w:t xml:space="preserve"> </w:t>
      </w:r>
      <w:proofErr w:type="spellStart"/>
      <w:r w:rsidRPr="008038C3">
        <w:rPr>
          <w:lang w:val="en"/>
        </w:rPr>
        <w:t>pendidikan</w:t>
      </w:r>
      <w:proofErr w:type="spellEnd"/>
      <w:r w:rsidRPr="008038C3">
        <w:rPr>
          <w:lang w:val="en"/>
        </w:rPr>
        <w:t xml:space="preserve"> yang </w:t>
      </w:r>
      <w:proofErr w:type="spellStart"/>
      <w:r w:rsidRPr="008038C3">
        <w:rPr>
          <w:lang w:val="en"/>
        </w:rPr>
        <w:t>terjadi</w:t>
      </w:r>
      <w:proofErr w:type="spellEnd"/>
      <w:r w:rsidRPr="008038C3">
        <w:rPr>
          <w:lang w:val="en"/>
        </w:rPr>
        <w:t xml:space="preserve">. </w:t>
      </w:r>
      <w:proofErr w:type="spellStart"/>
      <w:r w:rsidRPr="008038C3">
        <w:rPr>
          <w:lang w:val="en"/>
        </w:rPr>
        <w:t>Sehingga</w:t>
      </w:r>
      <w:proofErr w:type="spellEnd"/>
      <w:r w:rsidRPr="008038C3">
        <w:rPr>
          <w:lang w:val="en"/>
        </w:rPr>
        <w:t xml:space="preserve"> </w:t>
      </w:r>
      <w:proofErr w:type="spellStart"/>
      <w:r w:rsidRPr="008038C3">
        <w:rPr>
          <w:lang w:val="en"/>
        </w:rPr>
        <w:t>relevansinya</w:t>
      </w:r>
      <w:proofErr w:type="spellEnd"/>
      <w:r w:rsidRPr="008038C3">
        <w:rPr>
          <w:lang w:val="en"/>
        </w:rPr>
        <w:t xml:space="preserve"> </w:t>
      </w:r>
      <w:proofErr w:type="spellStart"/>
      <w:r w:rsidRPr="008038C3">
        <w:rPr>
          <w:lang w:val="en"/>
        </w:rPr>
        <w:t>penelitian</w:t>
      </w:r>
      <w:proofErr w:type="spellEnd"/>
      <w:r w:rsidRPr="008038C3">
        <w:rPr>
          <w:lang w:val="en"/>
        </w:rPr>
        <w:t xml:space="preserve"> </w:t>
      </w:r>
      <w:proofErr w:type="spellStart"/>
      <w:r w:rsidRPr="008038C3">
        <w:rPr>
          <w:lang w:val="en"/>
        </w:rPr>
        <w:t>ini</w:t>
      </w:r>
      <w:proofErr w:type="spellEnd"/>
      <w:r w:rsidRPr="008038C3">
        <w:rPr>
          <w:lang w:val="en"/>
        </w:rPr>
        <w:t xml:space="preserve"> </w:t>
      </w:r>
      <w:proofErr w:type="spellStart"/>
      <w:r w:rsidRPr="008038C3">
        <w:rPr>
          <w:lang w:val="en"/>
        </w:rPr>
        <w:t>dilakukan</w:t>
      </w:r>
      <w:proofErr w:type="spellEnd"/>
      <w:r w:rsidRPr="008038C3">
        <w:rPr>
          <w:lang w:val="en"/>
        </w:rPr>
        <w:t xml:space="preserve"> </w:t>
      </w:r>
      <w:proofErr w:type="spellStart"/>
      <w:r w:rsidRPr="008038C3">
        <w:rPr>
          <w:lang w:val="en"/>
        </w:rPr>
        <w:t>guna</w:t>
      </w:r>
      <w:proofErr w:type="spellEnd"/>
      <w:r w:rsidRPr="008038C3">
        <w:rPr>
          <w:lang w:val="en"/>
        </w:rPr>
        <w:t xml:space="preserve"> </w:t>
      </w:r>
      <w:proofErr w:type="spellStart"/>
      <w:r w:rsidRPr="008038C3">
        <w:rPr>
          <w:lang w:val="en"/>
        </w:rPr>
        <w:t>mengetahui</w:t>
      </w:r>
      <w:proofErr w:type="spellEnd"/>
      <w:r w:rsidRPr="008038C3">
        <w:rPr>
          <w:lang w:val="en"/>
        </w:rPr>
        <w:t xml:space="preserve"> </w:t>
      </w:r>
      <w:proofErr w:type="spellStart"/>
      <w:r w:rsidRPr="008038C3">
        <w:rPr>
          <w:lang w:val="en"/>
        </w:rPr>
        <w:t>konsep</w:t>
      </w:r>
      <w:proofErr w:type="spellEnd"/>
      <w:r w:rsidRPr="008038C3">
        <w:rPr>
          <w:lang w:val="en"/>
        </w:rPr>
        <w:t xml:space="preserve"> </w:t>
      </w:r>
      <w:proofErr w:type="spellStart"/>
      <w:r w:rsidRPr="008038C3">
        <w:rPr>
          <w:lang w:val="en"/>
        </w:rPr>
        <w:t>penilaian</w:t>
      </w:r>
      <w:proofErr w:type="spellEnd"/>
      <w:r w:rsidRPr="008038C3">
        <w:rPr>
          <w:lang w:val="en"/>
        </w:rPr>
        <w:t xml:space="preserve"> </w:t>
      </w:r>
      <w:proofErr w:type="spellStart"/>
      <w:r w:rsidRPr="008038C3">
        <w:rPr>
          <w:lang w:val="en"/>
        </w:rPr>
        <w:t>sosial</w:t>
      </w:r>
      <w:proofErr w:type="spellEnd"/>
      <w:r w:rsidRPr="008038C3">
        <w:rPr>
          <w:lang w:val="en"/>
        </w:rPr>
        <w:t xml:space="preserve"> yang </w:t>
      </w:r>
      <w:proofErr w:type="spellStart"/>
      <w:r w:rsidRPr="008038C3">
        <w:rPr>
          <w:lang w:val="en"/>
        </w:rPr>
        <w:t>ada</w:t>
      </w:r>
      <w:proofErr w:type="spellEnd"/>
      <w:r w:rsidRPr="008038C3">
        <w:rPr>
          <w:lang w:val="en"/>
        </w:rPr>
        <w:t xml:space="preserve"> </w:t>
      </w:r>
      <w:proofErr w:type="spellStart"/>
      <w:r w:rsidRPr="008038C3">
        <w:rPr>
          <w:lang w:val="en"/>
        </w:rPr>
        <w:t>dalam</w:t>
      </w:r>
      <w:proofErr w:type="spellEnd"/>
      <w:r w:rsidRPr="008038C3">
        <w:rPr>
          <w:lang w:val="en"/>
        </w:rPr>
        <w:t xml:space="preserve"> </w:t>
      </w:r>
      <w:proofErr w:type="spellStart"/>
      <w:r w:rsidRPr="008038C3">
        <w:rPr>
          <w:lang w:val="en"/>
        </w:rPr>
        <w:t>kehidupan</w:t>
      </w:r>
      <w:proofErr w:type="spellEnd"/>
      <w:r w:rsidRPr="008038C3">
        <w:rPr>
          <w:lang w:val="en"/>
        </w:rPr>
        <w:t xml:space="preserve"> </w:t>
      </w:r>
      <w:proofErr w:type="spellStart"/>
      <w:r w:rsidRPr="008038C3">
        <w:rPr>
          <w:lang w:val="en"/>
        </w:rPr>
        <w:t>mahasiswa</w:t>
      </w:r>
      <w:proofErr w:type="spellEnd"/>
      <w:r w:rsidRPr="008038C3">
        <w:rPr>
          <w:lang w:val="en"/>
        </w:rPr>
        <w:t xml:space="preserve"> di </w:t>
      </w:r>
      <w:proofErr w:type="spellStart"/>
      <w:r w:rsidRPr="008038C3">
        <w:rPr>
          <w:lang w:val="en"/>
        </w:rPr>
        <w:t>kampus</w:t>
      </w:r>
      <w:proofErr w:type="spellEnd"/>
      <w:r w:rsidRPr="008038C3">
        <w:rPr>
          <w:lang w:val="en"/>
        </w:rPr>
        <w:t xml:space="preserve"> yang </w:t>
      </w:r>
      <w:proofErr w:type="spellStart"/>
      <w:r w:rsidRPr="008038C3">
        <w:rPr>
          <w:lang w:val="en"/>
        </w:rPr>
        <w:t>bersangkutan</w:t>
      </w:r>
      <w:proofErr w:type="spellEnd"/>
      <w:r w:rsidRPr="008038C3">
        <w:rPr>
          <w:lang w:val="en"/>
        </w:rPr>
        <w:t xml:space="preserve"> </w:t>
      </w:r>
      <w:proofErr w:type="spellStart"/>
      <w:r w:rsidRPr="008038C3">
        <w:rPr>
          <w:lang w:val="en"/>
        </w:rPr>
        <w:t>terhadap</w:t>
      </w:r>
      <w:proofErr w:type="spellEnd"/>
      <w:r w:rsidRPr="008038C3">
        <w:rPr>
          <w:lang w:val="en"/>
        </w:rPr>
        <w:t xml:space="preserve"> </w:t>
      </w:r>
      <w:proofErr w:type="spellStart"/>
      <w:r w:rsidRPr="008038C3">
        <w:rPr>
          <w:lang w:val="en"/>
        </w:rPr>
        <w:t>konten</w:t>
      </w:r>
      <w:proofErr w:type="spellEnd"/>
      <w:r w:rsidRPr="008038C3">
        <w:rPr>
          <w:lang w:val="en"/>
        </w:rPr>
        <w:t xml:space="preserve"> yang </w:t>
      </w:r>
      <w:proofErr w:type="spellStart"/>
      <w:r w:rsidRPr="008038C3">
        <w:rPr>
          <w:lang w:val="en"/>
        </w:rPr>
        <w:t>dikemukakan</w:t>
      </w:r>
      <w:proofErr w:type="spellEnd"/>
      <w:r w:rsidRPr="008038C3">
        <w:rPr>
          <w:lang w:val="en"/>
        </w:rPr>
        <w:t xml:space="preserve"> oleh @Awbimax </w:t>
      </w:r>
      <w:proofErr w:type="spellStart"/>
      <w:r w:rsidRPr="008038C3">
        <w:rPr>
          <w:lang w:val="en"/>
        </w:rPr>
        <w:t>sekaligus</w:t>
      </w:r>
      <w:proofErr w:type="spellEnd"/>
      <w:r w:rsidRPr="008038C3">
        <w:rPr>
          <w:lang w:val="en"/>
        </w:rPr>
        <w:t xml:space="preserve"> </w:t>
      </w:r>
      <w:proofErr w:type="spellStart"/>
      <w:r w:rsidRPr="008038C3">
        <w:rPr>
          <w:lang w:val="en"/>
        </w:rPr>
        <w:t>tentang</w:t>
      </w:r>
      <w:proofErr w:type="spellEnd"/>
      <w:r w:rsidRPr="008038C3">
        <w:rPr>
          <w:lang w:val="en"/>
        </w:rPr>
        <w:t xml:space="preserve"> </w:t>
      </w:r>
      <w:proofErr w:type="spellStart"/>
      <w:r w:rsidRPr="008038C3">
        <w:rPr>
          <w:lang w:val="en"/>
        </w:rPr>
        <w:t>adanya</w:t>
      </w:r>
      <w:proofErr w:type="spellEnd"/>
      <w:r w:rsidRPr="008038C3">
        <w:rPr>
          <w:lang w:val="en"/>
        </w:rPr>
        <w:t xml:space="preserve"> </w:t>
      </w:r>
      <w:proofErr w:type="spellStart"/>
      <w:r w:rsidRPr="008038C3">
        <w:rPr>
          <w:lang w:val="en"/>
        </w:rPr>
        <w:t>respon</w:t>
      </w:r>
      <w:proofErr w:type="spellEnd"/>
      <w:r w:rsidRPr="008038C3">
        <w:rPr>
          <w:lang w:val="en"/>
        </w:rPr>
        <w:t xml:space="preserve"> </w:t>
      </w:r>
      <w:proofErr w:type="spellStart"/>
      <w:r w:rsidRPr="008038C3">
        <w:rPr>
          <w:lang w:val="en"/>
        </w:rPr>
        <w:t>kesetujuan</w:t>
      </w:r>
      <w:proofErr w:type="spellEnd"/>
      <w:r w:rsidRPr="008038C3">
        <w:rPr>
          <w:lang w:val="en"/>
        </w:rPr>
        <w:t xml:space="preserve"> </w:t>
      </w:r>
      <w:proofErr w:type="spellStart"/>
      <w:r w:rsidRPr="008038C3">
        <w:rPr>
          <w:lang w:val="en"/>
        </w:rPr>
        <w:t>mahasiswa</w:t>
      </w:r>
      <w:proofErr w:type="spellEnd"/>
      <w:r w:rsidRPr="008038C3">
        <w:rPr>
          <w:lang w:val="en"/>
        </w:rPr>
        <w:t xml:space="preserve"> </w:t>
      </w:r>
      <w:proofErr w:type="spellStart"/>
      <w:r w:rsidRPr="008038C3">
        <w:rPr>
          <w:lang w:val="en"/>
        </w:rPr>
        <w:t>dalam</w:t>
      </w:r>
      <w:proofErr w:type="spellEnd"/>
      <w:r w:rsidRPr="008038C3">
        <w:rPr>
          <w:lang w:val="en"/>
        </w:rPr>
        <w:t xml:space="preserve"> </w:t>
      </w:r>
      <w:proofErr w:type="spellStart"/>
      <w:r w:rsidRPr="008038C3">
        <w:rPr>
          <w:lang w:val="en"/>
        </w:rPr>
        <w:t>penggunaan</w:t>
      </w:r>
      <w:proofErr w:type="spellEnd"/>
      <w:r w:rsidRPr="008038C3">
        <w:rPr>
          <w:lang w:val="en"/>
        </w:rPr>
        <w:t xml:space="preserve"> </w:t>
      </w:r>
      <w:proofErr w:type="spellStart"/>
      <w:r w:rsidRPr="008038C3">
        <w:rPr>
          <w:lang w:val="en"/>
        </w:rPr>
        <w:t>gaya</w:t>
      </w:r>
      <w:proofErr w:type="spellEnd"/>
      <w:r w:rsidRPr="008038C3">
        <w:rPr>
          <w:lang w:val="en"/>
        </w:rPr>
        <w:t xml:space="preserve"> </w:t>
      </w:r>
      <w:proofErr w:type="spellStart"/>
      <w:r w:rsidRPr="008038C3">
        <w:rPr>
          <w:lang w:val="en"/>
        </w:rPr>
        <w:t>bahasa</w:t>
      </w:r>
      <w:proofErr w:type="spellEnd"/>
      <w:r w:rsidRPr="008038C3">
        <w:rPr>
          <w:lang w:val="en"/>
        </w:rPr>
        <w:t xml:space="preserve"> </w:t>
      </w:r>
      <w:proofErr w:type="spellStart"/>
      <w:r w:rsidRPr="008038C3">
        <w:rPr>
          <w:lang w:val="en"/>
        </w:rPr>
        <w:t>sehingga</w:t>
      </w:r>
      <w:proofErr w:type="spellEnd"/>
      <w:r w:rsidRPr="008038C3">
        <w:rPr>
          <w:lang w:val="en"/>
        </w:rPr>
        <w:t xml:space="preserve"> </w:t>
      </w:r>
      <w:proofErr w:type="spellStart"/>
      <w:r w:rsidRPr="008038C3">
        <w:rPr>
          <w:lang w:val="en"/>
        </w:rPr>
        <w:t>mempengaruhi</w:t>
      </w:r>
      <w:proofErr w:type="spellEnd"/>
      <w:r w:rsidRPr="008038C3">
        <w:rPr>
          <w:lang w:val="en"/>
        </w:rPr>
        <w:t xml:space="preserve"> </w:t>
      </w:r>
      <w:proofErr w:type="spellStart"/>
      <w:r w:rsidRPr="008038C3">
        <w:rPr>
          <w:lang w:val="en"/>
        </w:rPr>
        <w:t>tingkat</w:t>
      </w:r>
      <w:proofErr w:type="spellEnd"/>
      <w:r w:rsidRPr="008038C3">
        <w:rPr>
          <w:lang w:val="en"/>
        </w:rPr>
        <w:t xml:space="preserve"> </w:t>
      </w:r>
      <w:proofErr w:type="spellStart"/>
      <w:r w:rsidRPr="008038C3">
        <w:rPr>
          <w:lang w:val="en"/>
        </w:rPr>
        <w:t>setuju</w:t>
      </w:r>
      <w:proofErr w:type="spellEnd"/>
      <w:r w:rsidRPr="008038C3">
        <w:rPr>
          <w:lang w:val="en"/>
        </w:rPr>
        <w:t xml:space="preserve"> dan </w:t>
      </w:r>
      <w:proofErr w:type="spellStart"/>
      <w:r w:rsidRPr="008038C3">
        <w:rPr>
          <w:lang w:val="en"/>
        </w:rPr>
        <w:t>tidaknya</w:t>
      </w:r>
      <w:proofErr w:type="spellEnd"/>
      <w:r w:rsidRPr="008038C3">
        <w:rPr>
          <w:lang w:val="en"/>
        </w:rPr>
        <w:t>.</w:t>
      </w:r>
    </w:p>
    <w:p w14:paraId="409BEBF1" w14:textId="3AD1D3FB" w:rsidR="00906DC5" w:rsidRPr="008038C3" w:rsidRDefault="00906DC5" w:rsidP="005E647A">
      <w:pPr>
        <w:jc w:val="both"/>
        <w:rPr>
          <w:lang w:val="en"/>
        </w:rPr>
      </w:pPr>
      <w:proofErr w:type="spellStart"/>
      <w:r>
        <w:rPr>
          <w:lang w:val="en"/>
        </w:rPr>
        <w:t>Beberapa</w:t>
      </w:r>
      <w:proofErr w:type="spellEnd"/>
      <w:r>
        <w:rPr>
          <w:lang w:val="en"/>
        </w:rPr>
        <w:t xml:space="preserve"> </w:t>
      </w:r>
      <w:proofErr w:type="spellStart"/>
      <w:r>
        <w:rPr>
          <w:lang w:val="en"/>
        </w:rPr>
        <w:t>penelitian</w:t>
      </w:r>
      <w:proofErr w:type="spellEnd"/>
      <w:r>
        <w:rPr>
          <w:lang w:val="en"/>
        </w:rPr>
        <w:t xml:space="preserve"> yang </w:t>
      </w:r>
      <w:proofErr w:type="spellStart"/>
      <w:r>
        <w:rPr>
          <w:lang w:val="en"/>
        </w:rPr>
        <w:t>menjadi</w:t>
      </w:r>
      <w:proofErr w:type="spellEnd"/>
      <w:r>
        <w:rPr>
          <w:lang w:val="en"/>
        </w:rPr>
        <w:t xml:space="preserve"> </w:t>
      </w:r>
      <w:proofErr w:type="spellStart"/>
      <w:r>
        <w:rPr>
          <w:lang w:val="en"/>
        </w:rPr>
        <w:t>pembanding</w:t>
      </w:r>
      <w:proofErr w:type="spellEnd"/>
      <w:r>
        <w:rPr>
          <w:lang w:val="en"/>
        </w:rPr>
        <w:t xml:space="preserve"> </w:t>
      </w:r>
      <w:proofErr w:type="spellStart"/>
      <w:r>
        <w:rPr>
          <w:lang w:val="en"/>
        </w:rPr>
        <w:t>dari</w:t>
      </w:r>
      <w:proofErr w:type="spellEnd"/>
      <w:r>
        <w:rPr>
          <w:lang w:val="en"/>
        </w:rPr>
        <w:t xml:space="preserve"> </w:t>
      </w:r>
      <w:proofErr w:type="spellStart"/>
      <w:r>
        <w:rPr>
          <w:lang w:val="en"/>
        </w:rPr>
        <w:t>adanya</w:t>
      </w:r>
      <w:proofErr w:type="spellEnd"/>
      <w:r w:rsidR="0012397E">
        <w:rPr>
          <w:lang w:val="en"/>
        </w:rPr>
        <w:t xml:space="preserve"> </w:t>
      </w:r>
      <w:proofErr w:type="spellStart"/>
      <w:r>
        <w:rPr>
          <w:lang w:val="en"/>
        </w:rPr>
        <w:t>riset</w:t>
      </w:r>
      <w:proofErr w:type="spellEnd"/>
      <w:r>
        <w:rPr>
          <w:lang w:val="en"/>
        </w:rPr>
        <w:t xml:space="preserve"> </w:t>
      </w:r>
      <w:proofErr w:type="spellStart"/>
      <w:r>
        <w:rPr>
          <w:lang w:val="en"/>
        </w:rPr>
        <w:t>ini</w:t>
      </w:r>
      <w:proofErr w:type="spellEnd"/>
      <w:r>
        <w:rPr>
          <w:lang w:val="en"/>
        </w:rPr>
        <w:t xml:space="preserve"> </w:t>
      </w:r>
      <w:proofErr w:type="spellStart"/>
      <w:r>
        <w:rPr>
          <w:lang w:val="en"/>
        </w:rPr>
        <w:t>antara</w:t>
      </w:r>
      <w:proofErr w:type="spellEnd"/>
      <w:r>
        <w:rPr>
          <w:lang w:val="en"/>
        </w:rPr>
        <w:t xml:space="preserve"> lain </w:t>
      </w:r>
      <w:proofErr w:type="spellStart"/>
      <w:r w:rsidR="0012397E">
        <w:rPr>
          <w:lang w:val="en"/>
        </w:rPr>
        <w:t>tentang</w:t>
      </w:r>
      <w:proofErr w:type="spellEnd"/>
      <w:r w:rsidR="0012397E">
        <w:rPr>
          <w:lang w:val="en"/>
        </w:rPr>
        <w:t xml:space="preserve"> </w:t>
      </w:r>
      <w:proofErr w:type="spellStart"/>
      <w:r w:rsidR="0012397E" w:rsidRPr="0012397E">
        <w:rPr>
          <w:lang w:val="en"/>
        </w:rPr>
        <w:t>pengaruh</w:t>
      </w:r>
      <w:proofErr w:type="spellEnd"/>
      <w:r w:rsidR="0012397E" w:rsidRPr="0012397E">
        <w:rPr>
          <w:lang w:val="en"/>
        </w:rPr>
        <w:t xml:space="preserve"> </w:t>
      </w:r>
      <w:proofErr w:type="spellStart"/>
      <w:r w:rsidR="0012397E" w:rsidRPr="0012397E">
        <w:rPr>
          <w:lang w:val="en"/>
        </w:rPr>
        <w:t>pengungkapan</w:t>
      </w:r>
      <w:proofErr w:type="spellEnd"/>
      <w:r w:rsidR="0012397E" w:rsidRPr="0012397E">
        <w:rPr>
          <w:lang w:val="en"/>
        </w:rPr>
        <w:t xml:space="preserve"> </w:t>
      </w:r>
      <w:proofErr w:type="spellStart"/>
      <w:r w:rsidR="0012397E" w:rsidRPr="0012397E">
        <w:rPr>
          <w:lang w:val="en"/>
        </w:rPr>
        <w:t>jati</w:t>
      </w:r>
      <w:proofErr w:type="spellEnd"/>
      <w:r w:rsidR="0012397E" w:rsidRPr="0012397E">
        <w:rPr>
          <w:lang w:val="en"/>
        </w:rPr>
        <w:t xml:space="preserve"> </w:t>
      </w:r>
      <w:proofErr w:type="spellStart"/>
      <w:r w:rsidR="0012397E" w:rsidRPr="0012397E">
        <w:rPr>
          <w:lang w:val="en"/>
        </w:rPr>
        <w:t>diri</w:t>
      </w:r>
      <w:proofErr w:type="spellEnd"/>
      <w:r w:rsidR="0012397E" w:rsidRPr="0012397E">
        <w:rPr>
          <w:lang w:val="en"/>
        </w:rPr>
        <w:t xml:space="preserve"> </w:t>
      </w:r>
      <w:proofErr w:type="spellStart"/>
      <w:r w:rsidR="0012397E" w:rsidRPr="0012397E">
        <w:rPr>
          <w:lang w:val="en"/>
        </w:rPr>
        <w:t>melalui</w:t>
      </w:r>
      <w:proofErr w:type="spellEnd"/>
      <w:r w:rsidR="0012397E" w:rsidRPr="0012397E">
        <w:rPr>
          <w:lang w:val="en"/>
        </w:rPr>
        <w:t xml:space="preserve"> </w:t>
      </w:r>
      <w:proofErr w:type="spellStart"/>
      <w:r w:rsidR="0012397E" w:rsidRPr="0012397E">
        <w:rPr>
          <w:lang w:val="en"/>
        </w:rPr>
        <w:t>tiktok</w:t>
      </w:r>
      <w:proofErr w:type="spellEnd"/>
      <w:r w:rsidR="0012397E" w:rsidRPr="0012397E">
        <w:rPr>
          <w:lang w:val="en"/>
        </w:rPr>
        <w:t xml:space="preserve"> </w:t>
      </w:r>
      <w:proofErr w:type="spellStart"/>
      <w:r w:rsidR="0012397E" w:rsidRPr="0012397E">
        <w:rPr>
          <w:lang w:val="en"/>
        </w:rPr>
        <w:t>terhadap</w:t>
      </w:r>
      <w:proofErr w:type="spellEnd"/>
      <w:r w:rsidR="0012397E" w:rsidRPr="0012397E">
        <w:rPr>
          <w:lang w:val="en"/>
        </w:rPr>
        <w:t xml:space="preserve"> </w:t>
      </w:r>
      <w:proofErr w:type="spellStart"/>
      <w:r w:rsidR="0012397E" w:rsidRPr="0012397E">
        <w:rPr>
          <w:lang w:val="en"/>
        </w:rPr>
        <w:t>penilaian</w:t>
      </w:r>
      <w:proofErr w:type="spellEnd"/>
      <w:r w:rsidR="0012397E" w:rsidRPr="0012397E">
        <w:rPr>
          <w:lang w:val="en"/>
        </w:rPr>
        <w:t xml:space="preserve"> </w:t>
      </w:r>
      <w:proofErr w:type="spellStart"/>
      <w:r w:rsidR="0012397E" w:rsidRPr="0012397E">
        <w:rPr>
          <w:lang w:val="en"/>
        </w:rPr>
        <w:t>sosial</w:t>
      </w:r>
      <w:proofErr w:type="spellEnd"/>
      <w:r w:rsidR="0012397E">
        <w:rPr>
          <w:lang w:val="en"/>
        </w:rPr>
        <w:t xml:space="preserve"> yang </w:t>
      </w:r>
      <w:proofErr w:type="spellStart"/>
      <w:r w:rsidR="0012397E">
        <w:rPr>
          <w:lang w:val="en"/>
        </w:rPr>
        <w:t>dilakukan</w:t>
      </w:r>
      <w:proofErr w:type="spellEnd"/>
      <w:r w:rsidR="0012397E">
        <w:rPr>
          <w:lang w:val="en"/>
        </w:rPr>
        <w:t xml:space="preserve"> </w:t>
      </w:r>
      <w:proofErr w:type="spellStart"/>
      <w:r w:rsidR="0012397E" w:rsidRPr="0012397E">
        <w:rPr>
          <w:lang w:val="en"/>
        </w:rPr>
        <w:t>Safitri</w:t>
      </w:r>
      <w:proofErr w:type="spellEnd"/>
      <w:r w:rsidR="0012397E" w:rsidRPr="0012397E">
        <w:rPr>
          <w:lang w:val="en"/>
        </w:rPr>
        <w:t>, A. A</w:t>
      </w:r>
      <w:r w:rsidR="0012397E">
        <w:rPr>
          <w:lang w:val="en"/>
        </w:rPr>
        <w:t xml:space="preserve">, </w:t>
      </w:r>
      <w:proofErr w:type="spellStart"/>
      <w:r w:rsidR="0012397E">
        <w:rPr>
          <w:lang w:val="en"/>
        </w:rPr>
        <w:t>dkk</w:t>
      </w:r>
      <w:proofErr w:type="spellEnd"/>
      <w:r w:rsidR="0012397E">
        <w:rPr>
          <w:lang w:val="en"/>
        </w:rPr>
        <w:t xml:space="preserve"> (2021) </w:t>
      </w:r>
      <w:proofErr w:type="spellStart"/>
      <w:r w:rsidR="0012397E">
        <w:rPr>
          <w:lang w:val="en"/>
        </w:rPr>
        <w:t>dimana</w:t>
      </w:r>
      <w:proofErr w:type="spellEnd"/>
      <w:r w:rsidR="0012397E">
        <w:rPr>
          <w:lang w:val="en"/>
        </w:rPr>
        <w:t xml:space="preserve"> </w:t>
      </w:r>
      <w:proofErr w:type="spellStart"/>
      <w:r w:rsidR="0012397E">
        <w:rPr>
          <w:lang w:val="en"/>
        </w:rPr>
        <w:t>dalam</w:t>
      </w:r>
      <w:proofErr w:type="spellEnd"/>
      <w:r w:rsidR="0012397E">
        <w:rPr>
          <w:lang w:val="en"/>
        </w:rPr>
        <w:t xml:space="preserve"> </w:t>
      </w:r>
      <w:proofErr w:type="spellStart"/>
      <w:r w:rsidR="0012397E">
        <w:rPr>
          <w:lang w:val="en"/>
        </w:rPr>
        <w:t>hasil</w:t>
      </w:r>
      <w:proofErr w:type="spellEnd"/>
      <w:r w:rsidR="0012397E">
        <w:rPr>
          <w:lang w:val="en"/>
        </w:rPr>
        <w:t xml:space="preserve"> </w:t>
      </w:r>
      <w:proofErr w:type="spellStart"/>
      <w:r w:rsidR="0012397E">
        <w:rPr>
          <w:lang w:val="en"/>
        </w:rPr>
        <w:t>penelitiannya</w:t>
      </w:r>
      <w:proofErr w:type="spellEnd"/>
      <w:r w:rsidR="0012397E">
        <w:rPr>
          <w:lang w:val="en"/>
        </w:rPr>
        <w:t xml:space="preserve"> </w:t>
      </w:r>
      <w:proofErr w:type="spellStart"/>
      <w:r w:rsidR="0012397E" w:rsidRPr="0012397E">
        <w:rPr>
          <w:lang w:val="en"/>
        </w:rPr>
        <w:t>jati</w:t>
      </w:r>
      <w:proofErr w:type="spellEnd"/>
      <w:r w:rsidR="0012397E" w:rsidRPr="0012397E">
        <w:rPr>
          <w:lang w:val="en"/>
        </w:rPr>
        <w:t xml:space="preserve"> </w:t>
      </w:r>
      <w:proofErr w:type="spellStart"/>
      <w:r w:rsidR="0012397E" w:rsidRPr="0012397E">
        <w:rPr>
          <w:lang w:val="en"/>
        </w:rPr>
        <w:t>diri</w:t>
      </w:r>
      <w:proofErr w:type="spellEnd"/>
      <w:r w:rsidR="0012397E" w:rsidRPr="0012397E">
        <w:rPr>
          <w:lang w:val="en"/>
        </w:rPr>
        <w:t xml:space="preserve"> yang </w:t>
      </w:r>
      <w:proofErr w:type="spellStart"/>
      <w:r w:rsidR="0012397E" w:rsidRPr="0012397E">
        <w:rPr>
          <w:lang w:val="en"/>
        </w:rPr>
        <w:t>dilakukan</w:t>
      </w:r>
      <w:proofErr w:type="spellEnd"/>
      <w:r w:rsidR="0012397E" w:rsidRPr="0012397E">
        <w:rPr>
          <w:lang w:val="en"/>
        </w:rPr>
        <w:t xml:space="preserve"> </w:t>
      </w:r>
      <w:proofErr w:type="spellStart"/>
      <w:r w:rsidR="0012397E" w:rsidRPr="0012397E">
        <w:rPr>
          <w:lang w:val="en"/>
        </w:rPr>
        <w:t>melalui</w:t>
      </w:r>
      <w:proofErr w:type="spellEnd"/>
      <w:r w:rsidR="0012397E" w:rsidRPr="0012397E">
        <w:rPr>
          <w:lang w:val="en"/>
        </w:rPr>
        <w:t xml:space="preserve"> </w:t>
      </w:r>
      <w:proofErr w:type="spellStart"/>
      <w:r w:rsidR="0012397E">
        <w:rPr>
          <w:lang w:val="en"/>
        </w:rPr>
        <w:t>perkembangan</w:t>
      </w:r>
      <w:proofErr w:type="spellEnd"/>
      <w:r w:rsidR="0012397E">
        <w:rPr>
          <w:lang w:val="en"/>
        </w:rPr>
        <w:t xml:space="preserve"> </w:t>
      </w:r>
      <w:proofErr w:type="spellStart"/>
      <w:r w:rsidR="0012397E">
        <w:rPr>
          <w:lang w:val="en"/>
        </w:rPr>
        <w:t>penggunaan</w:t>
      </w:r>
      <w:proofErr w:type="spellEnd"/>
      <w:r w:rsidR="0012397E">
        <w:rPr>
          <w:lang w:val="en"/>
        </w:rPr>
        <w:t xml:space="preserve"> </w:t>
      </w:r>
      <w:proofErr w:type="gramStart"/>
      <w:r w:rsidR="0012397E" w:rsidRPr="0012397E">
        <w:rPr>
          <w:lang w:val="en"/>
        </w:rPr>
        <w:t xml:space="preserve">TikTok  </w:t>
      </w:r>
      <w:proofErr w:type="spellStart"/>
      <w:r w:rsidR="0012397E" w:rsidRPr="0012397E">
        <w:rPr>
          <w:lang w:val="en"/>
        </w:rPr>
        <w:t>bernilai</w:t>
      </w:r>
      <w:proofErr w:type="spellEnd"/>
      <w:proofErr w:type="gramEnd"/>
      <w:r w:rsidR="0012397E" w:rsidRPr="0012397E">
        <w:rPr>
          <w:lang w:val="en"/>
        </w:rPr>
        <w:t xml:space="preserve">  </w:t>
      </w:r>
      <w:proofErr w:type="spellStart"/>
      <w:r w:rsidR="0012397E" w:rsidRPr="0012397E">
        <w:rPr>
          <w:lang w:val="en"/>
        </w:rPr>
        <w:t>tidak</w:t>
      </w:r>
      <w:proofErr w:type="spellEnd"/>
      <w:r w:rsidR="0012397E" w:rsidRPr="0012397E">
        <w:rPr>
          <w:lang w:val="en"/>
        </w:rPr>
        <w:t xml:space="preserve">  </w:t>
      </w:r>
      <w:proofErr w:type="spellStart"/>
      <w:r w:rsidR="0012397E">
        <w:rPr>
          <w:lang w:val="en"/>
        </w:rPr>
        <w:t>negatif</w:t>
      </w:r>
      <w:proofErr w:type="spellEnd"/>
      <w:r w:rsidR="0012397E">
        <w:rPr>
          <w:lang w:val="en"/>
        </w:rPr>
        <w:t xml:space="preserve"> yang </w:t>
      </w:r>
      <w:proofErr w:type="spellStart"/>
      <w:r w:rsidR="0012397E">
        <w:rPr>
          <w:lang w:val="en"/>
        </w:rPr>
        <w:t>dibuktikan</w:t>
      </w:r>
      <w:proofErr w:type="spellEnd"/>
      <w:r w:rsidR="0012397E">
        <w:rPr>
          <w:lang w:val="en"/>
        </w:rPr>
        <w:t xml:space="preserve"> </w:t>
      </w:r>
      <w:proofErr w:type="spellStart"/>
      <w:r w:rsidR="0012397E">
        <w:rPr>
          <w:lang w:val="en"/>
        </w:rPr>
        <w:t>dengan</w:t>
      </w:r>
      <w:proofErr w:type="spellEnd"/>
      <w:r w:rsidR="0012397E">
        <w:rPr>
          <w:lang w:val="en"/>
        </w:rPr>
        <w:t xml:space="preserve"> </w:t>
      </w:r>
      <w:proofErr w:type="spellStart"/>
      <w:r w:rsidR="0012397E" w:rsidRPr="0012397E">
        <w:rPr>
          <w:lang w:val="en"/>
        </w:rPr>
        <w:t>banyaknya</w:t>
      </w:r>
      <w:proofErr w:type="spellEnd"/>
      <w:r w:rsidR="0012397E" w:rsidRPr="0012397E">
        <w:rPr>
          <w:lang w:val="en"/>
        </w:rPr>
        <w:t xml:space="preserve">  </w:t>
      </w:r>
      <w:proofErr w:type="spellStart"/>
      <w:r w:rsidR="0012397E">
        <w:rPr>
          <w:lang w:val="en"/>
        </w:rPr>
        <w:t>postingan</w:t>
      </w:r>
      <w:proofErr w:type="spellEnd"/>
      <w:r w:rsidR="0012397E">
        <w:rPr>
          <w:lang w:val="en"/>
        </w:rPr>
        <w:t xml:space="preserve"> yang </w:t>
      </w:r>
      <w:proofErr w:type="spellStart"/>
      <w:r w:rsidR="0012397E" w:rsidRPr="0012397E">
        <w:rPr>
          <w:lang w:val="en"/>
        </w:rPr>
        <w:t>beredar</w:t>
      </w:r>
      <w:proofErr w:type="spellEnd"/>
      <w:r w:rsidR="0012397E" w:rsidRPr="0012397E">
        <w:rPr>
          <w:lang w:val="en"/>
        </w:rPr>
        <w:t xml:space="preserve">  </w:t>
      </w:r>
      <w:proofErr w:type="spellStart"/>
      <w:r w:rsidR="0012397E">
        <w:rPr>
          <w:lang w:val="en"/>
        </w:rPr>
        <w:t>mencari</w:t>
      </w:r>
      <w:proofErr w:type="spellEnd"/>
      <w:r w:rsidR="0012397E">
        <w:rPr>
          <w:lang w:val="en"/>
        </w:rPr>
        <w:t xml:space="preserve"> </w:t>
      </w:r>
      <w:proofErr w:type="spellStart"/>
      <w:r w:rsidR="0012397E" w:rsidRPr="0012397E">
        <w:rPr>
          <w:lang w:val="en"/>
        </w:rPr>
        <w:t>sensasi</w:t>
      </w:r>
      <w:proofErr w:type="spellEnd"/>
      <w:r w:rsidR="005E647A">
        <w:rPr>
          <w:lang w:val="en"/>
        </w:rPr>
        <w:t xml:space="preserve"> </w:t>
      </w:r>
      <w:proofErr w:type="spellStart"/>
      <w:r w:rsidR="005E647A">
        <w:rPr>
          <w:lang w:val="en"/>
        </w:rPr>
        <w:t>bagi</w:t>
      </w:r>
      <w:proofErr w:type="spellEnd"/>
      <w:r w:rsidR="005E647A">
        <w:rPr>
          <w:lang w:val="en"/>
        </w:rPr>
        <w:t xml:space="preserve"> </w:t>
      </w:r>
      <w:proofErr w:type="spellStart"/>
      <w:r w:rsidR="005E647A">
        <w:rPr>
          <w:lang w:val="en"/>
        </w:rPr>
        <w:t>pengguna</w:t>
      </w:r>
      <w:proofErr w:type="spellEnd"/>
      <w:r w:rsidR="005E647A">
        <w:rPr>
          <w:lang w:val="en"/>
        </w:rPr>
        <w:t xml:space="preserve"> </w:t>
      </w:r>
      <w:proofErr w:type="spellStart"/>
      <w:r w:rsidR="005E647A">
        <w:rPr>
          <w:lang w:val="en"/>
        </w:rPr>
        <w:t>sosial</w:t>
      </w:r>
      <w:proofErr w:type="spellEnd"/>
      <w:r w:rsidR="005E647A">
        <w:rPr>
          <w:lang w:val="en"/>
        </w:rPr>
        <w:t xml:space="preserve"> yang </w:t>
      </w:r>
      <w:proofErr w:type="spellStart"/>
      <w:r w:rsidR="005E647A">
        <w:rPr>
          <w:lang w:val="en"/>
        </w:rPr>
        <w:t>bersangkutan</w:t>
      </w:r>
      <w:proofErr w:type="spellEnd"/>
      <w:r w:rsidR="0012397E">
        <w:rPr>
          <w:lang w:val="en"/>
        </w:rPr>
        <w:t xml:space="preserve">. Selain </w:t>
      </w:r>
      <w:proofErr w:type="spellStart"/>
      <w:r w:rsidR="0012397E">
        <w:rPr>
          <w:lang w:val="en"/>
        </w:rPr>
        <w:t>itu</w:t>
      </w:r>
      <w:proofErr w:type="spellEnd"/>
      <w:r w:rsidR="0012397E">
        <w:rPr>
          <w:lang w:val="en"/>
        </w:rPr>
        <w:t xml:space="preserve"> </w:t>
      </w:r>
      <w:proofErr w:type="spellStart"/>
      <w:r w:rsidR="0012397E">
        <w:rPr>
          <w:lang w:val="en"/>
        </w:rPr>
        <w:t>dalam</w:t>
      </w:r>
      <w:proofErr w:type="spellEnd"/>
      <w:r w:rsidR="0012397E">
        <w:rPr>
          <w:lang w:val="en"/>
        </w:rPr>
        <w:t xml:space="preserve"> </w:t>
      </w:r>
      <w:proofErr w:type="spellStart"/>
      <w:r w:rsidR="005E647A">
        <w:rPr>
          <w:lang w:val="en"/>
        </w:rPr>
        <w:t>penelitian</w:t>
      </w:r>
      <w:proofErr w:type="spellEnd"/>
      <w:r w:rsidR="005E647A">
        <w:rPr>
          <w:lang w:val="en"/>
        </w:rPr>
        <w:t xml:space="preserve"> </w:t>
      </w:r>
      <w:r w:rsidR="005E647A" w:rsidRPr="005E647A">
        <w:rPr>
          <w:lang w:val="en"/>
        </w:rPr>
        <w:t>Wati, R., &amp; Yuki, L. K. (2022)</w:t>
      </w:r>
      <w:r w:rsidR="005E647A">
        <w:rPr>
          <w:lang w:val="en"/>
        </w:rPr>
        <w:t xml:space="preserve"> </w:t>
      </w:r>
      <w:proofErr w:type="spellStart"/>
      <w:r w:rsidR="005E647A">
        <w:rPr>
          <w:lang w:val="en"/>
        </w:rPr>
        <w:t>tentang</w:t>
      </w:r>
      <w:proofErr w:type="spellEnd"/>
      <w:r w:rsidR="005E647A">
        <w:rPr>
          <w:lang w:val="en"/>
        </w:rPr>
        <w:t xml:space="preserve"> </w:t>
      </w:r>
      <w:proofErr w:type="spellStart"/>
      <w:r w:rsidR="005E647A">
        <w:rPr>
          <w:lang w:val="en"/>
        </w:rPr>
        <w:t>d</w:t>
      </w:r>
      <w:r w:rsidR="005E647A" w:rsidRPr="005E647A">
        <w:rPr>
          <w:lang w:val="en"/>
        </w:rPr>
        <w:t>ampak</w:t>
      </w:r>
      <w:proofErr w:type="spellEnd"/>
      <w:r w:rsidR="005E647A" w:rsidRPr="005E647A">
        <w:rPr>
          <w:lang w:val="en"/>
        </w:rPr>
        <w:t xml:space="preserve"> </w:t>
      </w:r>
      <w:proofErr w:type="spellStart"/>
      <w:r w:rsidR="005E647A" w:rsidRPr="005E647A">
        <w:rPr>
          <w:lang w:val="en"/>
        </w:rPr>
        <w:t>postingan</w:t>
      </w:r>
      <w:proofErr w:type="spellEnd"/>
      <w:r w:rsidR="005E647A" w:rsidRPr="005E647A">
        <w:rPr>
          <w:lang w:val="en"/>
        </w:rPr>
        <w:t xml:space="preserve"> Instagram </w:t>
      </w:r>
      <w:proofErr w:type="spellStart"/>
      <w:r w:rsidR="005E647A" w:rsidRPr="005E647A">
        <w:rPr>
          <w:lang w:val="en"/>
        </w:rPr>
        <w:t>terhadap</w:t>
      </w:r>
      <w:proofErr w:type="spellEnd"/>
      <w:r w:rsidR="005E647A" w:rsidRPr="005E647A">
        <w:rPr>
          <w:lang w:val="en"/>
        </w:rPr>
        <w:t xml:space="preserve"> </w:t>
      </w:r>
      <w:proofErr w:type="spellStart"/>
      <w:r w:rsidR="005E647A" w:rsidRPr="005E647A">
        <w:rPr>
          <w:lang w:val="en"/>
        </w:rPr>
        <w:t>kaidah</w:t>
      </w:r>
      <w:proofErr w:type="spellEnd"/>
      <w:r w:rsidR="005E647A" w:rsidRPr="005E647A">
        <w:rPr>
          <w:lang w:val="en"/>
        </w:rPr>
        <w:t xml:space="preserve"> </w:t>
      </w:r>
      <w:proofErr w:type="spellStart"/>
      <w:r w:rsidR="005E647A" w:rsidRPr="005E647A">
        <w:rPr>
          <w:lang w:val="en"/>
        </w:rPr>
        <w:t>berbahasa</w:t>
      </w:r>
      <w:proofErr w:type="spellEnd"/>
      <w:r w:rsidR="005E647A" w:rsidRPr="005E647A">
        <w:rPr>
          <w:lang w:val="en"/>
        </w:rPr>
        <w:t xml:space="preserve"> Indonesia dan </w:t>
      </w:r>
      <w:proofErr w:type="spellStart"/>
      <w:r w:rsidR="005E647A" w:rsidRPr="005E647A">
        <w:rPr>
          <w:lang w:val="en"/>
        </w:rPr>
        <w:t>penilaian</w:t>
      </w:r>
      <w:proofErr w:type="spellEnd"/>
      <w:r w:rsidR="005E647A" w:rsidRPr="005E647A">
        <w:rPr>
          <w:lang w:val="en"/>
        </w:rPr>
        <w:t xml:space="preserve"> </w:t>
      </w:r>
      <w:proofErr w:type="spellStart"/>
      <w:r w:rsidR="005E647A" w:rsidRPr="005E647A">
        <w:rPr>
          <w:lang w:val="en"/>
        </w:rPr>
        <w:t>sosial</w:t>
      </w:r>
      <w:proofErr w:type="spellEnd"/>
      <w:r w:rsidR="005E647A">
        <w:rPr>
          <w:lang w:val="en"/>
        </w:rPr>
        <w:t xml:space="preserve"> </w:t>
      </w:r>
      <w:proofErr w:type="spellStart"/>
      <w:r w:rsidR="005E647A">
        <w:rPr>
          <w:lang w:val="en"/>
        </w:rPr>
        <w:t>mendapatkan</w:t>
      </w:r>
      <w:proofErr w:type="spellEnd"/>
      <w:r w:rsidR="005E647A">
        <w:rPr>
          <w:lang w:val="en"/>
        </w:rPr>
        <w:t xml:space="preserve"> </w:t>
      </w:r>
      <w:proofErr w:type="spellStart"/>
      <w:r w:rsidR="005E647A">
        <w:rPr>
          <w:lang w:val="en"/>
        </w:rPr>
        <w:t>hasil</w:t>
      </w:r>
      <w:proofErr w:type="spellEnd"/>
      <w:r w:rsidR="005E647A">
        <w:rPr>
          <w:lang w:val="en"/>
        </w:rPr>
        <w:t xml:space="preserve"> </w:t>
      </w:r>
      <w:proofErr w:type="spellStart"/>
      <w:r w:rsidR="005E647A">
        <w:rPr>
          <w:lang w:val="en"/>
        </w:rPr>
        <w:t>bahwa</w:t>
      </w:r>
      <w:proofErr w:type="spellEnd"/>
      <w:r w:rsidR="005E647A">
        <w:rPr>
          <w:lang w:val="en"/>
        </w:rPr>
        <w:t xml:space="preserve"> </w:t>
      </w:r>
      <w:proofErr w:type="spellStart"/>
      <w:r w:rsidR="005E647A">
        <w:rPr>
          <w:lang w:val="en"/>
        </w:rPr>
        <w:t>pe</w:t>
      </w:r>
      <w:r w:rsidR="005E647A" w:rsidRPr="005E647A">
        <w:rPr>
          <w:lang w:val="en"/>
        </w:rPr>
        <w:t>milih</w:t>
      </w:r>
      <w:r w:rsidR="005E647A">
        <w:rPr>
          <w:lang w:val="en"/>
        </w:rPr>
        <w:t>an</w:t>
      </w:r>
      <w:proofErr w:type="spellEnd"/>
      <w:r w:rsidR="005E647A" w:rsidRPr="005E647A">
        <w:rPr>
          <w:lang w:val="en"/>
        </w:rPr>
        <w:t xml:space="preserve"> </w:t>
      </w:r>
      <w:proofErr w:type="spellStart"/>
      <w:r w:rsidR="005E647A" w:rsidRPr="005E647A">
        <w:rPr>
          <w:lang w:val="en"/>
        </w:rPr>
        <w:t>me</w:t>
      </w:r>
      <w:r w:rsidR="005E647A">
        <w:rPr>
          <w:lang w:val="en"/>
        </w:rPr>
        <w:t>mper</w:t>
      </w:r>
      <w:r w:rsidR="005E647A" w:rsidRPr="005E647A">
        <w:rPr>
          <w:lang w:val="en"/>
        </w:rPr>
        <w:t>gunakan</w:t>
      </w:r>
      <w:proofErr w:type="spellEnd"/>
      <w:r w:rsidR="005E647A" w:rsidRPr="005E647A">
        <w:rPr>
          <w:lang w:val="en"/>
        </w:rPr>
        <w:t xml:space="preserve"> kata-kata yang </w:t>
      </w:r>
      <w:proofErr w:type="spellStart"/>
      <w:r w:rsidR="005E647A" w:rsidRPr="005E647A">
        <w:rPr>
          <w:lang w:val="en"/>
        </w:rPr>
        <w:t>bercampur</w:t>
      </w:r>
      <w:proofErr w:type="spellEnd"/>
      <w:r w:rsidR="005E647A" w:rsidRPr="005E647A">
        <w:rPr>
          <w:lang w:val="en"/>
        </w:rPr>
        <w:t xml:space="preserve"> </w:t>
      </w:r>
      <w:proofErr w:type="spellStart"/>
      <w:r w:rsidR="005E647A" w:rsidRPr="005E647A">
        <w:rPr>
          <w:lang w:val="en"/>
        </w:rPr>
        <w:t>dengan</w:t>
      </w:r>
      <w:proofErr w:type="spellEnd"/>
      <w:r w:rsidR="005E647A" w:rsidRPr="005E647A">
        <w:rPr>
          <w:lang w:val="en"/>
        </w:rPr>
        <w:t xml:space="preserve"> </w:t>
      </w:r>
      <w:proofErr w:type="spellStart"/>
      <w:r w:rsidR="005E647A" w:rsidRPr="005E647A">
        <w:rPr>
          <w:lang w:val="en"/>
        </w:rPr>
        <w:t>bahasa</w:t>
      </w:r>
      <w:proofErr w:type="spellEnd"/>
      <w:r w:rsidR="005E647A" w:rsidRPr="005E647A">
        <w:rPr>
          <w:lang w:val="en"/>
        </w:rPr>
        <w:t xml:space="preserve"> </w:t>
      </w:r>
      <w:proofErr w:type="spellStart"/>
      <w:r w:rsidR="005E647A" w:rsidRPr="005E647A">
        <w:rPr>
          <w:lang w:val="en"/>
        </w:rPr>
        <w:t>asing</w:t>
      </w:r>
      <w:proofErr w:type="spellEnd"/>
      <w:r w:rsidR="005E647A">
        <w:rPr>
          <w:lang w:val="en"/>
        </w:rPr>
        <w:t xml:space="preserve"> </w:t>
      </w:r>
      <w:proofErr w:type="spellStart"/>
      <w:r w:rsidR="005E647A">
        <w:rPr>
          <w:lang w:val="en"/>
        </w:rPr>
        <w:t>akan</w:t>
      </w:r>
      <w:proofErr w:type="spellEnd"/>
      <w:r w:rsidR="005E647A">
        <w:rPr>
          <w:lang w:val="en"/>
        </w:rPr>
        <w:t xml:space="preserve"> </w:t>
      </w:r>
      <w:proofErr w:type="spellStart"/>
      <w:r w:rsidR="005E647A" w:rsidRPr="005E647A">
        <w:rPr>
          <w:lang w:val="en"/>
        </w:rPr>
        <w:t>mendapat</w:t>
      </w:r>
      <w:proofErr w:type="spellEnd"/>
      <w:r w:rsidR="005E647A" w:rsidRPr="005E647A">
        <w:rPr>
          <w:lang w:val="en"/>
        </w:rPr>
        <w:t xml:space="preserve"> </w:t>
      </w:r>
      <w:proofErr w:type="spellStart"/>
      <w:r w:rsidR="005E647A" w:rsidRPr="005E647A">
        <w:rPr>
          <w:lang w:val="en"/>
        </w:rPr>
        <w:t>penilaian</w:t>
      </w:r>
      <w:proofErr w:type="spellEnd"/>
      <w:r w:rsidR="005E647A" w:rsidRPr="005E647A">
        <w:rPr>
          <w:lang w:val="en"/>
        </w:rPr>
        <w:t xml:space="preserve"> </w:t>
      </w:r>
      <w:proofErr w:type="spellStart"/>
      <w:r w:rsidR="005E647A" w:rsidRPr="005E647A">
        <w:rPr>
          <w:lang w:val="en"/>
        </w:rPr>
        <w:t>sosial</w:t>
      </w:r>
      <w:proofErr w:type="spellEnd"/>
      <w:r w:rsidR="005E647A" w:rsidRPr="005E647A">
        <w:rPr>
          <w:lang w:val="en"/>
        </w:rPr>
        <w:t xml:space="preserve"> </w:t>
      </w:r>
      <w:proofErr w:type="spellStart"/>
      <w:r w:rsidR="005E647A">
        <w:rPr>
          <w:lang w:val="en"/>
        </w:rPr>
        <w:t>positif</w:t>
      </w:r>
      <w:proofErr w:type="spellEnd"/>
      <w:r w:rsidR="005E647A">
        <w:rPr>
          <w:lang w:val="en"/>
        </w:rPr>
        <w:t xml:space="preserve">. Maka </w:t>
      </w:r>
      <w:proofErr w:type="spellStart"/>
      <w:r w:rsidR="005E647A">
        <w:rPr>
          <w:lang w:val="en"/>
        </w:rPr>
        <w:t>atas</w:t>
      </w:r>
      <w:proofErr w:type="spellEnd"/>
      <w:r w:rsidR="005E647A">
        <w:rPr>
          <w:lang w:val="en"/>
        </w:rPr>
        <w:t xml:space="preserve"> </w:t>
      </w:r>
      <w:proofErr w:type="spellStart"/>
      <w:r w:rsidR="005E647A">
        <w:rPr>
          <w:lang w:val="en"/>
        </w:rPr>
        <w:t>hasil</w:t>
      </w:r>
      <w:proofErr w:type="spellEnd"/>
      <w:r w:rsidR="005E647A">
        <w:rPr>
          <w:lang w:val="en"/>
        </w:rPr>
        <w:t xml:space="preserve"> </w:t>
      </w:r>
      <w:proofErr w:type="spellStart"/>
      <w:r w:rsidR="005E647A">
        <w:rPr>
          <w:lang w:val="en"/>
        </w:rPr>
        <w:t>penelitian</w:t>
      </w:r>
      <w:proofErr w:type="spellEnd"/>
      <w:r w:rsidR="005E647A">
        <w:rPr>
          <w:lang w:val="en"/>
        </w:rPr>
        <w:t xml:space="preserve"> </w:t>
      </w:r>
      <w:proofErr w:type="spellStart"/>
      <w:r w:rsidR="005E647A">
        <w:rPr>
          <w:lang w:val="en"/>
        </w:rPr>
        <w:t>tersebut</w:t>
      </w:r>
      <w:proofErr w:type="spellEnd"/>
      <w:r w:rsidR="005E647A">
        <w:rPr>
          <w:lang w:val="en"/>
        </w:rPr>
        <w:t xml:space="preserve"> </w:t>
      </w:r>
      <w:proofErr w:type="spellStart"/>
      <w:r w:rsidR="005E647A">
        <w:rPr>
          <w:lang w:val="en"/>
        </w:rPr>
        <w:t>dalam</w:t>
      </w:r>
      <w:proofErr w:type="spellEnd"/>
      <w:r w:rsidR="005E647A">
        <w:rPr>
          <w:lang w:val="en"/>
        </w:rPr>
        <w:t xml:space="preserve"> </w:t>
      </w:r>
      <w:proofErr w:type="spellStart"/>
      <w:r w:rsidR="005E647A">
        <w:rPr>
          <w:lang w:val="en"/>
        </w:rPr>
        <w:t>penelitian</w:t>
      </w:r>
      <w:proofErr w:type="spellEnd"/>
      <w:r w:rsidR="005E647A">
        <w:rPr>
          <w:lang w:val="en"/>
        </w:rPr>
        <w:t xml:space="preserve"> yang </w:t>
      </w:r>
      <w:proofErr w:type="spellStart"/>
      <w:r w:rsidR="005E647A">
        <w:rPr>
          <w:lang w:val="en"/>
        </w:rPr>
        <w:t>dijalankan</w:t>
      </w:r>
      <w:proofErr w:type="spellEnd"/>
      <w:r w:rsidR="005E647A">
        <w:rPr>
          <w:lang w:val="en"/>
        </w:rPr>
        <w:t xml:space="preserve"> </w:t>
      </w:r>
      <w:proofErr w:type="spellStart"/>
      <w:r w:rsidR="005E647A">
        <w:rPr>
          <w:lang w:val="en"/>
        </w:rPr>
        <w:t>ini</w:t>
      </w:r>
      <w:proofErr w:type="spellEnd"/>
      <w:r w:rsidR="005E647A">
        <w:rPr>
          <w:lang w:val="en"/>
        </w:rPr>
        <w:t xml:space="preserve"> </w:t>
      </w:r>
      <w:proofErr w:type="spellStart"/>
      <w:r w:rsidR="005E647A">
        <w:rPr>
          <w:lang w:val="en"/>
        </w:rPr>
        <w:t>berfokus</w:t>
      </w:r>
      <w:proofErr w:type="spellEnd"/>
      <w:r w:rsidR="005E647A">
        <w:rPr>
          <w:lang w:val="en"/>
        </w:rPr>
        <w:t xml:space="preserve"> pada </w:t>
      </w:r>
      <w:proofErr w:type="spellStart"/>
      <w:r w:rsidR="005E647A">
        <w:rPr>
          <w:lang w:val="en"/>
        </w:rPr>
        <w:t>pengukuran</w:t>
      </w:r>
      <w:proofErr w:type="spellEnd"/>
      <w:r w:rsidR="005E647A">
        <w:rPr>
          <w:lang w:val="en"/>
        </w:rPr>
        <w:t xml:space="preserve"> </w:t>
      </w:r>
      <w:proofErr w:type="spellStart"/>
      <w:r w:rsidR="005E647A">
        <w:rPr>
          <w:lang w:val="en"/>
        </w:rPr>
        <w:t>tingkat</w:t>
      </w:r>
      <w:proofErr w:type="spellEnd"/>
      <w:r w:rsidR="005E647A">
        <w:rPr>
          <w:lang w:val="en"/>
        </w:rPr>
        <w:t xml:space="preserve"> </w:t>
      </w:r>
      <w:proofErr w:type="spellStart"/>
      <w:r w:rsidR="005E647A">
        <w:rPr>
          <w:lang w:val="en"/>
        </w:rPr>
        <w:t>imitasi</w:t>
      </w:r>
      <w:proofErr w:type="spellEnd"/>
      <w:r w:rsidR="005E647A">
        <w:rPr>
          <w:lang w:val="en"/>
        </w:rPr>
        <w:t xml:space="preserve"> dan </w:t>
      </w:r>
      <w:proofErr w:type="spellStart"/>
      <w:r w:rsidR="005E647A">
        <w:rPr>
          <w:lang w:val="en"/>
        </w:rPr>
        <w:t>penilaian</w:t>
      </w:r>
      <w:proofErr w:type="spellEnd"/>
      <w:r w:rsidR="005E647A">
        <w:rPr>
          <w:lang w:val="en"/>
        </w:rPr>
        <w:t xml:space="preserve"> </w:t>
      </w:r>
      <w:proofErr w:type="spellStart"/>
      <w:r w:rsidR="005E647A">
        <w:rPr>
          <w:lang w:val="en"/>
        </w:rPr>
        <w:t>sosial</w:t>
      </w:r>
      <w:proofErr w:type="spellEnd"/>
      <w:r w:rsidR="005E647A">
        <w:rPr>
          <w:lang w:val="en"/>
        </w:rPr>
        <w:t xml:space="preserve"> </w:t>
      </w:r>
      <w:proofErr w:type="spellStart"/>
      <w:r w:rsidR="005E647A">
        <w:rPr>
          <w:lang w:val="en"/>
        </w:rPr>
        <w:t>terhadap</w:t>
      </w:r>
      <w:proofErr w:type="spellEnd"/>
      <w:r w:rsidR="005E647A">
        <w:rPr>
          <w:lang w:val="en"/>
        </w:rPr>
        <w:t xml:space="preserve"> influencer </w:t>
      </w:r>
      <w:proofErr w:type="spellStart"/>
      <w:r w:rsidR="005E647A">
        <w:rPr>
          <w:lang w:val="en"/>
        </w:rPr>
        <w:t>dalam</w:t>
      </w:r>
      <w:proofErr w:type="spellEnd"/>
      <w:r w:rsidR="005E647A">
        <w:rPr>
          <w:lang w:val="en"/>
        </w:rPr>
        <w:t xml:space="preserve"> </w:t>
      </w:r>
      <w:proofErr w:type="spellStart"/>
      <w:r w:rsidR="005E647A">
        <w:rPr>
          <w:lang w:val="en"/>
        </w:rPr>
        <w:t>penggunaan</w:t>
      </w:r>
      <w:proofErr w:type="spellEnd"/>
      <w:r w:rsidR="005E647A">
        <w:rPr>
          <w:lang w:val="en"/>
        </w:rPr>
        <w:t xml:space="preserve"> media </w:t>
      </w:r>
      <w:proofErr w:type="spellStart"/>
      <w:r w:rsidR="005E647A">
        <w:rPr>
          <w:lang w:val="en"/>
        </w:rPr>
        <w:t>sosial</w:t>
      </w:r>
      <w:proofErr w:type="spellEnd"/>
      <w:r w:rsidR="005E647A">
        <w:rPr>
          <w:lang w:val="en"/>
        </w:rPr>
        <w:t>.</w:t>
      </w:r>
    </w:p>
    <w:p w14:paraId="2A7728C1" w14:textId="77777777" w:rsidR="00CF47EF" w:rsidRPr="00CF47EF" w:rsidRDefault="00CF47EF" w:rsidP="00CF47EF">
      <w:pPr>
        <w:pStyle w:val="Heading1"/>
        <w:rPr>
          <w:lang w:val="id-ID"/>
        </w:rPr>
      </w:pPr>
      <w:r w:rsidRPr="00CF47EF">
        <w:rPr>
          <w:lang w:val="id-ID"/>
        </w:rPr>
        <w:t>Metode</w:t>
      </w:r>
    </w:p>
    <w:p w14:paraId="18687A3A" w14:textId="1F9C550D" w:rsidR="008038C3" w:rsidRPr="008038C3" w:rsidRDefault="008038C3" w:rsidP="00772334">
      <w:pPr>
        <w:ind w:firstLine="426"/>
        <w:jc w:val="both"/>
        <w:rPr>
          <w:rFonts w:cstheme="minorHAnsi"/>
          <w:lang w:val="en"/>
        </w:rPr>
      </w:pPr>
      <w:r w:rsidRPr="008038C3">
        <w:rPr>
          <w:rFonts w:cstheme="minorHAnsi"/>
          <w:lang w:val="en"/>
        </w:rPr>
        <w:t xml:space="preserve">Metode </w:t>
      </w:r>
      <w:proofErr w:type="spellStart"/>
      <w:r w:rsidRPr="008038C3">
        <w:rPr>
          <w:rFonts w:cstheme="minorHAnsi"/>
          <w:lang w:val="en"/>
        </w:rPr>
        <w:t>riset</w:t>
      </w:r>
      <w:proofErr w:type="spellEnd"/>
      <w:r w:rsidRPr="008038C3">
        <w:rPr>
          <w:rFonts w:cstheme="minorHAnsi"/>
          <w:lang w:val="en"/>
        </w:rPr>
        <w:t xml:space="preserve"> yang </w:t>
      </w:r>
      <w:proofErr w:type="spellStart"/>
      <w:r w:rsidRPr="008038C3">
        <w:rPr>
          <w:rFonts w:cstheme="minorHAnsi"/>
          <w:lang w:val="en"/>
        </w:rPr>
        <w:t>dilakukan</w:t>
      </w:r>
      <w:proofErr w:type="spellEnd"/>
      <w:r w:rsidRPr="008038C3">
        <w:rPr>
          <w:rFonts w:cstheme="minorHAnsi"/>
          <w:lang w:val="en"/>
        </w:rPr>
        <w:t xml:space="preserve"> </w:t>
      </w:r>
      <w:proofErr w:type="spellStart"/>
      <w:r w:rsidRPr="008038C3">
        <w:rPr>
          <w:rFonts w:cstheme="minorHAnsi"/>
          <w:lang w:val="en"/>
        </w:rPr>
        <w:t>ialah</w:t>
      </w:r>
      <w:proofErr w:type="spellEnd"/>
      <w:r w:rsidRPr="008038C3">
        <w:rPr>
          <w:rFonts w:cstheme="minorHAnsi"/>
          <w:lang w:val="en"/>
        </w:rPr>
        <w:t xml:space="preserve"> </w:t>
      </w:r>
      <w:proofErr w:type="spellStart"/>
      <w:r w:rsidRPr="008038C3">
        <w:rPr>
          <w:rFonts w:cstheme="minorHAnsi"/>
          <w:lang w:val="en"/>
        </w:rPr>
        <w:t>menggunakan</w:t>
      </w:r>
      <w:proofErr w:type="spellEnd"/>
      <w:r w:rsidRPr="008038C3">
        <w:rPr>
          <w:rFonts w:cstheme="minorHAnsi"/>
          <w:lang w:val="en"/>
        </w:rPr>
        <w:t xml:space="preserve"> </w:t>
      </w:r>
      <w:proofErr w:type="spellStart"/>
      <w:r w:rsidRPr="008038C3">
        <w:rPr>
          <w:rFonts w:cstheme="minorHAnsi"/>
          <w:lang w:val="en"/>
        </w:rPr>
        <w:t>survei</w:t>
      </w:r>
      <w:proofErr w:type="spellEnd"/>
      <w:r w:rsidRPr="008038C3">
        <w:rPr>
          <w:rFonts w:cstheme="minorHAnsi"/>
          <w:lang w:val="en"/>
        </w:rPr>
        <w:t xml:space="preserve"> </w:t>
      </w:r>
      <w:proofErr w:type="spellStart"/>
      <w:r w:rsidRPr="008038C3">
        <w:rPr>
          <w:rFonts w:cstheme="minorHAnsi"/>
          <w:lang w:val="en"/>
        </w:rPr>
        <w:t>kuantitatif</w:t>
      </w:r>
      <w:proofErr w:type="spellEnd"/>
      <w:r w:rsidRPr="008038C3">
        <w:rPr>
          <w:rFonts w:cstheme="minorHAnsi"/>
          <w:lang w:val="en"/>
        </w:rPr>
        <w:t xml:space="preserve">. </w:t>
      </w:r>
      <w:proofErr w:type="spellStart"/>
      <w:r w:rsidRPr="008038C3">
        <w:rPr>
          <w:rFonts w:cstheme="minorHAnsi"/>
          <w:lang w:val="en"/>
        </w:rPr>
        <w:t>Penelitian</w:t>
      </w:r>
      <w:proofErr w:type="spellEnd"/>
      <w:r w:rsidRPr="008038C3">
        <w:rPr>
          <w:rFonts w:cstheme="minorHAnsi"/>
          <w:lang w:val="en"/>
        </w:rPr>
        <w:t xml:space="preserve"> </w:t>
      </w:r>
      <w:proofErr w:type="spellStart"/>
      <w:r w:rsidRPr="008038C3">
        <w:rPr>
          <w:rFonts w:cstheme="minorHAnsi"/>
          <w:lang w:val="en"/>
        </w:rPr>
        <w:t>ini</w:t>
      </w:r>
      <w:proofErr w:type="spellEnd"/>
      <w:r w:rsidRPr="008038C3">
        <w:rPr>
          <w:rFonts w:cstheme="minorHAnsi"/>
          <w:lang w:val="en"/>
        </w:rPr>
        <w:t xml:space="preserve"> </w:t>
      </w:r>
      <w:proofErr w:type="spellStart"/>
      <w:r w:rsidRPr="008038C3">
        <w:rPr>
          <w:rFonts w:cstheme="minorHAnsi"/>
          <w:lang w:val="en"/>
        </w:rPr>
        <w:t>dilakukan</w:t>
      </w:r>
      <w:proofErr w:type="spellEnd"/>
      <w:r w:rsidRPr="008038C3">
        <w:rPr>
          <w:rFonts w:cstheme="minorHAnsi"/>
          <w:lang w:val="en"/>
        </w:rPr>
        <w:t xml:space="preserve"> pada </w:t>
      </w:r>
      <w:proofErr w:type="spellStart"/>
      <w:r w:rsidRPr="008038C3">
        <w:rPr>
          <w:rFonts w:cstheme="minorHAnsi"/>
          <w:lang w:val="en"/>
        </w:rPr>
        <w:t>mahasiswa</w:t>
      </w:r>
      <w:proofErr w:type="spellEnd"/>
      <w:r w:rsidRPr="008038C3">
        <w:rPr>
          <w:rFonts w:cstheme="minorHAnsi"/>
          <w:lang w:val="en"/>
        </w:rPr>
        <w:t xml:space="preserve"> Universitas Lampung </w:t>
      </w:r>
      <w:proofErr w:type="spellStart"/>
      <w:r w:rsidRPr="008038C3">
        <w:rPr>
          <w:rFonts w:cstheme="minorHAnsi"/>
          <w:lang w:val="en"/>
        </w:rPr>
        <w:t>dengan</w:t>
      </w:r>
      <w:proofErr w:type="spellEnd"/>
      <w:r w:rsidRPr="008038C3">
        <w:rPr>
          <w:rFonts w:cstheme="minorHAnsi"/>
          <w:lang w:val="en"/>
        </w:rPr>
        <w:t xml:space="preserve"> </w:t>
      </w:r>
      <w:proofErr w:type="spellStart"/>
      <w:r w:rsidRPr="008038C3">
        <w:rPr>
          <w:rFonts w:cstheme="minorHAnsi"/>
          <w:lang w:val="en"/>
        </w:rPr>
        <w:t>memperoleh</w:t>
      </w:r>
      <w:proofErr w:type="spellEnd"/>
      <w:r w:rsidRPr="008038C3">
        <w:rPr>
          <w:rFonts w:cstheme="minorHAnsi"/>
          <w:lang w:val="en"/>
        </w:rPr>
        <w:t xml:space="preserve"> data </w:t>
      </w:r>
      <w:proofErr w:type="spellStart"/>
      <w:r w:rsidRPr="008038C3">
        <w:rPr>
          <w:rFonts w:cstheme="minorHAnsi"/>
          <w:lang w:val="en"/>
        </w:rPr>
        <w:t>melalui</w:t>
      </w:r>
      <w:proofErr w:type="spellEnd"/>
      <w:r w:rsidRPr="008038C3">
        <w:rPr>
          <w:rFonts w:cstheme="minorHAnsi"/>
          <w:lang w:val="en"/>
        </w:rPr>
        <w:t xml:space="preserve"> </w:t>
      </w:r>
      <w:proofErr w:type="spellStart"/>
      <w:r w:rsidR="00772334">
        <w:rPr>
          <w:rFonts w:cstheme="minorHAnsi"/>
          <w:lang w:val="en"/>
        </w:rPr>
        <w:t>penyebaran</w:t>
      </w:r>
      <w:proofErr w:type="spellEnd"/>
      <w:r w:rsidR="00772334">
        <w:rPr>
          <w:rFonts w:cstheme="minorHAnsi"/>
          <w:lang w:val="en"/>
        </w:rPr>
        <w:t xml:space="preserve"> </w:t>
      </w:r>
      <w:proofErr w:type="spellStart"/>
      <w:r w:rsidRPr="008038C3">
        <w:rPr>
          <w:rFonts w:cstheme="minorHAnsi"/>
          <w:lang w:val="en"/>
        </w:rPr>
        <w:t>kuesioner</w:t>
      </w:r>
      <w:proofErr w:type="spellEnd"/>
      <w:r w:rsidRPr="008038C3">
        <w:rPr>
          <w:rFonts w:cstheme="minorHAnsi"/>
          <w:lang w:val="en"/>
        </w:rPr>
        <w:t xml:space="preserve"> yang </w:t>
      </w:r>
      <w:proofErr w:type="spellStart"/>
      <w:r w:rsidRPr="008038C3">
        <w:rPr>
          <w:rFonts w:cstheme="minorHAnsi"/>
          <w:lang w:val="en"/>
        </w:rPr>
        <w:t>dibagikan</w:t>
      </w:r>
      <w:proofErr w:type="spellEnd"/>
      <w:r w:rsidRPr="008038C3">
        <w:rPr>
          <w:rFonts w:cstheme="minorHAnsi"/>
          <w:lang w:val="en"/>
        </w:rPr>
        <w:t xml:space="preserve"> </w:t>
      </w:r>
      <w:proofErr w:type="spellStart"/>
      <w:r w:rsidRPr="008038C3">
        <w:rPr>
          <w:rFonts w:cstheme="minorHAnsi"/>
          <w:lang w:val="en"/>
        </w:rPr>
        <w:t>secara</w:t>
      </w:r>
      <w:proofErr w:type="spellEnd"/>
      <w:r w:rsidRPr="008038C3">
        <w:rPr>
          <w:rFonts w:cstheme="minorHAnsi"/>
          <w:lang w:val="en"/>
        </w:rPr>
        <w:t xml:space="preserve"> online. </w:t>
      </w:r>
      <w:proofErr w:type="spellStart"/>
      <w:r w:rsidRPr="008038C3">
        <w:rPr>
          <w:rFonts w:cstheme="minorHAnsi"/>
          <w:lang w:val="en"/>
        </w:rPr>
        <w:t>Terdapat</w:t>
      </w:r>
      <w:proofErr w:type="spellEnd"/>
      <w:r w:rsidRPr="008038C3">
        <w:rPr>
          <w:rFonts w:cstheme="minorHAnsi"/>
          <w:lang w:val="en"/>
        </w:rPr>
        <w:t xml:space="preserve"> 116 </w:t>
      </w:r>
      <w:proofErr w:type="spellStart"/>
      <w:r w:rsidRPr="008038C3">
        <w:rPr>
          <w:rFonts w:cstheme="minorHAnsi"/>
          <w:lang w:val="en"/>
        </w:rPr>
        <w:t>responden</w:t>
      </w:r>
      <w:proofErr w:type="spellEnd"/>
      <w:r w:rsidRPr="008038C3">
        <w:rPr>
          <w:rFonts w:cstheme="minorHAnsi"/>
          <w:lang w:val="en"/>
        </w:rPr>
        <w:t xml:space="preserve"> yang </w:t>
      </w:r>
      <w:proofErr w:type="spellStart"/>
      <w:r w:rsidRPr="008038C3">
        <w:rPr>
          <w:rFonts w:cstheme="minorHAnsi"/>
          <w:lang w:val="en"/>
        </w:rPr>
        <w:t>mengisi</w:t>
      </w:r>
      <w:proofErr w:type="spellEnd"/>
      <w:r w:rsidRPr="008038C3">
        <w:rPr>
          <w:rFonts w:cstheme="minorHAnsi"/>
          <w:lang w:val="en"/>
        </w:rPr>
        <w:t xml:space="preserve"> </w:t>
      </w:r>
      <w:proofErr w:type="spellStart"/>
      <w:r w:rsidRPr="008038C3">
        <w:rPr>
          <w:rFonts w:cstheme="minorHAnsi"/>
          <w:lang w:val="en"/>
        </w:rPr>
        <w:t>kuesioner</w:t>
      </w:r>
      <w:proofErr w:type="spellEnd"/>
      <w:r w:rsidRPr="008038C3">
        <w:rPr>
          <w:rFonts w:cstheme="minorHAnsi"/>
          <w:lang w:val="en"/>
        </w:rPr>
        <w:t xml:space="preserve"> </w:t>
      </w:r>
      <w:proofErr w:type="spellStart"/>
      <w:r w:rsidRPr="008038C3">
        <w:rPr>
          <w:rFonts w:cstheme="minorHAnsi"/>
          <w:lang w:val="en"/>
        </w:rPr>
        <w:t>tersebut</w:t>
      </w:r>
      <w:proofErr w:type="spellEnd"/>
      <w:r w:rsidRPr="008038C3">
        <w:rPr>
          <w:rFonts w:cstheme="minorHAnsi"/>
          <w:lang w:val="en"/>
        </w:rPr>
        <w:t xml:space="preserve"> </w:t>
      </w:r>
      <w:proofErr w:type="spellStart"/>
      <w:r w:rsidRPr="008038C3">
        <w:rPr>
          <w:rFonts w:cstheme="minorHAnsi"/>
          <w:lang w:val="en"/>
        </w:rPr>
        <w:t>dari</w:t>
      </w:r>
      <w:proofErr w:type="spellEnd"/>
      <w:r w:rsidRPr="008038C3">
        <w:rPr>
          <w:rFonts w:cstheme="minorHAnsi"/>
          <w:lang w:val="en"/>
        </w:rPr>
        <w:t xml:space="preserve"> </w:t>
      </w:r>
      <w:proofErr w:type="spellStart"/>
      <w:r w:rsidRPr="008038C3">
        <w:rPr>
          <w:rFonts w:cstheme="minorHAnsi"/>
          <w:lang w:val="en"/>
        </w:rPr>
        <w:t>berbagai</w:t>
      </w:r>
      <w:proofErr w:type="spellEnd"/>
      <w:r w:rsidRPr="008038C3">
        <w:rPr>
          <w:rFonts w:cstheme="minorHAnsi"/>
          <w:lang w:val="en"/>
        </w:rPr>
        <w:t xml:space="preserve"> </w:t>
      </w:r>
      <w:proofErr w:type="spellStart"/>
      <w:r w:rsidRPr="008038C3">
        <w:rPr>
          <w:rFonts w:cstheme="minorHAnsi"/>
          <w:lang w:val="en"/>
        </w:rPr>
        <w:t>fakultas</w:t>
      </w:r>
      <w:proofErr w:type="spellEnd"/>
      <w:r w:rsidRPr="008038C3">
        <w:rPr>
          <w:rFonts w:cstheme="minorHAnsi"/>
          <w:lang w:val="en"/>
        </w:rPr>
        <w:t xml:space="preserve"> yang </w:t>
      </w:r>
      <w:proofErr w:type="spellStart"/>
      <w:r w:rsidRPr="008038C3">
        <w:rPr>
          <w:rFonts w:cstheme="minorHAnsi"/>
          <w:lang w:val="en"/>
        </w:rPr>
        <w:t>ada</w:t>
      </w:r>
      <w:proofErr w:type="spellEnd"/>
      <w:r w:rsidRPr="008038C3">
        <w:rPr>
          <w:rFonts w:cstheme="minorHAnsi"/>
          <w:lang w:val="en"/>
        </w:rPr>
        <w:t xml:space="preserve"> di Universitas Lampung</w:t>
      </w:r>
      <w:r w:rsidR="00772334">
        <w:rPr>
          <w:rFonts w:cstheme="minorHAnsi"/>
          <w:lang w:val="en"/>
        </w:rPr>
        <w:t xml:space="preserve"> </w:t>
      </w:r>
      <w:proofErr w:type="spellStart"/>
      <w:r w:rsidR="00772334">
        <w:rPr>
          <w:rFonts w:cstheme="minorHAnsi"/>
          <w:lang w:val="en"/>
        </w:rPr>
        <w:t>antara</w:t>
      </w:r>
      <w:proofErr w:type="spellEnd"/>
      <w:r w:rsidR="00772334">
        <w:rPr>
          <w:rFonts w:cstheme="minorHAnsi"/>
          <w:lang w:val="en"/>
        </w:rPr>
        <w:t xml:space="preserve"> lain </w:t>
      </w:r>
      <w:proofErr w:type="spellStart"/>
      <w:r w:rsidR="00772334" w:rsidRPr="00772334">
        <w:rPr>
          <w:rFonts w:cstheme="minorHAnsi"/>
          <w:lang w:val="en"/>
        </w:rPr>
        <w:t>Fakultas</w:t>
      </w:r>
      <w:proofErr w:type="spellEnd"/>
      <w:r w:rsidR="00772334" w:rsidRPr="00772334">
        <w:rPr>
          <w:rFonts w:cstheme="minorHAnsi"/>
          <w:lang w:val="en"/>
        </w:rPr>
        <w:t xml:space="preserve"> Ekonomi dan </w:t>
      </w:r>
      <w:proofErr w:type="spellStart"/>
      <w:r w:rsidR="00772334" w:rsidRPr="00772334">
        <w:rPr>
          <w:rFonts w:cstheme="minorHAnsi"/>
          <w:lang w:val="en"/>
        </w:rPr>
        <w:t>Bisnis</w:t>
      </w:r>
      <w:proofErr w:type="spellEnd"/>
      <w:r w:rsidR="00772334">
        <w:rPr>
          <w:rFonts w:cstheme="minorHAnsi"/>
          <w:lang w:val="en"/>
        </w:rPr>
        <w:t xml:space="preserve"> (FEB), </w:t>
      </w:r>
      <w:proofErr w:type="spellStart"/>
      <w:r w:rsidR="00772334" w:rsidRPr="00772334">
        <w:rPr>
          <w:rFonts w:cstheme="minorHAnsi"/>
          <w:lang w:val="en"/>
        </w:rPr>
        <w:t>Fakultas</w:t>
      </w:r>
      <w:proofErr w:type="spellEnd"/>
      <w:r w:rsidR="00772334" w:rsidRPr="00772334">
        <w:rPr>
          <w:rFonts w:cstheme="minorHAnsi"/>
          <w:lang w:val="en"/>
        </w:rPr>
        <w:t xml:space="preserve"> Hukum</w:t>
      </w:r>
      <w:r w:rsidR="00772334">
        <w:rPr>
          <w:rFonts w:cstheme="minorHAnsi"/>
          <w:lang w:val="en"/>
        </w:rPr>
        <w:t xml:space="preserve"> (FH), </w:t>
      </w:r>
      <w:proofErr w:type="spellStart"/>
      <w:r w:rsidR="00772334" w:rsidRPr="00772334">
        <w:rPr>
          <w:rFonts w:cstheme="minorHAnsi"/>
          <w:lang w:val="en"/>
        </w:rPr>
        <w:t>Fakultas</w:t>
      </w:r>
      <w:proofErr w:type="spellEnd"/>
      <w:r w:rsidR="00772334" w:rsidRPr="00772334">
        <w:rPr>
          <w:rFonts w:cstheme="minorHAnsi"/>
          <w:lang w:val="en"/>
        </w:rPr>
        <w:t xml:space="preserve"> </w:t>
      </w:r>
      <w:proofErr w:type="spellStart"/>
      <w:r w:rsidR="00772334" w:rsidRPr="00772334">
        <w:rPr>
          <w:rFonts w:cstheme="minorHAnsi"/>
          <w:lang w:val="en"/>
        </w:rPr>
        <w:t>Pertanian</w:t>
      </w:r>
      <w:proofErr w:type="spellEnd"/>
      <w:r w:rsidR="00772334">
        <w:rPr>
          <w:rFonts w:cstheme="minorHAnsi"/>
          <w:lang w:val="en"/>
        </w:rPr>
        <w:t xml:space="preserve"> (FP), </w:t>
      </w:r>
      <w:proofErr w:type="spellStart"/>
      <w:r w:rsidR="00772334" w:rsidRPr="00772334">
        <w:rPr>
          <w:rFonts w:cstheme="minorHAnsi"/>
          <w:lang w:val="en"/>
        </w:rPr>
        <w:t>Fakultas</w:t>
      </w:r>
      <w:proofErr w:type="spellEnd"/>
      <w:r w:rsidR="00772334" w:rsidRPr="00772334">
        <w:rPr>
          <w:rFonts w:cstheme="minorHAnsi"/>
          <w:lang w:val="en"/>
        </w:rPr>
        <w:t xml:space="preserve"> </w:t>
      </w:r>
      <w:proofErr w:type="spellStart"/>
      <w:r w:rsidR="00772334" w:rsidRPr="00772334">
        <w:rPr>
          <w:rFonts w:cstheme="minorHAnsi"/>
          <w:lang w:val="en"/>
        </w:rPr>
        <w:t>Keguruan</w:t>
      </w:r>
      <w:proofErr w:type="spellEnd"/>
      <w:r w:rsidR="00772334" w:rsidRPr="00772334">
        <w:rPr>
          <w:rFonts w:cstheme="minorHAnsi"/>
          <w:lang w:val="en"/>
        </w:rPr>
        <w:t xml:space="preserve"> dan </w:t>
      </w:r>
      <w:proofErr w:type="spellStart"/>
      <w:r w:rsidR="00772334" w:rsidRPr="00772334">
        <w:rPr>
          <w:rFonts w:cstheme="minorHAnsi"/>
          <w:lang w:val="en"/>
        </w:rPr>
        <w:t>Ilmu</w:t>
      </w:r>
      <w:proofErr w:type="spellEnd"/>
      <w:r w:rsidR="00772334" w:rsidRPr="00772334">
        <w:rPr>
          <w:rFonts w:cstheme="minorHAnsi"/>
          <w:lang w:val="en"/>
        </w:rPr>
        <w:t xml:space="preserve"> Pendidikan</w:t>
      </w:r>
      <w:r w:rsidR="00772334">
        <w:rPr>
          <w:rFonts w:cstheme="minorHAnsi"/>
          <w:lang w:val="en"/>
        </w:rPr>
        <w:t xml:space="preserve"> (FKIP), </w:t>
      </w:r>
      <w:proofErr w:type="spellStart"/>
      <w:r w:rsidR="00772334" w:rsidRPr="00772334">
        <w:rPr>
          <w:rFonts w:cstheme="minorHAnsi"/>
          <w:lang w:val="en"/>
        </w:rPr>
        <w:t>Fakultas</w:t>
      </w:r>
      <w:proofErr w:type="spellEnd"/>
      <w:r w:rsidR="00772334" w:rsidRPr="00772334">
        <w:rPr>
          <w:rFonts w:cstheme="minorHAnsi"/>
          <w:lang w:val="en"/>
        </w:rPr>
        <w:t xml:space="preserve"> Teknik</w:t>
      </w:r>
      <w:r w:rsidR="00772334">
        <w:rPr>
          <w:rFonts w:cstheme="minorHAnsi"/>
          <w:lang w:val="en"/>
        </w:rPr>
        <w:t xml:space="preserve"> (FT), </w:t>
      </w:r>
      <w:proofErr w:type="spellStart"/>
      <w:r w:rsidR="00772334" w:rsidRPr="00772334">
        <w:rPr>
          <w:rFonts w:cstheme="minorHAnsi"/>
          <w:lang w:val="en"/>
        </w:rPr>
        <w:t>Fakultas</w:t>
      </w:r>
      <w:proofErr w:type="spellEnd"/>
      <w:r w:rsidR="00772334" w:rsidRPr="00772334">
        <w:rPr>
          <w:rFonts w:cstheme="minorHAnsi"/>
          <w:lang w:val="en"/>
        </w:rPr>
        <w:t xml:space="preserve"> </w:t>
      </w:r>
      <w:proofErr w:type="spellStart"/>
      <w:r w:rsidR="00772334" w:rsidRPr="00772334">
        <w:rPr>
          <w:rFonts w:cstheme="minorHAnsi"/>
          <w:lang w:val="en"/>
        </w:rPr>
        <w:t>Ilmu</w:t>
      </w:r>
      <w:proofErr w:type="spellEnd"/>
      <w:r w:rsidR="00772334" w:rsidRPr="00772334">
        <w:rPr>
          <w:rFonts w:cstheme="minorHAnsi"/>
          <w:lang w:val="en"/>
        </w:rPr>
        <w:t xml:space="preserve"> </w:t>
      </w:r>
      <w:proofErr w:type="spellStart"/>
      <w:r w:rsidR="00772334" w:rsidRPr="00772334">
        <w:rPr>
          <w:rFonts w:cstheme="minorHAnsi"/>
          <w:lang w:val="en"/>
        </w:rPr>
        <w:t>Sosial</w:t>
      </w:r>
      <w:proofErr w:type="spellEnd"/>
      <w:r w:rsidR="00772334" w:rsidRPr="00772334">
        <w:rPr>
          <w:rFonts w:cstheme="minorHAnsi"/>
          <w:lang w:val="en"/>
        </w:rPr>
        <w:t xml:space="preserve"> dan </w:t>
      </w:r>
      <w:proofErr w:type="spellStart"/>
      <w:r w:rsidR="00772334" w:rsidRPr="00772334">
        <w:rPr>
          <w:rFonts w:cstheme="minorHAnsi"/>
          <w:lang w:val="en"/>
        </w:rPr>
        <w:t>Ilmu</w:t>
      </w:r>
      <w:proofErr w:type="spellEnd"/>
      <w:r w:rsidR="00772334" w:rsidRPr="00772334">
        <w:rPr>
          <w:rFonts w:cstheme="minorHAnsi"/>
          <w:lang w:val="en"/>
        </w:rPr>
        <w:t xml:space="preserve"> </w:t>
      </w:r>
      <w:proofErr w:type="spellStart"/>
      <w:r w:rsidR="00772334" w:rsidRPr="00772334">
        <w:rPr>
          <w:rFonts w:cstheme="minorHAnsi"/>
          <w:lang w:val="en"/>
        </w:rPr>
        <w:t>Politik</w:t>
      </w:r>
      <w:proofErr w:type="spellEnd"/>
      <w:r w:rsidR="00772334">
        <w:rPr>
          <w:rFonts w:cstheme="minorHAnsi"/>
          <w:lang w:val="en"/>
        </w:rPr>
        <w:t xml:space="preserve">, </w:t>
      </w:r>
      <w:proofErr w:type="spellStart"/>
      <w:r w:rsidR="00772334" w:rsidRPr="00772334">
        <w:rPr>
          <w:rFonts w:cstheme="minorHAnsi"/>
          <w:lang w:val="en"/>
        </w:rPr>
        <w:t>Fakultas</w:t>
      </w:r>
      <w:proofErr w:type="spellEnd"/>
      <w:r w:rsidR="00772334" w:rsidRPr="00772334">
        <w:rPr>
          <w:rFonts w:cstheme="minorHAnsi"/>
          <w:lang w:val="en"/>
        </w:rPr>
        <w:t xml:space="preserve"> </w:t>
      </w:r>
      <w:proofErr w:type="spellStart"/>
      <w:r w:rsidR="00772334" w:rsidRPr="00772334">
        <w:rPr>
          <w:rFonts w:cstheme="minorHAnsi"/>
          <w:lang w:val="en"/>
        </w:rPr>
        <w:t>Matematika</w:t>
      </w:r>
      <w:proofErr w:type="spellEnd"/>
      <w:r w:rsidR="00772334" w:rsidRPr="00772334">
        <w:rPr>
          <w:rFonts w:cstheme="minorHAnsi"/>
          <w:lang w:val="en"/>
        </w:rPr>
        <w:t xml:space="preserve"> dan </w:t>
      </w:r>
      <w:proofErr w:type="spellStart"/>
      <w:r w:rsidR="00772334" w:rsidRPr="00772334">
        <w:rPr>
          <w:rFonts w:cstheme="minorHAnsi"/>
          <w:lang w:val="en"/>
        </w:rPr>
        <w:t>Ilmu</w:t>
      </w:r>
      <w:proofErr w:type="spellEnd"/>
      <w:r w:rsidR="00772334" w:rsidRPr="00772334">
        <w:rPr>
          <w:rFonts w:cstheme="minorHAnsi"/>
          <w:lang w:val="en"/>
        </w:rPr>
        <w:t xml:space="preserve"> </w:t>
      </w:r>
      <w:proofErr w:type="spellStart"/>
      <w:r w:rsidR="00772334" w:rsidRPr="00772334">
        <w:rPr>
          <w:rFonts w:cstheme="minorHAnsi"/>
          <w:lang w:val="en"/>
        </w:rPr>
        <w:t>Pengetahuan</w:t>
      </w:r>
      <w:proofErr w:type="spellEnd"/>
      <w:r w:rsidR="00772334" w:rsidRPr="00772334">
        <w:rPr>
          <w:rFonts w:cstheme="minorHAnsi"/>
          <w:lang w:val="en"/>
        </w:rPr>
        <w:t xml:space="preserve"> Alam</w:t>
      </w:r>
      <w:r w:rsidR="00772334">
        <w:rPr>
          <w:rFonts w:cstheme="minorHAnsi"/>
          <w:lang w:val="en"/>
        </w:rPr>
        <w:t xml:space="preserve"> (FMIPA), dan </w:t>
      </w:r>
      <w:proofErr w:type="spellStart"/>
      <w:r w:rsidR="00772334" w:rsidRPr="00772334">
        <w:rPr>
          <w:rFonts w:cstheme="minorHAnsi"/>
          <w:lang w:val="en"/>
        </w:rPr>
        <w:t>Fakultas</w:t>
      </w:r>
      <w:proofErr w:type="spellEnd"/>
      <w:r w:rsidR="00772334" w:rsidRPr="00772334">
        <w:rPr>
          <w:rFonts w:cstheme="minorHAnsi"/>
          <w:lang w:val="en"/>
        </w:rPr>
        <w:t xml:space="preserve"> </w:t>
      </w:r>
      <w:proofErr w:type="spellStart"/>
      <w:r w:rsidR="00772334" w:rsidRPr="00772334">
        <w:rPr>
          <w:rFonts w:cstheme="minorHAnsi"/>
          <w:lang w:val="en"/>
        </w:rPr>
        <w:t>Kedoktera</w:t>
      </w:r>
      <w:r w:rsidR="00772334">
        <w:rPr>
          <w:rFonts w:cstheme="minorHAnsi"/>
          <w:lang w:val="en"/>
        </w:rPr>
        <w:t>n</w:t>
      </w:r>
      <w:proofErr w:type="spellEnd"/>
      <w:r w:rsidR="00772334">
        <w:rPr>
          <w:rFonts w:cstheme="minorHAnsi"/>
          <w:lang w:val="en"/>
        </w:rPr>
        <w:t xml:space="preserve"> (FK)</w:t>
      </w:r>
      <w:r w:rsidRPr="008038C3">
        <w:rPr>
          <w:rFonts w:cstheme="minorHAnsi"/>
          <w:lang w:val="en"/>
        </w:rPr>
        <w:t xml:space="preserve">. </w:t>
      </w:r>
      <w:proofErr w:type="spellStart"/>
      <w:r w:rsidRPr="008038C3">
        <w:rPr>
          <w:rFonts w:cstheme="minorHAnsi"/>
          <w:lang w:val="en"/>
        </w:rPr>
        <w:t>Pengujian</w:t>
      </w:r>
      <w:proofErr w:type="spellEnd"/>
      <w:r w:rsidRPr="008038C3">
        <w:rPr>
          <w:rFonts w:cstheme="minorHAnsi"/>
          <w:lang w:val="en"/>
        </w:rPr>
        <w:t xml:space="preserve"> </w:t>
      </w:r>
      <w:proofErr w:type="spellStart"/>
      <w:r w:rsidRPr="008038C3">
        <w:rPr>
          <w:rFonts w:cstheme="minorHAnsi"/>
          <w:lang w:val="en"/>
        </w:rPr>
        <w:t>validitas</w:t>
      </w:r>
      <w:proofErr w:type="spellEnd"/>
      <w:r w:rsidRPr="008038C3">
        <w:rPr>
          <w:rFonts w:cstheme="minorHAnsi"/>
          <w:lang w:val="en"/>
        </w:rPr>
        <w:t xml:space="preserve"> dan </w:t>
      </w:r>
      <w:proofErr w:type="spellStart"/>
      <w:r w:rsidRPr="008038C3">
        <w:rPr>
          <w:rFonts w:cstheme="minorHAnsi"/>
          <w:lang w:val="en"/>
        </w:rPr>
        <w:t>reliabilitas</w:t>
      </w:r>
      <w:proofErr w:type="spellEnd"/>
      <w:r w:rsidRPr="008038C3">
        <w:rPr>
          <w:rFonts w:cstheme="minorHAnsi"/>
          <w:lang w:val="en"/>
        </w:rPr>
        <w:t xml:space="preserve"> data </w:t>
      </w:r>
      <w:proofErr w:type="spellStart"/>
      <w:r w:rsidRPr="008038C3">
        <w:rPr>
          <w:rFonts w:cstheme="minorHAnsi"/>
          <w:lang w:val="en"/>
        </w:rPr>
        <w:t>dilakukan</w:t>
      </w:r>
      <w:proofErr w:type="spellEnd"/>
      <w:r w:rsidRPr="008038C3">
        <w:rPr>
          <w:rFonts w:cstheme="minorHAnsi"/>
          <w:lang w:val="en"/>
        </w:rPr>
        <w:t xml:space="preserve"> </w:t>
      </w:r>
      <w:proofErr w:type="spellStart"/>
      <w:r w:rsidRPr="008038C3">
        <w:rPr>
          <w:rFonts w:cstheme="minorHAnsi"/>
          <w:lang w:val="en"/>
        </w:rPr>
        <w:t>sebelum</w:t>
      </w:r>
      <w:proofErr w:type="spellEnd"/>
      <w:r w:rsidRPr="008038C3">
        <w:rPr>
          <w:rFonts w:cstheme="minorHAnsi"/>
          <w:lang w:val="en"/>
        </w:rPr>
        <w:t xml:space="preserve"> </w:t>
      </w:r>
      <w:proofErr w:type="spellStart"/>
      <w:r w:rsidRPr="008038C3">
        <w:rPr>
          <w:rFonts w:cstheme="minorHAnsi"/>
          <w:lang w:val="en"/>
        </w:rPr>
        <w:t>hipotesis</w:t>
      </w:r>
      <w:proofErr w:type="spellEnd"/>
      <w:r w:rsidRPr="008038C3">
        <w:rPr>
          <w:rFonts w:cstheme="minorHAnsi"/>
          <w:lang w:val="en"/>
        </w:rPr>
        <w:t xml:space="preserve"> </w:t>
      </w:r>
      <w:proofErr w:type="spellStart"/>
      <w:r w:rsidRPr="008038C3">
        <w:rPr>
          <w:rFonts w:cstheme="minorHAnsi"/>
          <w:lang w:val="en"/>
        </w:rPr>
        <w:t>diuji</w:t>
      </w:r>
      <w:proofErr w:type="spellEnd"/>
      <w:r w:rsidRPr="008038C3">
        <w:rPr>
          <w:rFonts w:cstheme="minorHAnsi"/>
          <w:lang w:val="en"/>
        </w:rPr>
        <w:t xml:space="preserve"> pada </w:t>
      </w:r>
      <w:proofErr w:type="spellStart"/>
      <w:r w:rsidRPr="008038C3">
        <w:rPr>
          <w:rFonts w:cstheme="minorHAnsi"/>
          <w:lang w:val="en"/>
        </w:rPr>
        <w:t>saat</w:t>
      </w:r>
      <w:proofErr w:type="spellEnd"/>
      <w:r w:rsidRPr="008038C3">
        <w:rPr>
          <w:rFonts w:cstheme="minorHAnsi"/>
          <w:lang w:val="en"/>
        </w:rPr>
        <w:t xml:space="preserve"> </w:t>
      </w:r>
      <w:proofErr w:type="spellStart"/>
      <w:r w:rsidRPr="008038C3">
        <w:rPr>
          <w:rFonts w:cstheme="minorHAnsi"/>
          <w:lang w:val="en"/>
        </w:rPr>
        <w:t>analisis</w:t>
      </w:r>
      <w:proofErr w:type="spellEnd"/>
      <w:r w:rsidRPr="008038C3">
        <w:rPr>
          <w:rFonts w:cstheme="minorHAnsi"/>
          <w:lang w:val="en"/>
        </w:rPr>
        <w:t xml:space="preserve"> data. Model </w:t>
      </w:r>
      <w:proofErr w:type="spellStart"/>
      <w:r w:rsidRPr="008038C3">
        <w:rPr>
          <w:rFonts w:cstheme="minorHAnsi"/>
          <w:lang w:val="en"/>
        </w:rPr>
        <w:t>struktural</w:t>
      </w:r>
      <w:proofErr w:type="spellEnd"/>
      <w:r w:rsidRPr="008038C3">
        <w:rPr>
          <w:rFonts w:cstheme="minorHAnsi"/>
          <w:lang w:val="en"/>
        </w:rPr>
        <w:t xml:space="preserve"> </w:t>
      </w:r>
      <w:proofErr w:type="spellStart"/>
      <w:r w:rsidRPr="008038C3">
        <w:rPr>
          <w:rFonts w:cstheme="minorHAnsi"/>
          <w:lang w:val="en"/>
        </w:rPr>
        <w:t>berjenjang</w:t>
      </w:r>
      <w:proofErr w:type="spellEnd"/>
      <w:r w:rsidRPr="008038C3">
        <w:rPr>
          <w:rFonts w:cstheme="minorHAnsi"/>
          <w:lang w:val="en"/>
        </w:rPr>
        <w:t xml:space="preserve"> </w:t>
      </w:r>
      <w:r w:rsidR="00772334">
        <w:rPr>
          <w:rFonts w:cstheme="minorHAnsi"/>
          <w:lang w:val="en"/>
        </w:rPr>
        <w:t xml:space="preserve">yang </w:t>
      </w:r>
      <w:proofErr w:type="spellStart"/>
      <w:r w:rsidR="00772334">
        <w:rPr>
          <w:rFonts w:cstheme="minorHAnsi"/>
          <w:lang w:val="en"/>
        </w:rPr>
        <w:t>dipilih</w:t>
      </w:r>
      <w:proofErr w:type="spellEnd"/>
      <w:r w:rsidR="00772334">
        <w:rPr>
          <w:rFonts w:cstheme="minorHAnsi"/>
          <w:lang w:val="en"/>
        </w:rPr>
        <w:t xml:space="preserve"> </w:t>
      </w:r>
      <w:proofErr w:type="spellStart"/>
      <w:r w:rsidR="00772334">
        <w:rPr>
          <w:rFonts w:cstheme="minorHAnsi"/>
          <w:lang w:val="en"/>
        </w:rPr>
        <w:t>dalam</w:t>
      </w:r>
      <w:proofErr w:type="spellEnd"/>
      <w:r w:rsidR="00772334">
        <w:rPr>
          <w:rFonts w:cstheme="minorHAnsi"/>
          <w:lang w:val="en"/>
        </w:rPr>
        <w:t xml:space="preserve"> </w:t>
      </w:r>
      <w:proofErr w:type="spellStart"/>
      <w:r w:rsidR="00772334">
        <w:rPr>
          <w:rFonts w:cstheme="minorHAnsi"/>
          <w:lang w:val="en"/>
        </w:rPr>
        <w:t>metode</w:t>
      </w:r>
      <w:proofErr w:type="spellEnd"/>
      <w:r w:rsidR="00772334">
        <w:rPr>
          <w:rFonts w:cstheme="minorHAnsi"/>
          <w:lang w:val="en"/>
        </w:rPr>
        <w:t xml:space="preserve"> </w:t>
      </w:r>
      <w:proofErr w:type="spellStart"/>
      <w:r w:rsidR="00772334">
        <w:rPr>
          <w:rFonts w:cstheme="minorHAnsi"/>
          <w:lang w:val="en"/>
        </w:rPr>
        <w:t>ini</w:t>
      </w:r>
      <w:proofErr w:type="spellEnd"/>
      <w:r w:rsidR="00772334">
        <w:rPr>
          <w:rFonts w:cstheme="minorHAnsi"/>
          <w:lang w:val="en"/>
        </w:rPr>
        <w:t xml:space="preserve"> </w:t>
      </w:r>
      <w:proofErr w:type="spellStart"/>
      <w:r w:rsidRPr="008038C3">
        <w:rPr>
          <w:rFonts w:cstheme="minorHAnsi"/>
          <w:lang w:val="en"/>
        </w:rPr>
        <w:t>akan</w:t>
      </w:r>
      <w:proofErr w:type="spellEnd"/>
      <w:r w:rsidRPr="008038C3">
        <w:rPr>
          <w:rFonts w:cstheme="minorHAnsi"/>
          <w:lang w:val="en"/>
        </w:rPr>
        <w:t xml:space="preserve"> </w:t>
      </w:r>
      <w:proofErr w:type="spellStart"/>
      <w:r w:rsidRPr="008038C3">
        <w:rPr>
          <w:rFonts w:cstheme="minorHAnsi"/>
          <w:lang w:val="en"/>
        </w:rPr>
        <w:t>menjadi</w:t>
      </w:r>
      <w:proofErr w:type="spellEnd"/>
      <w:r w:rsidRPr="008038C3">
        <w:rPr>
          <w:rFonts w:cstheme="minorHAnsi"/>
          <w:lang w:val="en"/>
        </w:rPr>
        <w:t xml:space="preserve"> model </w:t>
      </w:r>
      <w:proofErr w:type="spellStart"/>
      <w:r w:rsidRPr="008038C3">
        <w:rPr>
          <w:rFonts w:cstheme="minorHAnsi"/>
          <w:lang w:val="en"/>
        </w:rPr>
        <w:t>dalam</w:t>
      </w:r>
      <w:proofErr w:type="spellEnd"/>
      <w:r w:rsidRPr="008038C3">
        <w:rPr>
          <w:rFonts w:cstheme="minorHAnsi"/>
          <w:lang w:val="en"/>
        </w:rPr>
        <w:t xml:space="preserve"> </w:t>
      </w:r>
      <w:proofErr w:type="spellStart"/>
      <w:r w:rsidRPr="008038C3">
        <w:rPr>
          <w:rFonts w:cstheme="minorHAnsi"/>
          <w:lang w:val="en"/>
        </w:rPr>
        <w:t>penelitian</w:t>
      </w:r>
      <w:proofErr w:type="spellEnd"/>
      <w:r w:rsidRPr="008038C3">
        <w:rPr>
          <w:rFonts w:cstheme="minorHAnsi"/>
          <w:lang w:val="en"/>
        </w:rPr>
        <w:t xml:space="preserve">, dan </w:t>
      </w:r>
      <w:proofErr w:type="spellStart"/>
      <w:r w:rsidRPr="008038C3">
        <w:rPr>
          <w:rFonts w:cstheme="minorHAnsi"/>
          <w:lang w:val="en"/>
        </w:rPr>
        <w:t>prosedur</w:t>
      </w:r>
      <w:proofErr w:type="spellEnd"/>
      <w:r w:rsidRPr="008038C3">
        <w:rPr>
          <w:rFonts w:cstheme="minorHAnsi"/>
          <w:lang w:val="en"/>
        </w:rPr>
        <w:t xml:space="preserve"> </w:t>
      </w:r>
      <w:proofErr w:type="spellStart"/>
      <w:r w:rsidRPr="008038C3">
        <w:rPr>
          <w:rFonts w:cstheme="minorHAnsi"/>
          <w:lang w:val="en"/>
        </w:rPr>
        <w:t>analisis</w:t>
      </w:r>
      <w:proofErr w:type="spellEnd"/>
      <w:r w:rsidRPr="008038C3">
        <w:rPr>
          <w:rFonts w:cstheme="minorHAnsi"/>
          <w:lang w:val="en"/>
        </w:rPr>
        <w:t xml:space="preserve"> SEM </w:t>
      </w:r>
      <w:r w:rsidRPr="008038C3">
        <w:rPr>
          <w:rFonts w:cstheme="minorHAnsi"/>
          <w:i/>
          <w:iCs/>
          <w:lang w:val="en"/>
        </w:rPr>
        <w:t>(Structural Equation Modeling)</w:t>
      </w:r>
      <w:r w:rsidRPr="008038C3">
        <w:rPr>
          <w:rFonts w:cstheme="minorHAnsi"/>
          <w:lang w:val="en"/>
        </w:rPr>
        <w:t xml:space="preserve"> yang </w:t>
      </w:r>
      <w:proofErr w:type="spellStart"/>
      <w:r w:rsidRPr="008038C3">
        <w:rPr>
          <w:rFonts w:cstheme="minorHAnsi"/>
          <w:lang w:val="en"/>
        </w:rPr>
        <w:t>dijalankan</w:t>
      </w:r>
      <w:proofErr w:type="spellEnd"/>
      <w:r w:rsidRPr="008038C3">
        <w:rPr>
          <w:rFonts w:cstheme="minorHAnsi"/>
          <w:lang w:val="en"/>
        </w:rPr>
        <w:t xml:space="preserve"> </w:t>
      </w:r>
      <w:proofErr w:type="spellStart"/>
      <w:r w:rsidRPr="008038C3">
        <w:rPr>
          <w:rFonts w:cstheme="minorHAnsi"/>
          <w:lang w:val="en"/>
        </w:rPr>
        <w:t>dengan</w:t>
      </w:r>
      <w:proofErr w:type="spellEnd"/>
      <w:r w:rsidRPr="008038C3">
        <w:rPr>
          <w:rFonts w:cstheme="minorHAnsi"/>
          <w:lang w:val="en"/>
        </w:rPr>
        <w:t xml:space="preserve"> </w:t>
      </w:r>
      <w:proofErr w:type="spellStart"/>
      <w:r w:rsidRPr="008038C3">
        <w:rPr>
          <w:rFonts w:cstheme="minorHAnsi"/>
          <w:lang w:val="en"/>
        </w:rPr>
        <w:t>menggunakan</w:t>
      </w:r>
      <w:proofErr w:type="spellEnd"/>
      <w:r w:rsidRPr="008038C3">
        <w:rPr>
          <w:rFonts w:cstheme="minorHAnsi"/>
          <w:lang w:val="en"/>
        </w:rPr>
        <w:t xml:space="preserve"> </w:t>
      </w:r>
      <w:proofErr w:type="spellStart"/>
      <w:r w:rsidRPr="008038C3">
        <w:rPr>
          <w:rFonts w:cstheme="minorHAnsi"/>
          <w:lang w:val="en"/>
        </w:rPr>
        <w:t>perangkat</w:t>
      </w:r>
      <w:proofErr w:type="spellEnd"/>
      <w:r w:rsidRPr="008038C3">
        <w:rPr>
          <w:rFonts w:cstheme="minorHAnsi"/>
          <w:lang w:val="en"/>
        </w:rPr>
        <w:t xml:space="preserve"> </w:t>
      </w:r>
      <w:proofErr w:type="spellStart"/>
      <w:r w:rsidRPr="008038C3">
        <w:rPr>
          <w:rFonts w:cstheme="minorHAnsi"/>
          <w:lang w:val="en"/>
        </w:rPr>
        <w:t>lunak</w:t>
      </w:r>
      <w:proofErr w:type="spellEnd"/>
      <w:r w:rsidRPr="008038C3">
        <w:rPr>
          <w:rFonts w:cstheme="minorHAnsi"/>
          <w:lang w:val="en"/>
        </w:rPr>
        <w:t xml:space="preserve"> </w:t>
      </w:r>
      <w:r w:rsidRPr="008038C3">
        <w:rPr>
          <w:rFonts w:cstheme="minorHAnsi"/>
          <w:i/>
          <w:iCs/>
          <w:lang w:val="en"/>
        </w:rPr>
        <w:t>Smart PLS</w:t>
      </w:r>
      <w:r w:rsidRPr="008038C3">
        <w:rPr>
          <w:rFonts w:cstheme="minorHAnsi"/>
          <w:lang w:val="en"/>
        </w:rPr>
        <w:t xml:space="preserve"> </w:t>
      </w:r>
      <w:proofErr w:type="spellStart"/>
      <w:r w:rsidRPr="008038C3">
        <w:rPr>
          <w:rFonts w:cstheme="minorHAnsi"/>
          <w:lang w:val="en"/>
        </w:rPr>
        <w:t>Versi</w:t>
      </w:r>
      <w:proofErr w:type="spellEnd"/>
      <w:r w:rsidRPr="008038C3">
        <w:rPr>
          <w:rFonts w:cstheme="minorHAnsi"/>
          <w:lang w:val="en"/>
        </w:rPr>
        <w:t xml:space="preserve"> 3.00 </w:t>
      </w:r>
      <w:proofErr w:type="spellStart"/>
      <w:r w:rsidRPr="008038C3">
        <w:rPr>
          <w:rFonts w:cstheme="minorHAnsi"/>
          <w:lang w:val="en"/>
        </w:rPr>
        <w:t>digunakan</w:t>
      </w:r>
      <w:proofErr w:type="spellEnd"/>
      <w:r w:rsidRPr="008038C3">
        <w:rPr>
          <w:rFonts w:cstheme="minorHAnsi"/>
          <w:lang w:val="en"/>
        </w:rPr>
        <w:t xml:space="preserve"> </w:t>
      </w:r>
      <w:proofErr w:type="spellStart"/>
      <w:r w:rsidRPr="008038C3">
        <w:rPr>
          <w:rFonts w:cstheme="minorHAnsi"/>
          <w:lang w:val="en"/>
        </w:rPr>
        <w:t>untuk</w:t>
      </w:r>
      <w:proofErr w:type="spellEnd"/>
      <w:r w:rsidRPr="008038C3">
        <w:rPr>
          <w:rFonts w:cstheme="minorHAnsi"/>
          <w:lang w:val="en"/>
        </w:rPr>
        <w:t xml:space="preserve"> </w:t>
      </w:r>
      <w:proofErr w:type="spellStart"/>
      <w:r w:rsidRPr="008038C3">
        <w:rPr>
          <w:rFonts w:cstheme="minorHAnsi"/>
          <w:lang w:val="en"/>
        </w:rPr>
        <w:t>mengevaluasi</w:t>
      </w:r>
      <w:proofErr w:type="spellEnd"/>
      <w:r w:rsidRPr="008038C3">
        <w:rPr>
          <w:rFonts w:cstheme="minorHAnsi"/>
          <w:lang w:val="en"/>
        </w:rPr>
        <w:t xml:space="preserve"> </w:t>
      </w:r>
      <w:proofErr w:type="spellStart"/>
      <w:r w:rsidRPr="008038C3">
        <w:rPr>
          <w:rFonts w:cstheme="minorHAnsi"/>
          <w:lang w:val="en"/>
        </w:rPr>
        <w:t>hipotesis</w:t>
      </w:r>
      <w:proofErr w:type="spellEnd"/>
      <w:r w:rsidRPr="008038C3">
        <w:rPr>
          <w:rFonts w:cstheme="minorHAnsi"/>
          <w:lang w:val="en"/>
        </w:rPr>
        <w:t xml:space="preserve"> yang </w:t>
      </w:r>
      <w:proofErr w:type="spellStart"/>
      <w:r w:rsidRPr="008038C3">
        <w:rPr>
          <w:rFonts w:cstheme="minorHAnsi"/>
          <w:lang w:val="en"/>
        </w:rPr>
        <w:t>diajukan</w:t>
      </w:r>
      <w:proofErr w:type="spellEnd"/>
      <w:r w:rsidRPr="008038C3">
        <w:rPr>
          <w:rFonts w:cstheme="minorHAnsi"/>
          <w:lang w:val="en"/>
        </w:rPr>
        <w:t>.</w:t>
      </w:r>
    </w:p>
    <w:p w14:paraId="7B25D03E" w14:textId="7D8DE60E" w:rsidR="008038C3" w:rsidRPr="008038C3" w:rsidRDefault="008038C3" w:rsidP="008038C3">
      <w:pPr>
        <w:pStyle w:val="Heading2"/>
      </w:pPr>
      <w:r w:rsidRPr="008038C3">
        <w:t xml:space="preserve">2.1 </w:t>
      </w:r>
      <w:proofErr w:type="spellStart"/>
      <w:r w:rsidRPr="008038C3">
        <w:t>Evaluasi</w:t>
      </w:r>
      <w:proofErr w:type="spellEnd"/>
      <w:r w:rsidRPr="008038C3">
        <w:t xml:space="preserve"> Model </w:t>
      </w:r>
      <w:proofErr w:type="spellStart"/>
      <w:r w:rsidRPr="008038C3">
        <w:t>Pengukuran</w:t>
      </w:r>
      <w:proofErr w:type="spellEnd"/>
      <w:r w:rsidRPr="008038C3">
        <w:t xml:space="preserve"> Outer Model</w:t>
      </w:r>
    </w:p>
    <w:p w14:paraId="74B2DE2B" w14:textId="2E6EBE93" w:rsidR="008038C3" w:rsidRPr="008038C3" w:rsidRDefault="008038C3" w:rsidP="008038C3">
      <w:pPr>
        <w:pStyle w:val="Heading3"/>
        <w:ind w:left="426"/>
      </w:pPr>
      <w:r>
        <w:t xml:space="preserve">A. </w:t>
      </w:r>
      <w:proofErr w:type="spellStart"/>
      <w:r w:rsidRPr="008038C3">
        <w:t>Validitas</w:t>
      </w:r>
      <w:proofErr w:type="spellEnd"/>
      <w:r w:rsidRPr="008038C3">
        <w:t xml:space="preserve"> </w:t>
      </w:r>
      <w:proofErr w:type="spellStart"/>
      <w:r w:rsidRPr="008038C3">
        <w:t>Konvergen</w:t>
      </w:r>
      <w:proofErr w:type="spellEnd"/>
    </w:p>
    <w:p w14:paraId="0D021D5F" w14:textId="77777777" w:rsidR="008038C3" w:rsidRPr="008038C3" w:rsidRDefault="008038C3" w:rsidP="008038C3">
      <w:pPr>
        <w:pStyle w:val="ListParagraph"/>
        <w:ind w:left="709"/>
        <w:jc w:val="both"/>
        <w:rPr>
          <w:rFonts w:cstheme="minorHAnsi"/>
        </w:rPr>
      </w:pPr>
      <w:proofErr w:type="spellStart"/>
      <w:r w:rsidRPr="008038C3">
        <w:rPr>
          <w:rFonts w:cstheme="minorHAnsi"/>
        </w:rPr>
        <w:t>Menemukan</w:t>
      </w:r>
      <w:proofErr w:type="spellEnd"/>
      <w:r w:rsidRPr="008038C3">
        <w:rPr>
          <w:rFonts w:cstheme="minorHAnsi"/>
        </w:rPr>
        <w:t xml:space="preserve"> </w:t>
      </w:r>
      <w:proofErr w:type="spellStart"/>
      <w:r w:rsidRPr="008038C3">
        <w:rPr>
          <w:rFonts w:cstheme="minorHAnsi"/>
        </w:rPr>
        <w:t>kapasitas</w:t>
      </w:r>
      <w:proofErr w:type="spellEnd"/>
      <w:r w:rsidRPr="008038C3">
        <w:rPr>
          <w:rFonts w:cstheme="minorHAnsi"/>
        </w:rPr>
        <w:t xml:space="preserve"> </w:t>
      </w:r>
      <w:proofErr w:type="spellStart"/>
      <w:r w:rsidRPr="008038C3">
        <w:rPr>
          <w:rFonts w:cstheme="minorHAnsi"/>
        </w:rPr>
        <w:t>instrumen</w:t>
      </w:r>
      <w:proofErr w:type="spellEnd"/>
      <w:r w:rsidRPr="008038C3">
        <w:rPr>
          <w:rFonts w:cstheme="minorHAnsi"/>
        </w:rPr>
        <w:t xml:space="preserve"> </w:t>
      </w:r>
      <w:proofErr w:type="spellStart"/>
      <w:r w:rsidRPr="008038C3">
        <w:rPr>
          <w:rFonts w:cstheme="minorHAnsi"/>
        </w:rPr>
        <w:t>penelitian</w:t>
      </w:r>
      <w:proofErr w:type="spellEnd"/>
      <w:r w:rsidRPr="008038C3">
        <w:rPr>
          <w:rFonts w:cstheme="minorHAnsi"/>
        </w:rPr>
        <w:t xml:space="preserve"> </w:t>
      </w:r>
      <w:proofErr w:type="spellStart"/>
      <w:r w:rsidRPr="008038C3">
        <w:rPr>
          <w:rFonts w:cstheme="minorHAnsi"/>
        </w:rPr>
        <w:t>untuk</w:t>
      </w:r>
      <w:proofErr w:type="spellEnd"/>
      <w:r w:rsidRPr="008038C3">
        <w:rPr>
          <w:rFonts w:cstheme="minorHAnsi"/>
        </w:rPr>
        <w:t xml:space="preserve"> </w:t>
      </w:r>
      <w:proofErr w:type="spellStart"/>
      <w:r w:rsidRPr="008038C3">
        <w:rPr>
          <w:rFonts w:cstheme="minorHAnsi"/>
        </w:rPr>
        <w:t>mengukur</w:t>
      </w:r>
      <w:proofErr w:type="spellEnd"/>
      <w:r w:rsidRPr="008038C3">
        <w:rPr>
          <w:rFonts w:cstheme="minorHAnsi"/>
        </w:rPr>
        <w:t xml:space="preserve"> </w:t>
      </w:r>
      <w:proofErr w:type="spellStart"/>
      <w:r w:rsidRPr="008038C3">
        <w:rPr>
          <w:rFonts w:cstheme="minorHAnsi"/>
        </w:rPr>
        <w:t>apa</w:t>
      </w:r>
      <w:proofErr w:type="spellEnd"/>
      <w:r w:rsidRPr="008038C3">
        <w:rPr>
          <w:rFonts w:cstheme="minorHAnsi"/>
        </w:rPr>
        <w:t xml:space="preserve"> yang </w:t>
      </w:r>
      <w:proofErr w:type="spellStart"/>
      <w:r w:rsidRPr="008038C3">
        <w:rPr>
          <w:rFonts w:cstheme="minorHAnsi"/>
        </w:rPr>
        <w:t>harus</w:t>
      </w:r>
      <w:proofErr w:type="spellEnd"/>
      <w:r w:rsidRPr="008038C3">
        <w:rPr>
          <w:rFonts w:cstheme="minorHAnsi"/>
        </w:rPr>
        <w:t xml:space="preserve"> </w:t>
      </w:r>
      <w:proofErr w:type="spellStart"/>
      <w:r w:rsidRPr="008038C3">
        <w:rPr>
          <w:rFonts w:cstheme="minorHAnsi"/>
        </w:rPr>
        <w:t>diukur</w:t>
      </w:r>
      <w:proofErr w:type="spellEnd"/>
      <w:r w:rsidRPr="008038C3">
        <w:rPr>
          <w:rFonts w:cstheme="minorHAnsi"/>
        </w:rPr>
        <w:t xml:space="preserve"> </w:t>
      </w:r>
      <w:proofErr w:type="spellStart"/>
      <w:r w:rsidRPr="008038C3">
        <w:rPr>
          <w:rFonts w:cstheme="minorHAnsi"/>
        </w:rPr>
        <w:t>dikenal</w:t>
      </w:r>
      <w:proofErr w:type="spellEnd"/>
      <w:r w:rsidRPr="008038C3">
        <w:rPr>
          <w:rFonts w:cstheme="minorHAnsi"/>
        </w:rPr>
        <w:t xml:space="preserve"> </w:t>
      </w:r>
      <w:proofErr w:type="spellStart"/>
      <w:r w:rsidRPr="008038C3">
        <w:rPr>
          <w:rFonts w:cstheme="minorHAnsi"/>
        </w:rPr>
        <w:t>sebagai</w:t>
      </w:r>
      <w:proofErr w:type="spellEnd"/>
      <w:r w:rsidRPr="008038C3">
        <w:rPr>
          <w:rFonts w:cstheme="minorHAnsi"/>
        </w:rPr>
        <w:t xml:space="preserve"> </w:t>
      </w:r>
      <w:proofErr w:type="spellStart"/>
      <w:r w:rsidRPr="008038C3">
        <w:rPr>
          <w:rFonts w:cstheme="minorHAnsi"/>
        </w:rPr>
        <w:t>validitas</w:t>
      </w:r>
      <w:proofErr w:type="spellEnd"/>
      <w:r w:rsidRPr="008038C3">
        <w:rPr>
          <w:rFonts w:cstheme="minorHAnsi"/>
        </w:rPr>
        <w:t xml:space="preserve"> </w:t>
      </w:r>
      <w:proofErr w:type="spellStart"/>
      <w:r w:rsidRPr="008038C3">
        <w:rPr>
          <w:rFonts w:cstheme="minorHAnsi"/>
        </w:rPr>
        <w:t>konvergen</w:t>
      </w:r>
      <w:proofErr w:type="spellEnd"/>
      <w:r w:rsidRPr="008038C3">
        <w:rPr>
          <w:rFonts w:cstheme="minorHAnsi"/>
        </w:rPr>
        <w:t xml:space="preserve">. Dalam </w:t>
      </w:r>
      <w:proofErr w:type="spellStart"/>
      <w:r w:rsidRPr="008038C3">
        <w:rPr>
          <w:rFonts w:cstheme="minorHAnsi"/>
        </w:rPr>
        <w:t>penelitian</w:t>
      </w:r>
      <w:proofErr w:type="spellEnd"/>
      <w:r w:rsidRPr="008038C3">
        <w:rPr>
          <w:rFonts w:cstheme="minorHAnsi"/>
        </w:rPr>
        <w:t xml:space="preserve"> </w:t>
      </w:r>
      <w:proofErr w:type="spellStart"/>
      <w:r w:rsidRPr="008038C3">
        <w:rPr>
          <w:rFonts w:cstheme="minorHAnsi"/>
        </w:rPr>
        <w:t>ini</w:t>
      </w:r>
      <w:proofErr w:type="spellEnd"/>
      <w:r w:rsidRPr="008038C3">
        <w:rPr>
          <w:rFonts w:cstheme="minorHAnsi"/>
        </w:rPr>
        <w:t xml:space="preserve"> </w:t>
      </w:r>
      <w:proofErr w:type="spellStart"/>
      <w:r w:rsidRPr="008038C3">
        <w:rPr>
          <w:rFonts w:cstheme="minorHAnsi"/>
        </w:rPr>
        <w:t>memiliki</w:t>
      </w:r>
      <w:proofErr w:type="spellEnd"/>
      <w:r w:rsidRPr="008038C3">
        <w:rPr>
          <w:rFonts w:cstheme="minorHAnsi"/>
        </w:rPr>
        <w:t xml:space="preserve"> </w:t>
      </w:r>
      <w:proofErr w:type="spellStart"/>
      <w:r w:rsidRPr="008038C3">
        <w:rPr>
          <w:rFonts w:cstheme="minorHAnsi"/>
        </w:rPr>
        <w:t>pedoman</w:t>
      </w:r>
      <w:proofErr w:type="spellEnd"/>
      <w:r w:rsidRPr="008038C3">
        <w:rPr>
          <w:rFonts w:cstheme="minorHAnsi"/>
        </w:rPr>
        <w:t xml:space="preserve"> </w:t>
      </w:r>
      <w:proofErr w:type="spellStart"/>
      <w:r w:rsidRPr="008038C3">
        <w:rPr>
          <w:rFonts w:cstheme="minorHAnsi"/>
        </w:rPr>
        <w:t>atau</w:t>
      </w:r>
      <w:proofErr w:type="spellEnd"/>
      <w:r w:rsidRPr="008038C3">
        <w:rPr>
          <w:rFonts w:cstheme="minorHAnsi"/>
        </w:rPr>
        <w:t xml:space="preserve"> </w:t>
      </w:r>
      <w:proofErr w:type="spellStart"/>
      <w:r w:rsidRPr="008038C3">
        <w:rPr>
          <w:rFonts w:cstheme="minorHAnsi"/>
        </w:rPr>
        <w:t>acuan</w:t>
      </w:r>
      <w:proofErr w:type="spellEnd"/>
      <w:r w:rsidRPr="008038C3">
        <w:rPr>
          <w:rFonts w:cstheme="minorHAnsi"/>
        </w:rPr>
        <w:t xml:space="preserve"> </w:t>
      </w:r>
      <w:proofErr w:type="spellStart"/>
      <w:r w:rsidRPr="008038C3">
        <w:rPr>
          <w:rFonts w:cstheme="minorHAnsi"/>
        </w:rPr>
        <w:t>dalam</w:t>
      </w:r>
      <w:proofErr w:type="spellEnd"/>
      <w:r w:rsidRPr="008038C3">
        <w:rPr>
          <w:rFonts w:cstheme="minorHAnsi"/>
        </w:rPr>
        <w:t xml:space="preserve"> </w:t>
      </w:r>
      <w:proofErr w:type="spellStart"/>
      <w:r w:rsidRPr="008038C3">
        <w:rPr>
          <w:rFonts w:cstheme="minorHAnsi"/>
        </w:rPr>
        <w:t>menentukan</w:t>
      </w:r>
      <w:proofErr w:type="spellEnd"/>
      <w:r w:rsidRPr="008038C3">
        <w:rPr>
          <w:rFonts w:cstheme="minorHAnsi"/>
        </w:rPr>
        <w:t xml:space="preserve"> </w:t>
      </w:r>
      <w:proofErr w:type="spellStart"/>
      <w:r w:rsidRPr="008038C3">
        <w:rPr>
          <w:rFonts w:cstheme="minorHAnsi"/>
        </w:rPr>
        <w:t>kriteria</w:t>
      </w:r>
      <w:proofErr w:type="spellEnd"/>
      <w:r w:rsidRPr="008038C3">
        <w:rPr>
          <w:rFonts w:cstheme="minorHAnsi"/>
        </w:rPr>
        <w:t xml:space="preserve"> </w:t>
      </w:r>
      <w:proofErr w:type="spellStart"/>
      <w:r w:rsidRPr="008038C3">
        <w:rPr>
          <w:rFonts w:cstheme="minorHAnsi"/>
        </w:rPr>
        <w:t>nilai</w:t>
      </w:r>
      <w:proofErr w:type="spellEnd"/>
      <w:r w:rsidRPr="008038C3">
        <w:rPr>
          <w:rFonts w:cstheme="minorHAnsi"/>
        </w:rPr>
        <w:t xml:space="preserve"> yang </w:t>
      </w:r>
      <w:proofErr w:type="spellStart"/>
      <w:r w:rsidRPr="008038C3">
        <w:rPr>
          <w:rFonts w:cstheme="minorHAnsi"/>
        </w:rPr>
        <w:t>diterima</w:t>
      </w:r>
      <w:proofErr w:type="spellEnd"/>
      <w:r w:rsidRPr="008038C3">
        <w:rPr>
          <w:rFonts w:cstheme="minorHAnsi"/>
        </w:rPr>
        <w:t xml:space="preserve"> </w:t>
      </w:r>
      <w:proofErr w:type="spellStart"/>
      <w:r w:rsidRPr="008038C3">
        <w:rPr>
          <w:rFonts w:cstheme="minorHAnsi"/>
        </w:rPr>
        <w:t>seperti</w:t>
      </w:r>
      <w:proofErr w:type="spellEnd"/>
      <w:r w:rsidRPr="008038C3">
        <w:rPr>
          <w:rFonts w:cstheme="minorHAnsi"/>
        </w:rPr>
        <w:t xml:space="preserve"> yang </w:t>
      </w:r>
      <w:proofErr w:type="spellStart"/>
      <w:r w:rsidRPr="008038C3">
        <w:rPr>
          <w:rFonts w:cstheme="minorHAnsi"/>
        </w:rPr>
        <w:t>dinyatakan</w:t>
      </w:r>
      <w:proofErr w:type="spellEnd"/>
      <w:r w:rsidRPr="008038C3">
        <w:rPr>
          <w:rFonts w:cstheme="minorHAnsi"/>
        </w:rPr>
        <w:t xml:space="preserve"> oleh (Sari, 2022) </w:t>
      </w:r>
      <w:proofErr w:type="spellStart"/>
      <w:r w:rsidRPr="008038C3">
        <w:rPr>
          <w:rFonts w:cstheme="minorHAnsi"/>
        </w:rPr>
        <w:t>bahwa</w:t>
      </w:r>
      <w:proofErr w:type="spellEnd"/>
      <w:r w:rsidRPr="008038C3">
        <w:rPr>
          <w:rFonts w:cstheme="minorHAnsi"/>
        </w:rPr>
        <w:t xml:space="preserve"> </w:t>
      </w:r>
      <w:proofErr w:type="spellStart"/>
      <w:r w:rsidRPr="008038C3">
        <w:rPr>
          <w:rFonts w:cstheme="minorHAnsi"/>
        </w:rPr>
        <w:t>digunakan</w:t>
      </w:r>
      <w:proofErr w:type="spellEnd"/>
      <w:r w:rsidRPr="008038C3">
        <w:rPr>
          <w:rFonts w:cstheme="minorHAnsi"/>
        </w:rPr>
        <w:t xml:space="preserve"> </w:t>
      </w:r>
      <w:proofErr w:type="spellStart"/>
      <w:r w:rsidRPr="008038C3">
        <w:rPr>
          <w:rFonts w:cstheme="minorHAnsi"/>
        </w:rPr>
        <w:t>skala</w:t>
      </w:r>
      <w:proofErr w:type="spellEnd"/>
      <w:r w:rsidRPr="008038C3">
        <w:rPr>
          <w:rFonts w:cstheme="minorHAnsi"/>
        </w:rPr>
        <w:t xml:space="preserve"> </w:t>
      </w:r>
      <w:proofErr w:type="spellStart"/>
      <w:r w:rsidRPr="008038C3">
        <w:rPr>
          <w:rFonts w:cstheme="minorHAnsi"/>
        </w:rPr>
        <w:t>lebih</w:t>
      </w:r>
      <w:proofErr w:type="spellEnd"/>
      <w:r w:rsidRPr="008038C3">
        <w:rPr>
          <w:rFonts w:cstheme="minorHAnsi"/>
        </w:rPr>
        <w:t xml:space="preserve"> </w:t>
      </w:r>
      <w:proofErr w:type="spellStart"/>
      <w:r w:rsidRPr="008038C3">
        <w:rPr>
          <w:rFonts w:cstheme="minorHAnsi"/>
        </w:rPr>
        <w:t>dari</w:t>
      </w:r>
      <w:proofErr w:type="spellEnd"/>
      <w:r w:rsidRPr="008038C3">
        <w:rPr>
          <w:rFonts w:cstheme="minorHAnsi"/>
        </w:rPr>
        <w:t xml:space="preserve"> 0,5 </w:t>
      </w:r>
      <w:proofErr w:type="spellStart"/>
      <w:r w:rsidRPr="008038C3">
        <w:rPr>
          <w:rFonts w:cstheme="minorHAnsi"/>
        </w:rPr>
        <w:t>untuk</w:t>
      </w:r>
      <w:proofErr w:type="spellEnd"/>
      <w:r w:rsidRPr="008038C3">
        <w:rPr>
          <w:rFonts w:cstheme="minorHAnsi"/>
        </w:rPr>
        <w:t xml:space="preserve"> </w:t>
      </w:r>
      <w:r w:rsidRPr="008038C3">
        <w:rPr>
          <w:rFonts w:cstheme="minorHAnsi"/>
          <w:i/>
          <w:iCs/>
        </w:rPr>
        <w:t xml:space="preserve">loading </w:t>
      </w:r>
      <w:proofErr w:type="spellStart"/>
      <w:r w:rsidRPr="008038C3">
        <w:rPr>
          <w:rFonts w:cstheme="minorHAnsi"/>
        </w:rPr>
        <w:t>skala</w:t>
      </w:r>
      <w:proofErr w:type="spellEnd"/>
      <w:r w:rsidRPr="008038C3">
        <w:rPr>
          <w:rFonts w:cstheme="minorHAnsi"/>
        </w:rPr>
        <w:t xml:space="preserve"> </w:t>
      </w:r>
      <w:proofErr w:type="spellStart"/>
      <w:r w:rsidRPr="008038C3">
        <w:rPr>
          <w:rFonts w:cstheme="minorHAnsi"/>
        </w:rPr>
        <w:t>pengukuran</w:t>
      </w:r>
      <w:proofErr w:type="spellEnd"/>
      <w:r w:rsidRPr="008038C3">
        <w:rPr>
          <w:rFonts w:cstheme="minorHAnsi"/>
        </w:rPr>
        <w:t xml:space="preserve"> </w:t>
      </w:r>
      <w:proofErr w:type="spellStart"/>
      <w:r w:rsidRPr="008038C3">
        <w:rPr>
          <w:rFonts w:cstheme="minorHAnsi"/>
        </w:rPr>
        <w:t>nilai</w:t>
      </w:r>
      <w:proofErr w:type="spellEnd"/>
      <w:r w:rsidRPr="008038C3">
        <w:rPr>
          <w:rFonts w:cstheme="minorHAnsi"/>
        </w:rPr>
        <w:t xml:space="preserve"> </w:t>
      </w:r>
      <w:proofErr w:type="spellStart"/>
      <w:r w:rsidRPr="008038C3">
        <w:rPr>
          <w:rFonts w:cstheme="minorHAnsi"/>
        </w:rPr>
        <w:t>faktor</w:t>
      </w:r>
      <w:proofErr w:type="spellEnd"/>
      <w:r w:rsidRPr="008038C3">
        <w:rPr>
          <w:rFonts w:cstheme="minorHAnsi"/>
        </w:rPr>
        <w:t xml:space="preserve"> dan </w:t>
      </w:r>
      <w:r w:rsidRPr="008038C3">
        <w:rPr>
          <w:rFonts w:cstheme="minorHAnsi"/>
          <w:i/>
          <w:iCs/>
        </w:rPr>
        <w:t>average variance extract</w:t>
      </w:r>
      <w:r w:rsidRPr="008038C3">
        <w:rPr>
          <w:rFonts w:cstheme="minorHAnsi"/>
        </w:rPr>
        <w:t xml:space="preserve"> (AVE), </w:t>
      </w:r>
      <w:proofErr w:type="spellStart"/>
      <w:r w:rsidRPr="008038C3">
        <w:rPr>
          <w:rFonts w:cstheme="minorHAnsi"/>
        </w:rPr>
        <w:t>yaitu</w:t>
      </w:r>
      <w:proofErr w:type="spellEnd"/>
      <w:r w:rsidRPr="008038C3">
        <w:rPr>
          <w:rFonts w:cstheme="minorHAnsi"/>
        </w:rPr>
        <w:t xml:space="preserve"> </w:t>
      </w:r>
      <w:proofErr w:type="spellStart"/>
      <w:r w:rsidRPr="008038C3">
        <w:rPr>
          <w:rFonts w:cstheme="minorHAnsi"/>
        </w:rPr>
        <w:t>lebih</w:t>
      </w:r>
      <w:proofErr w:type="spellEnd"/>
      <w:r w:rsidRPr="008038C3">
        <w:rPr>
          <w:rFonts w:cstheme="minorHAnsi"/>
        </w:rPr>
        <w:t xml:space="preserve"> </w:t>
      </w:r>
      <w:proofErr w:type="spellStart"/>
      <w:r w:rsidRPr="008038C3">
        <w:rPr>
          <w:rFonts w:cstheme="minorHAnsi"/>
        </w:rPr>
        <w:t>dari</w:t>
      </w:r>
      <w:proofErr w:type="spellEnd"/>
      <w:r w:rsidRPr="008038C3">
        <w:rPr>
          <w:rFonts w:cstheme="minorHAnsi"/>
        </w:rPr>
        <w:t xml:space="preserve"> 0,7 </w:t>
      </w:r>
      <w:proofErr w:type="spellStart"/>
      <w:r w:rsidRPr="008038C3">
        <w:rPr>
          <w:rFonts w:cstheme="minorHAnsi"/>
        </w:rPr>
        <w:t>tetapi</w:t>
      </w:r>
      <w:proofErr w:type="spellEnd"/>
      <w:r w:rsidRPr="008038C3">
        <w:rPr>
          <w:rFonts w:cstheme="minorHAnsi"/>
        </w:rPr>
        <w:t xml:space="preserve"> </w:t>
      </w:r>
      <w:proofErr w:type="spellStart"/>
      <w:r w:rsidRPr="008038C3">
        <w:rPr>
          <w:rFonts w:cstheme="minorHAnsi"/>
        </w:rPr>
        <w:t>dapat</w:t>
      </w:r>
      <w:proofErr w:type="spellEnd"/>
      <w:r w:rsidRPr="008038C3">
        <w:rPr>
          <w:rFonts w:cstheme="minorHAnsi"/>
        </w:rPr>
        <w:t xml:space="preserve"> </w:t>
      </w:r>
      <w:proofErr w:type="spellStart"/>
      <w:r w:rsidRPr="008038C3">
        <w:rPr>
          <w:rFonts w:cstheme="minorHAnsi"/>
        </w:rPr>
        <w:t>diterima</w:t>
      </w:r>
      <w:proofErr w:type="spellEnd"/>
      <w:r w:rsidRPr="008038C3">
        <w:rPr>
          <w:rFonts w:cstheme="minorHAnsi"/>
        </w:rPr>
        <w:t xml:space="preserve"> </w:t>
      </w:r>
      <w:proofErr w:type="spellStart"/>
      <w:r w:rsidRPr="008038C3">
        <w:rPr>
          <w:rFonts w:cstheme="minorHAnsi"/>
        </w:rPr>
        <w:t>sebesar</w:t>
      </w:r>
      <w:proofErr w:type="spellEnd"/>
      <w:r w:rsidRPr="008038C3">
        <w:rPr>
          <w:rFonts w:cstheme="minorHAnsi"/>
        </w:rPr>
        <w:t xml:space="preserve"> 0,6.</w:t>
      </w:r>
    </w:p>
    <w:p w14:paraId="252D81D5" w14:textId="196FDAF4" w:rsidR="008038C3" w:rsidRPr="008038C3" w:rsidRDefault="008038C3" w:rsidP="008038C3">
      <w:pPr>
        <w:pStyle w:val="Heading3"/>
        <w:spacing w:before="0"/>
        <w:ind w:left="426"/>
      </w:pPr>
      <w:r>
        <w:lastRenderedPageBreak/>
        <w:t xml:space="preserve">B. </w:t>
      </w:r>
      <w:proofErr w:type="spellStart"/>
      <w:r w:rsidRPr="008038C3">
        <w:t>Validitas</w:t>
      </w:r>
      <w:proofErr w:type="spellEnd"/>
      <w:r w:rsidRPr="008038C3">
        <w:t xml:space="preserve"> </w:t>
      </w:r>
      <w:proofErr w:type="spellStart"/>
      <w:r w:rsidRPr="008038C3">
        <w:t>Komposit</w:t>
      </w:r>
      <w:proofErr w:type="spellEnd"/>
    </w:p>
    <w:p w14:paraId="2313239E" w14:textId="0A7512D1" w:rsidR="008038C3" w:rsidRPr="00772334" w:rsidRDefault="008038C3" w:rsidP="00772334">
      <w:pPr>
        <w:pStyle w:val="ListParagraph"/>
        <w:spacing w:after="240"/>
        <w:ind w:left="709"/>
        <w:jc w:val="both"/>
        <w:rPr>
          <w:rFonts w:cstheme="minorHAnsi"/>
        </w:rPr>
      </w:pPr>
      <w:proofErr w:type="spellStart"/>
      <w:r w:rsidRPr="008038C3">
        <w:rPr>
          <w:rFonts w:cstheme="minorHAnsi"/>
        </w:rPr>
        <w:t>Validitas</w:t>
      </w:r>
      <w:proofErr w:type="spellEnd"/>
      <w:r w:rsidRPr="008038C3">
        <w:rPr>
          <w:rFonts w:cstheme="minorHAnsi"/>
        </w:rPr>
        <w:t xml:space="preserve"> </w:t>
      </w:r>
      <w:proofErr w:type="spellStart"/>
      <w:r w:rsidRPr="008038C3">
        <w:rPr>
          <w:rFonts w:cstheme="minorHAnsi"/>
        </w:rPr>
        <w:t>komposit</w:t>
      </w:r>
      <w:proofErr w:type="spellEnd"/>
      <w:r w:rsidRPr="008038C3">
        <w:rPr>
          <w:rFonts w:cstheme="minorHAnsi"/>
        </w:rPr>
        <w:t xml:space="preserve"> </w:t>
      </w:r>
      <w:proofErr w:type="spellStart"/>
      <w:r w:rsidRPr="008038C3">
        <w:rPr>
          <w:rFonts w:cstheme="minorHAnsi"/>
        </w:rPr>
        <w:t>dipergunakan</w:t>
      </w:r>
      <w:proofErr w:type="spellEnd"/>
      <w:r w:rsidRPr="008038C3">
        <w:rPr>
          <w:rFonts w:cstheme="minorHAnsi"/>
        </w:rPr>
        <w:t xml:space="preserve"> </w:t>
      </w:r>
      <w:proofErr w:type="spellStart"/>
      <w:r w:rsidRPr="008038C3">
        <w:rPr>
          <w:rFonts w:cstheme="minorHAnsi"/>
        </w:rPr>
        <w:t>untuk</w:t>
      </w:r>
      <w:proofErr w:type="spellEnd"/>
      <w:r w:rsidRPr="008038C3">
        <w:rPr>
          <w:rFonts w:cstheme="minorHAnsi"/>
        </w:rPr>
        <w:t xml:space="preserve"> </w:t>
      </w:r>
      <w:proofErr w:type="spellStart"/>
      <w:r w:rsidRPr="008038C3">
        <w:rPr>
          <w:rFonts w:cstheme="minorHAnsi"/>
        </w:rPr>
        <w:t>dapat</w:t>
      </w:r>
      <w:proofErr w:type="spellEnd"/>
      <w:r w:rsidRPr="008038C3">
        <w:rPr>
          <w:rFonts w:cstheme="minorHAnsi"/>
        </w:rPr>
        <w:t xml:space="preserve"> </w:t>
      </w:r>
      <w:proofErr w:type="spellStart"/>
      <w:r w:rsidRPr="008038C3">
        <w:rPr>
          <w:rFonts w:cstheme="minorHAnsi"/>
        </w:rPr>
        <w:t>menilai</w:t>
      </w:r>
      <w:proofErr w:type="spellEnd"/>
      <w:r w:rsidRPr="008038C3">
        <w:rPr>
          <w:rFonts w:cstheme="minorHAnsi"/>
        </w:rPr>
        <w:t xml:space="preserve"> </w:t>
      </w:r>
      <w:proofErr w:type="spellStart"/>
      <w:r w:rsidRPr="008038C3">
        <w:rPr>
          <w:rFonts w:cstheme="minorHAnsi"/>
        </w:rPr>
        <w:t>seberapa</w:t>
      </w:r>
      <w:proofErr w:type="spellEnd"/>
      <w:r w:rsidRPr="008038C3">
        <w:rPr>
          <w:rFonts w:cstheme="minorHAnsi"/>
        </w:rPr>
        <w:t xml:space="preserve"> </w:t>
      </w:r>
      <w:proofErr w:type="spellStart"/>
      <w:r w:rsidRPr="008038C3">
        <w:rPr>
          <w:rFonts w:cstheme="minorHAnsi"/>
        </w:rPr>
        <w:t>konsisten</w:t>
      </w:r>
      <w:proofErr w:type="spellEnd"/>
      <w:r w:rsidRPr="008038C3">
        <w:rPr>
          <w:rFonts w:cstheme="minorHAnsi"/>
        </w:rPr>
        <w:t xml:space="preserve"> </w:t>
      </w:r>
      <w:proofErr w:type="spellStart"/>
      <w:r w:rsidRPr="008038C3">
        <w:rPr>
          <w:rFonts w:cstheme="minorHAnsi"/>
        </w:rPr>
        <w:t>suatu</w:t>
      </w:r>
      <w:proofErr w:type="spellEnd"/>
      <w:r w:rsidRPr="008038C3">
        <w:rPr>
          <w:rFonts w:cstheme="minorHAnsi"/>
        </w:rPr>
        <w:t xml:space="preserve"> </w:t>
      </w:r>
      <w:proofErr w:type="spellStart"/>
      <w:r w:rsidRPr="008038C3">
        <w:rPr>
          <w:rFonts w:cstheme="minorHAnsi"/>
        </w:rPr>
        <w:t>alat</w:t>
      </w:r>
      <w:proofErr w:type="spellEnd"/>
      <w:r w:rsidRPr="008038C3">
        <w:rPr>
          <w:rFonts w:cstheme="minorHAnsi"/>
        </w:rPr>
        <w:t xml:space="preserve"> </w:t>
      </w:r>
      <w:proofErr w:type="spellStart"/>
      <w:r w:rsidRPr="008038C3">
        <w:rPr>
          <w:rFonts w:cstheme="minorHAnsi"/>
        </w:rPr>
        <w:t>ukur</w:t>
      </w:r>
      <w:proofErr w:type="spellEnd"/>
      <w:r w:rsidRPr="008038C3">
        <w:rPr>
          <w:rFonts w:cstheme="minorHAnsi"/>
        </w:rPr>
        <w:t xml:space="preserve"> </w:t>
      </w:r>
      <w:proofErr w:type="spellStart"/>
      <w:r w:rsidRPr="008038C3">
        <w:rPr>
          <w:rFonts w:cstheme="minorHAnsi"/>
        </w:rPr>
        <w:t>mengukur</w:t>
      </w:r>
      <w:proofErr w:type="spellEnd"/>
      <w:r w:rsidRPr="008038C3">
        <w:rPr>
          <w:rFonts w:cstheme="minorHAnsi"/>
        </w:rPr>
        <w:t xml:space="preserve"> </w:t>
      </w:r>
      <w:proofErr w:type="spellStart"/>
      <w:r w:rsidRPr="008038C3">
        <w:rPr>
          <w:rFonts w:cstheme="minorHAnsi"/>
        </w:rPr>
        <w:t>suatu</w:t>
      </w:r>
      <w:proofErr w:type="spellEnd"/>
      <w:r w:rsidRPr="008038C3">
        <w:rPr>
          <w:rFonts w:cstheme="minorHAnsi"/>
        </w:rPr>
        <w:t xml:space="preserve"> ide </w:t>
      </w:r>
      <w:proofErr w:type="spellStart"/>
      <w:r w:rsidR="00772334">
        <w:rPr>
          <w:rFonts w:cstheme="minorHAnsi"/>
        </w:rPr>
        <w:t>dari</w:t>
      </w:r>
      <w:proofErr w:type="spellEnd"/>
      <w:r w:rsidR="00772334">
        <w:rPr>
          <w:rFonts w:cstheme="minorHAnsi"/>
        </w:rPr>
        <w:t xml:space="preserve"> </w:t>
      </w:r>
      <w:proofErr w:type="spellStart"/>
      <w:r w:rsidR="00772334">
        <w:rPr>
          <w:rFonts w:cstheme="minorHAnsi"/>
        </w:rPr>
        <w:t>topik</w:t>
      </w:r>
      <w:proofErr w:type="spellEnd"/>
      <w:r w:rsidR="00772334">
        <w:rPr>
          <w:rFonts w:cstheme="minorHAnsi"/>
        </w:rPr>
        <w:t xml:space="preserve"> </w:t>
      </w:r>
      <w:proofErr w:type="spellStart"/>
      <w:r w:rsidRPr="008038C3">
        <w:rPr>
          <w:rFonts w:cstheme="minorHAnsi"/>
        </w:rPr>
        <w:t>tertentu</w:t>
      </w:r>
      <w:proofErr w:type="spellEnd"/>
      <w:r w:rsidRPr="008038C3">
        <w:rPr>
          <w:rFonts w:cstheme="minorHAnsi"/>
        </w:rPr>
        <w:t xml:space="preserve"> </w:t>
      </w:r>
      <w:proofErr w:type="spellStart"/>
      <w:r w:rsidRPr="008038C3">
        <w:rPr>
          <w:rFonts w:cstheme="minorHAnsi"/>
        </w:rPr>
        <w:t>atau</w:t>
      </w:r>
      <w:proofErr w:type="spellEnd"/>
      <w:r w:rsidRPr="008038C3">
        <w:rPr>
          <w:rFonts w:cstheme="minorHAnsi"/>
        </w:rPr>
        <w:t xml:space="preserve"> </w:t>
      </w:r>
      <w:proofErr w:type="spellStart"/>
      <w:r w:rsidRPr="008038C3">
        <w:rPr>
          <w:rFonts w:cstheme="minorHAnsi"/>
        </w:rPr>
        <w:t>dapat</w:t>
      </w:r>
      <w:proofErr w:type="spellEnd"/>
      <w:r w:rsidRPr="008038C3">
        <w:rPr>
          <w:rFonts w:cstheme="minorHAnsi"/>
        </w:rPr>
        <w:t xml:space="preserve"> </w:t>
      </w:r>
      <w:proofErr w:type="spellStart"/>
      <w:r w:rsidRPr="008038C3">
        <w:rPr>
          <w:rFonts w:cstheme="minorHAnsi"/>
        </w:rPr>
        <w:t>dilakatakan</w:t>
      </w:r>
      <w:proofErr w:type="spellEnd"/>
      <w:r w:rsidRPr="008038C3">
        <w:rPr>
          <w:rFonts w:cstheme="minorHAnsi"/>
        </w:rPr>
        <w:t xml:space="preserve"> </w:t>
      </w:r>
      <w:proofErr w:type="spellStart"/>
      <w:r w:rsidRPr="008038C3">
        <w:rPr>
          <w:rFonts w:cstheme="minorHAnsi"/>
        </w:rPr>
        <w:t>sebagai</w:t>
      </w:r>
      <w:proofErr w:type="spellEnd"/>
      <w:r w:rsidRPr="008038C3">
        <w:rPr>
          <w:rFonts w:cstheme="minorHAnsi"/>
        </w:rPr>
        <w:t xml:space="preserve"> </w:t>
      </w:r>
      <w:proofErr w:type="spellStart"/>
      <w:r w:rsidRPr="008038C3">
        <w:rPr>
          <w:rFonts w:cstheme="minorHAnsi"/>
        </w:rPr>
        <w:t>seberapa</w:t>
      </w:r>
      <w:proofErr w:type="spellEnd"/>
      <w:r w:rsidRPr="008038C3">
        <w:rPr>
          <w:rFonts w:cstheme="minorHAnsi"/>
        </w:rPr>
        <w:t xml:space="preserve"> </w:t>
      </w:r>
      <w:proofErr w:type="spellStart"/>
      <w:r w:rsidRPr="008038C3">
        <w:rPr>
          <w:rFonts w:cstheme="minorHAnsi"/>
        </w:rPr>
        <w:t>konsisten</w:t>
      </w:r>
      <w:proofErr w:type="spellEnd"/>
      <w:r w:rsidRPr="008038C3">
        <w:rPr>
          <w:rFonts w:cstheme="minorHAnsi"/>
        </w:rPr>
        <w:t xml:space="preserve"> </w:t>
      </w:r>
      <w:proofErr w:type="spellStart"/>
      <w:r w:rsidR="00772334">
        <w:rPr>
          <w:rFonts w:cstheme="minorHAnsi"/>
        </w:rPr>
        <w:t>setiap</w:t>
      </w:r>
      <w:proofErr w:type="spellEnd"/>
      <w:r w:rsidR="00772334">
        <w:rPr>
          <w:rFonts w:cstheme="minorHAnsi"/>
        </w:rPr>
        <w:t xml:space="preserve"> </w:t>
      </w:r>
      <w:proofErr w:type="spellStart"/>
      <w:r w:rsidRPr="008038C3">
        <w:rPr>
          <w:rFonts w:cstheme="minorHAnsi"/>
        </w:rPr>
        <w:t>responden</w:t>
      </w:r>
      <w:proofErr w:type="spellEnd"/>
      <w:r w:rsidRPr="008038C3">
        <w:rPr>
          <w:rFonts w:cstheme="minorHAnsi"/>
        </w:rPr>
        <w:t xml:space="preserve"> </w:t>
      </w:r>
      <w:proofErr w:type="spellStart"/>
      <w:r w:rsidR="00772334">
        <w:rPr>
          <w:rFonts w:cstheme="minorHAnsi"/>
        </w:rPr>
        <w:t>dalam</w:t>
      </w:r>
      <w:proofErr w:type="spellEnd"/>
      <w:r w:rsidR="00772334">
        <w:rPr>
          <w:rFonts w:cstheme="minorHAnsi"/>
        </w:rPr>
        <w:t xml:space="preserve"> </w:t>
      </w:r>
      <w:proofErr w:type="spellStart"/>
      <w:r w:rsidRPr="008038C3">
        <w:rPr>
          <w:rFonts w:cstheme="minorHAnsi"/>
        </w:rPr>
        <w:t>menjawab</w:t>
      </w:r>
      <w:proofErr w:type="spellEnd"/>
      <w:r w:rsidRPr="008038C3">
        <w:rPr>
          <w:rFonts w:cstheme="minorHAnsi"/>
        </w:rPr>
        <w:t xml:space="preserve"> item </w:t>
      </w:r>
      <w:proofErr w:type="spellStart"/>
      <w:r w:rsidRPr="008038C3">
        <w:rPr>
          <w:rFonts w:cstheme="minorHAnsi"/>
        </w:rPr>
        <w:t>pernyataan</w:t>
      </w:r>
      <w:proofErr w:type="spellEnd"/>
      <w:r w:rsidRPr="008038C3">
        <w:rPr>
          <w:rFonts w:cstheme="minorHAnsi"/>
        </w:rPr>
        <w:t xml:space="preserve"> </w:t>
      </w:r>
      <w:proofErr w:type="spellStart"/>
      <w:r w:rsidRPr="008038C3">
        <w:rPr>
          <w:rFonts w:cstheme="minorHAnsi"/>
        </w:rPr>
        <w:t>dalam</w:t>
      </w:r>
      <w:proofErr w:type="spellEnd"/>
      <w:r w:rsidRPr="008038C3">
        <w:rPr>
          <w:rFonts w:cstheme="minorHAnsi"/>
        </w:rPr>
        <w:t xml:space="preserve"> </w:t>
      </w:r>
      <w:proofErr w:type="spellStart"/>
      <w:r w:rsidRPr="008038C3">
        <w:rPr>
          <w:rFonts w:cstheme="minorHAnsi"/>
        </w:rPr>
        <w:t>suatu</w:t>
      </w:r>
      <w:proofErr w:type="spellEnd"/>
      <w:r w:rsidRPr="008038C3">
        <w:rPr>
          <w:rFonts w:cstheme="minorHAnsi"/>
        </w:rPr>
        <w:t xml:space="preserve"> </w:t>
      </w:r>
      <w:proofErr w:type="spellStart"/>
      <w:r w:rsidRPr="008038C3">
        <w:rPr>
          <w:rFonts w:cstheme="minorHAnsi"/>
        </w:rPr>
        <w:t>survei</w:t>
      </w:r>
      <w:proofErr w:type="spellEnd"/>
      <w:r w:rsidRPr="008038C3">
        <w:rPr>
          <w:rFonts w:cstheme="minorHAnsi"/>
        </w:rPr>
        <w:t xml:space="preserve"> </w:t>
      </w:r>
      <w:proofErr w:type="spellStart"/>
      <w:r w:rsidRPr="008038C3">
        <w:rPr>
          <w:rFonts w:cstheme="minorHAnsi"/>
        </w:rPr>
        <w:t>atau</w:t>
      </w:r>
      <w:proofErr w:type="spellEnd"/>
      <w:r w:rsidRPr="008038C3">
        <w:rPr>
          <w:rFonts w:cstheme="minorHAnsi"/>
        </w:rPr>
        <w:t xml:space="preserve"> </w:t>
      </w:r>
      <w:proofErr w:type="spellStart"/>
      <w:r w:rsidRPr="008038C3">
        <w:rPr>
          <w:rFonts w:cstheme="minorHAnsi"/>
        </w:rPr>
        <w:t>instrumen</w:t>
      </w:r>
      <w:proofErr w:type="spellEnd"/>
      <w:r w:rsidRPr="008038C3">
        <w:rPr>
          <w:rFonts w:cstheme="minorHAnsi"/>
        </w:rPr>
        <w:t xml:space="preserve"> </w:t>
      </w:r>
      <w:proofErr w:type="spellStart"/>
      <w:r w:rsidRPr="008038C3">
        <w:rPr>
          <w:rFonts w:cstheme="minorHAnsi"/>
        </w:rPr>
        <w:t>penelitian</w:t>
      </w:r>
      <w:proofErr w:type="spellEnd"/>
      <w:r w:rsidRPr="008038C3">
        <w:rPr>
          <w:rFonts w:cstheme="minorHAnsi"/>
        </w:rPr>
        <w:t>.</w:t>
      </w:r>
    </w:p>
    <w:p w14:paraId="304A3878" w14:textId="0BE69367" w:rsidR="008038C3" w:rsidRPr="008038C3" w:rsidRDefault="008038C3" w:rsidP="008038C3">
      <w:pPr>
        <w:pStyle w:val="Heading2"/>
        <w:rPr>
          <w:lang w:val="en"/>
        </w:rPr>
      </w:pPr>
      <w:bookmarkStart w:id="0" w:name="_Hlk160136462"/>
      <w:r>
        <w:rPr>
          <w:lang w:val="en"/>
        </w:rPr>
        <w:t xml:space="preserve">2.2 </w:t>
      </w:r>
      <w:proofErr w:type="spellStart"/>
      <w:r w:rsidRPr="008038C3">
        <w:rPr>
          <w:lang w:val="en"/>
        </w:rPr>
        <w:t>Evaluasi</w:t>
      </w:r>
      <w:proofErr w:type="spellEnd"/>
      <w:r w:rsidRPr="008038C3">
        <w:rPr>
          <w:lang w:val="en"/>
        </w:rPr>
        <w:t xml:space="preserve"> Model </w:t>
      </w:r>
      <w:proofErr w:type="spellStart"/>
      <w:r w:rsidRPr="008038C3">
        <w:rPr>
          <w:lang w:val="en"/>
        </w:rPr>
        <w:t>Pengukuran</w:t>
      </w:r>
      <w:proofErr w:type="spellEnd"/>
      <w:r w:rsidRPr="008038C3">
        <w:rPr>
          <w:lang w:val="en"/>
        </w:rPr>
        <w:t xml:space="preserve"> </w:t>
      </w:r>
      <w:r w:rsidRPr="008038C3">
        <w:rPr>
          <w:i/>
          <w:iCs/>
          <w:lang w:val="en"/>
        </w:rPr>
        <w:t>Inner</w:t>
      </w:r>
      <w:r w:rsidRPr="008038C3">
        <w:rPr>
          <w:lang w:val="en"/>
        </w:rPr>
        <w:t xml:space="preserve"> Model</w:t>
      </w:r>
      <w:bookmarkEnd w:id="0"/>
    </w:p>
    <w:p w14:paraId="2A6525CB" w14:textId="2780CE6D" w:rsidR="008038C3" w:rsidRPr="008038C3" w:rsidRDefault="008038C3" w:rsidP="008038C3">
      <w:pPr>
        <w:pStyle w:val="Heading3"/>
        <w:ind w:left="426"/>
      </w:pPr>
      <w:r>
        <w:rPr>
          <w:lang w:val="en"/>
        </w:rPr>
        <w:t xml:space="preserve">A. </w:t>
      </w:r>
      <w:r w:rsidRPr="008038C3">
        <w:rPr>
          <w:lang w:val="en"/>
        </w:rPr>
        <w:t>R-Square (R2)</w:t>
      </w:r>
    </w:p>
    <w:p w14:paraId="05679A31" w14:textId="77777777" w:rsidR="008038C3" w:rsidRPr="008038C3" w:rsidRDefault="008038C3" w:rsidP="008038C3">
      <w:pPr>
        <w:pStyle w:val="NoSpacing"/>
        <w:ind w:left="709"/>
        <w:jc w:val="both"/>
        <w:rPr>
          <w:rFonts w:cstheme="minorHAnsi"/>
        </w:rPr>
      </w:pPr>
      <w:r w:rsidRPr="008038C3">
        <w:rPr>
          <w:rFonts w:cstheme="minorHAnsi"/>
          <w:lang w:val="en"/>
        </w:rPr>
        <w:t xml:space="preserve">Dalam </w:t>
      </w:r>
      <w:r w:rsidRPr="008038C3">
        <w:rPr>
          <w:rFonts w:cstheme="minorHAnsi"/>
          <w:i/>
          <w:iCs/>
          <w:lang w:val="en"/>
        </w:rPr>
        <w:t>PLS</w:t>
      </w:r>
      <w:r w:rsidRPr="008038C3">
        <w:rPr>
          <w:rFonts w:cstheme="minorHAnsi"/>
          <w:lang w:val="en"/>
        </w:rPr>
        <w:t xml:space="preserve"> 3.0, </w:t>
      </w:r>
      <w:proofErr w:type="spellStart"/>
      <w:r w:rsidRPr="008038C3">
        <w:rPr>
          <w:rFonts w:cstheme="minorHAnsi"/>
          <w:lang w:val="en"/>
        </w:rPr>
        <w:t>pengukuran</w:t>
      </w:r>
      <w:proofErr w:type="spellEnd"/>
      <w:r w:rsidRPr="008038C3">
        <w:rPr>
          <w:rFonts w:cstheme="minorHAnsi"/>
          <w:lang w:val="en"/>
        </w:rPr>
        <w:t xml:space="preserve"> inner model </w:t>
      </w:r>
      <w:proofErr w:type="spellStart"/>
      <w:r w:rsidRPr="008038C3">
        <w:rPr>
          <w:rFonts w:cstheme="minorHAnsi"/>
          <w:lang w:val="en"/>
        </w:rPr>
        <w:t>dinilai</w:t>
      </w:r>
      <w:proofErr w:type="spellEnd"/>
      <w:r w:rsidRPr="008038C3">
        <w:rPr>
          <w:rFonts w:cstheme="minorHAnsi"/>
          <w:lang w:val="en"/>
        </w:rPr>
        <w:t xml:space="preserve"> </w:t>
      </w:r>
      <w:proofErr w:type="spellStart"/>
      <w:r w:rsidRPr="008038C3">
        <w:rPr>
          <w:rFonts w:cstheme="minorHAnsi"/>
          <w:lang w:val="en"/>
        </w:rPr>
        <w:t>menggunakan</w:t>
      </w:r>
      <w:proofErr w:type="spellEnd"/>
      <w:r w:rsidRPr="008038C3">
        <w:rPr>
          <w:rFonts w:cstheme="minorHAnsi"/>
          <w:lang w:val="en"/>
        </w:rPr>
        <w:t xml:space="preserve"> R2 </w:t>
      </w:r>
      <w:proofErr w:type="spellStart"/>
      <w:r w:rsidRPr="008038C3">
        <w:rPr>
          <w:rFonts w:cstheme="minorHAnsi"/>
          <w:lang w:val="en"/>
        </w:rPr>
        <w:t>untuk</w:t>
      </w:r>
      <w:proofErr w:type="spellEnd"/>
      <w:r w:rsidRPr="008038C3">
        <w:rPr>
          <w:rFonts w:cstheme="minorHAnsi"/>
          <w:lang w:val="en"/>
        </w:rPr>
        <w:t xml:space="preserve"> </w:t>
      </w:r>
      <w:proofErr w:type="spellStart"/>
      <w:r w:rsidRPr="008038C3">
        <w:rPr>
          <w:rFonts w:cstheme="minorHAnsi"/>
          <w:lang w:val="en"/>
        </w:rPr>
        <w:t>menentukan</w:t>
      </w:r>
      <w:proofErr w:type="spellEnd"/>
      <w:r w:rsidRPr="008038C3">
        <w:rPr>
          <w:rFonts w:cstheme="minorHAnsi"/>
          <w:lang w:val="en"/>
        </w:rPr>
        <w:t xml:space="preserve"> </w:t>
      </w:r>
      <w:proofErr w:type="spellStart"/>
      <w:r w:rsidRPr="008038C3">
        <w:rPr>
          <w:rFonts w:cstheme="minorHAnsi"/>
          <w:lang w:val="en"/>
        </w:rPr>
        <w:t>sejauh</w:t>
      </w:r>
      <w:proofErr w:type="spellEnd"/>
      <w:r w:rsidRPr="008038C3">
        <w:rPr>
          <w:rFonts w:cstheme="minorHAnsi"/>
          <w:lang w:val="en"/>
        </w:rPr>
        <w:t xml:space="preserve"> mana </w:t>
      </w:r>
      <w:proofErr w:type="spellStart"/>
      <w:r w:rsidRPr="008038C3">
        <w:rPr>
          <w:rFonts w:cstheme="minorHAnsi"/>
          <w:lang w:val="en"/>
        </w:rPr>
        <w:t>pengaruh</w:t>
      </w:r>
      <w:proofErr w:type="spellEnd"/>
      <w:r w:rsidRPr="008038C3">
        <w:rPr>
          <w:rFonts w:cstheme="minorHAnsi"/>
          <w:lang w:val="en"/>
        </w:rPr>
        <w:t xml:space="preserve"> </w:t>
      </w:r>
      <w:proofErr w:type="spellStart"/>
      <w:r w:rsidRPr="008038C3">
        <w:rPr>
          <w:rFonts w:cstheme="minorHAnsi"/>
          <w:lang w:val="en"/>
        </w:rPr>
        <w:t>konstruks</w:t>
      </w:r>
      <w:proofErr w:type="spellEnd"/>
      <w:r w:rsidRPr="008038C3">
        <w:rPr>
          <w:rFonts w:cstheme="minorHAnsi"/>
          <w:lang w:val="en"/>
        </w:rPr>
        <w:t xml:space="preserve"> </w:t>
      </w:r>
      <w:proofErr w:type="spellStart"/>
      <w:r w:rsidRPr="008038C3">
        <w:rPr>
          <w:rFonts w:cstheme="minorHAnsi"/>
          <w:lang w:val="en"/>
        </w:rPr>
        <w:t>eksogen</w:t>
      </w:r>
      <w:proofErr w:type="spellEnd"/>
      <w:r w:rsidRPr="008038C3">
        <w:rPr>
          <w:rFonts w:cstheme="minorHAnsi"/>
          <w:lang w:val="en"/>
        </w:rPr>
        <w:t xml:space="preserve"> </w:t>
      </w:r>
      <w:proofErr w:type="spellStart"/>
      <w:r w:rsidRPr="008038C3">
        <w:rPr>
          <w:rFonts w:cstheme="minorHAnsi"/>
          <w:lang w:val="en"/>
        </w:rPr>
        <w:t>terhadap</w:t>
      </w:r>
      <w:proofErr w:type="spellEnd"/>
      <w:r w:rsidRPr="008038C3">
        <w:rPr>
          <w:rFonts w:cstheme="minorHAnsi"/>
          <w:lang w:val="en"/>
        </w:rPr>
        <w:t xml:space="preserve"> </w:t>
      </w:r>
      <w:proofErr w:type="spellStart"/>
      <w:r w:rsidRPr="008038C3">
        <w:rPr>
          <w:rFonts w:cstheme="minorHAnsi"/>
          <w:lang w:val="en"/>
        </w:rPr>
        <w:t>konstruk</w:t>
      </w:r>
      <w:proofErr w:type="spellEnd"/>
      <w:r w:rsidRPr="008038C3">
        <w:rPr>
          <w:rFonts w:cstheme="minorHAnsi"/>
          <w:lang w:val="en"/>
        </w:rPr>
        <w:t xml:space="preserve"> endogen. </w:t>
      </w:r>
      <w:r w:rsidRPr="008038C3">
        <w:rPr>
          <w:rFonts w:cstheme="minorHAnsi"/>
        </w:rPr>
        <w:t xml:space="preserve">Atau </w:t>
      </w:r>
      <w:proofErr w:type="spellStart"/>
      <w:r w:rsidRPr="008038C3">
        <w:rPr>
          <w:rFonts w:cstheme="minorHAnsi"/>
        </w:rPr>
        <w:t>gunakan</w:t>
      </w:r>
      <w:proofErr w:type="spellEnd"/>
      <w:r w:rsidRPr="008038C3">
        <w:rPr>
          <w:rFonts w:cstheme="minorHAnsi"/>
        </w:rPr>
        <w:t xml:space="preserve"> </w:t>
      </w:r>
      <w:proofErr w:type="spellStart"/>
      <w:r w:rsidRPr="008038C3">
        <w:rPr>
          <w:rFonts w:cstheme="minorHAnsi"/>
        </w:rPr>
        <w:t>penomoran</w:t>
      </w:r>
      <w:proofErr w:type="spellEnd"/>
      <w:r w:rsidRPr="008038C3">
        <w:rPr>
          <w:rFonts w:cstheme="minorHAnsi"/>
        </w:rPr>
        <w:t xml:space="preserve"> </w:t>
      </w:r>
      <w:proofErr w:type="spellStart"/>
      <w:r w:rsidRPr="008038C3">
        <w:rPr>
          <w:rFonts w:cstheme="minorHAnsi"/>
        </w:rPr>
        <w:t>dalam</w:t>
      </w:r>
      <w:proofErr w:type="spellEnd"/>
      <w:r w:rsidRPr="008038C3">
        <w:rPr>
          <w:rFonts w:cstheme="minorHAnsi"/>
        </w:rPr>
        <w:t xml:space="preserve"> </w:t>
      </w:r>
      <w:proofErr w:type="spellStart"/>
      <w:r w:rsidRPr="008038C3">
        <w:rPr>
          <w:rFonts w:cstheme="minorHAnsi"/>
        </w:rPr>
        <w:t>bentuk</w:t>
      </w:r>
      <w:proofErr w:type="spellEnd"/>
      <w:r w:rsidRPr="008038C3">
        <w:rPr>
          <w:rFonts w:cstheme="minorHAnsi"/>
        </w:rPr>
        <w:t xml:space="preserve"> </w:t>
      </w:r>
      <w:proofErr w:type="spellStart"/>
      <w:r w:rsidRPr="008038C3">
        <w:rPr>
          <w:rFonts w:cstheme="minorHAnsi"/>
        </w:rPr>
        <w:t>angka</w:t>
      </w:r>
      <w:proofErr w:type="spellEnd"/>
      <w:r w:rsidRPr="008038C3">
        <w:rPr>
          <w:rFonts w:cstheme="minorHAnsi"/>
        </w:rPr>
        <w:t>.</w:t>
      </w:r>
    </w:p>
    <w:p w14:paraId="7292FB2D" w14:textId="77777777" w:rsidR="008038C3" w:rsidRPr="008038C3" w:rsidRDefault="008038C3" w:rsidP="008038C3">
      <w:pPr>
        <w:pStyle w:val="NoSpacing"/>
        <w:ind w:left="709" w:firstLine="284"/>
        <w:jc w:val="both"/>
        <w:rPr>
          <w:rFonts w:cstheme="minorHAnsi"/>
        </w:rPr>
      </w:pPr>
    </w:p>
    <w:p w14:paraId="0BBAE217" w14:textId="0BD1A14E" w:rsidR="008038C3" w:rsidRPr="008038C3" w:rsidRDefault="008038C3" w:rsidP="008038C3">
      <w:pPr>
        <w:pStyle w:val="Heading3"/>
        <w:ind w:left="426"/>
      </w:pPr>
      <w:r>
        <w:t xml:space="preserve">B. </w:t>
      </w:r>
      <w:r w:rsidRPr="008038C3">
        <w:t>Uji Hipotesis</w:t>
      </w:r>
    </w:p>
    <w:p w14:paraId="4A097B23" w14:textId="50FAF221" w:rsidR="008038C3" w:rsidRPr="00772334" w:rsidRDefault="008038C3" w:rsidP="00772334">
      <w:pPr>
        <w:pStyle w:val="ListParagraph"/>
        <w:ind w:left="709"/>
        <w:jc w:val="both"/>
        <w:rPr>
          <w:rFonts w:cstheme="minorHAnsi"/>
        </w:rPr>
      </w:pPr>
      <w:r w:rsidRPr="008038C3">
        <w:rPr>
          <w:rFonts w:cstheme="minorHAnsi"/>
        </w:rPr>
        <w:t xml:space="preserve">Nilai pada </w:t>
      </w:r>
      <w:r w:rsidRPr="008038C3">
        <w:rPr>
          <w:rFonts w:cstheme="minorHAnsi"/>
          <w:i/>
          <w:iCs/>
        </w:rPr>
        <w:t>output Path Coefficient and Indirect Effect</w:t>
      </w:r>
      <w:r w:rsidRPr="008038C3">
        <w:rPr>
          <w:rFonts w:cstheme="minorHAnsi"/>
        </w:rPr>
        <w:t xml:space="preserve"> pada </w:t>
      </w:r>
      <w:r w:rsidRPr="008038C3">
        <w:rPr>
          <w:rFonts w:cstheme="minorHAnsi"/>
          <w:i/>
          <w:iCs/>
        </w:rPr>
        <w:t xml:space="preserve">smart PLS </w:t>
      </w:r>
      <w:r w:rsidRPr="008038C3">
        <w:rPr>
          <w:rFonts w:cstheme="minorHAnsi"/>
        </w:rPr>
        <w:t xml:space="preserve">3.0 </w:t>
      </w:r>
      <w:proofErr w:type="spellStart"/>
      <w:r w:rsidRPr="008038C3">
        <w:rPr>
          <w:rFonts w:cstheme="minorHAnsi"/>
        </w:rPr>
        <w:t>berfungsi</w:t>
      </w:r>
      <w:proofErr w:type="spellEnd"/>
      <w:r w:rsidRPr="008038C3">
        <w:rPr>
          <w:rFonts w:cstheme="minorHAnsi"/>
        </w:rPr>
        <w:t xml:space="preserve"> </w:t>
      </w:r>
      <w:proofErr w:type="spellStart"/>
      <w:r w:rsidRPr="008038C3">
        <w:rPr>
          <w:rFonts w:cstheme="minorHAnsi"/>
        </w:rPr>
        <w:t>sebagai</w:t>
      </w:r>
      <w:proofErr w:type="spellEnd"/>
      <w:r w:rsidRPr="008038C3">
        <w:rPr>
          <w:rFonts w:cstheme="minorHAnsi"/>
        </w:rPr>
        <w:t xml:space="preserve"> </w:t>
      </w:r>
      <w:proofErr w:type="spellStart"/>
      <w:r w:rsidRPr="008038C3">
        <w:rPr>
          <w:rFonts w:cstheme="minorHAnsi"/>
        </w:rPr>
        <w:t>dasar</w:t>
      </w:r>
      <w:proofErr w:type="spellEnd"/>
      <w:r w:rsidRPr="008038C3">
        <w:rPr>
          <w:rFonts w:cstheme="minorHAnsi"/>
        </w:rPr>
        <w:t xml:space="preserve"> </w:t>
      </w:r>
      <w:proofErr w:type="spellStart"/>
      <w:r w:rsidRPr="008038C3">
        <w:rPr>
          <w:rFonts w:cstheme="minorHAnsi"/>
        </w:rPr>
        <w:t>untuk</w:t>
      </w:r>
      <w:proofErr w:type="spellEnd"/>
      <w:r w:rsidRPr="008038C3">
        <w:rPr>
          <w:rFonts w:cstheme="minorHAnsi"/>
        </w:rPr>
        <w:t xml:space="preserve"> </w:t>
      </w:r>
      <w:proofErr w:type="spellStart"/>
      <w:r w:rsidR="00772334">
        <w:rPr>
          <w:rFonts w:cstheme="minorHAnsi"/>
        </w:rPr>
        <w:t>dipergunakan</w:t>
      </w:r>
      <w:proofErr w:type="spellEnd"/>
      <w:r w:rsidR="00772334">
        <w:rPr>
          <w:rFonts w:cstheme="minorHAnsi"/>
        </w:rPr>
        <w:t xml:space="preserve"> </w:t>
      </w:r>
      <w:proofErr w:type="spellStart"/>
      <w:r w:rsidR="00772334">
        <w:rPr>
          <w:rFonts w:cstheme="minorHAnsi"/>
        </w:rPr>
        <w:t>dalam</w:t>
      </w:r>
      <w:proofErr w:type="spellEnd"/>
      <w:r w:rsidR="00772334">
        <w:rPr>
          <w:rFonts w:cstheme="minorHAnsi"/>
        </w:rPr>
        <w:t xml:space="preserve"> </w:t>
      </w:r>
      <w:proofErr w:type="spellStart"/>
      <w:r w:rsidRPr="008038C3">
        <w:rPr>
          <w:rFonts w:cstheme="minorHAnsi"/>
        </w:rPr>
        <w:t>memverifikasi</w:t>
      </w:r>
      <w:proofErr w:type="spellEnd"/>
      <w:r w:rsidRPr="008038C3">
        <w:rPr>
          <w:rFonts w:cstheme="minorHAnsi"/>
        </w:rPr>
        <w:t xml:space="preserve"> </w:t>
      </w:r>
      <w:proofErr w:type="spellStart"/>
      <w:r w:rsidRPr="008038C3">
        <w:rPr>
          <w:rFonts w:cstheme="minorHAnsi"/>
        </w:rPr>
        <w:t>hipotesis</w:t>
      </w:r>
      <w:proofErr w:type="spellEnd"/>
      <w:r w:rsidRPr="008038C3">
        <w:rPr>
          <w:rFonts w:cstheme="minorHAnsi"/>
        </w:rPr>
        <w:t xml:space="preserve">, </w:t>
      </w:r>
      <w:proofErr w:type="spellStart"/>
      <w:r w:rsidRPr="008038C3">
        <w:rPr>
          <w:rFonts w:cstheme="minorHAnsi"/>
        </w:rPr>
        <w:t>dalam</w:t>
      </w:r>
      <w:proofErr w:type="spellEnd"/>
      <w:r w:rsidRPr="008038C3">
        <w:rPr>
          <w:rFonts w:cstheme="minorHAnsi"/>
        </w:rPr>
        <w:t xml:space="preserve"> </w:t>
      </w:r>
      <w:proofErr w:type="spellStart"/>
      <w:r w:rsidRPr="008038C3">
        <w:rPr>
          <w:rFonts w:cstheme="minorHAnsi"/>
        </w:rPr>
        <w:t>hal</w:t>
      </w:r>
      <w:proofErr w:type="spellEnd"/>
      <w:r w:rsidRPr="008038C3">
        <w:rPr>
          <w:rFonts w:cstheme="minorHAnsi"/>
        </w:rPr>
        <w:t xml:space="preserve"> </w:t>
      </w:r>
      <w:proofErr w:type="spellStart"/>
      <w:r w:rsidRPr="008038C3">
        <w:rPr>
          <w:rFonts w:cstheme="minorHAnsi"/>
        </w:rPr>
        <w:t>ini</w:t>
      </w:r>
      <w:proofErr w:type="spellEnd"/>
      <w:r w:rsidRPr="008038C3">
        <w:rPr>
          <w:rFonts w:cstheme="minorHAnsi"/>
        </w:rPr>
        <w:t xml:space="preserve"> </w:t>
      </w:r>
      <w:proofErr w:type="spellStart"/>
      <w:r w:rsidRPr="008038C3">
        <w:rPr>
          <w:rFonts w:cstheme="minorHAnsi"/>
        </w:rPr>
        <w:t>pendekatan</w:t>
      </w:r>
      <w:proofErr w:type="spellEnd"/>
      <w:r w:rsidRPr="008038C3">
        <w:rPr>
          <w:rFonts w:cstheme="minorHAnsi"/>
        </w:rPr>
        <w:t xml:space="preserve"> </w:t>
      </w:r>
      <w:r w:rsidRPr="008038C3">
        <w:rPr>
          <w:rFonts w:cstheme="minorHAnsi"/>
          <w:i/>
          <w:iCs/>
        </w:rPr>
        <w:t>bootstrap</w:t>
      </w:r>
      <w:r w:rsidRPr="008038C3">
        <w:rPr>
          <w:rFonts w:cstheme="minorHAnsi"/>
        </w:rPr>
        <w:t xml:space="preserve"> </w:t>
      </w:r>
      <w:proofErr w:type="spellStart"/>
      <w:r w:rsidRPr="008038C3">
        <w:rPr>
          <w:rFonts w:cstheme="minorHAnsi"/>
        </w:rPr>
        <w:t>digunakan</w:t>
      </w:r>
      <w:proofErr w:type="spellEnd"/>
      <w:r w:rsidRPr="008038C3">
        <w:rPr>
          <w:rFonts w:cstheme="minorHAnsi"/>
        </w:rPr>
        <w:t xml:space="preserve"> </w:t>
      </w:r>
      <w:proofErr w:type="spellStart"/>
      <w:r w:rsidRPr="008038C3">
        <w:rPr>
          <w:rFonts w:cstheme="minorHAnsi"/>
        </w:rPr>
        <w:t>untuk</w:t>
      </w:r>
      <w:proofErr w:type="spellEnd"/>
      <w:r w:rsidRPr="008038C3">
        <w:rPr>
          <w:rFonts w:cstheme="minorHAnsi"/>
        </w:rPr>
        <w:t xml:space="preserve"> </w:t>
      </w:r>
      <w:proofErr w:type="spellStart"/>
      <w:r w:rsidRPr="008038C3">
        <w:rPr>
          <w:rFonts w:cstheme="minorHAnsi"/>
        </w:rPr>
        <w:t>melakukannya</w:t>
      </w:r>
      <w:proofErr w:type="spellEnd"/>
      <w:r w:rsidRPr="008038C3">
        <w:rPr>
          <w:rFonts w:cstheme="minorHAnsi"/>
        </w:rPr>
        <w:t xml:space="preserve">. </w:t>
      </w:r>
      <w:proofErr w:type="spellStart"/>
      <w:r w:rsidRPr="008038C3">
        <w:rPr>
          <w:rFonts w:cstheme="minorHAnsi"/>
        </w:rPr>
        <w:t>Melacak</w:t>
      </w:r>
      <w:proofErr w:type="spellEnd"/>
      <w:r w:rsidRPr="008038C3">
        <w:rPr>
          <w:rFonts w:cstheme="minorHAnsi"/>
        </w:rPr>
        <w:t xml:space="preserve"> </w:t>
      </w:r>
      <w:proofErr w:type="spellStart"/>
      <w:r w:rsidRPr="008038C3">
        <w:rPr>
          <w:rFonts w:cstheme="minorHAnsi"/>
        </w:rPr>
        <w:t>koefisien</w:t>
      </w:r>
      <w:proofErr w:type="spellEnd"/>
      <w:r w:rsidRPr="008038C3">
        <w:rPr>
          <w:rFonts w:cstheme="minorHAnsi"/>
        </w:rPr>
        <w:t xml:space="preserve"> </w:t>
      </w:r>
      <w:proofErr w:type="spellStart"/>
      <w:r w:rsidRPr="008038C3">
        <w:rPr>
          <w:rFonts w:cstheme="minorHAnsi"/>
        </w:rPr>
        <w:t>untuk</w:t>
      </w:r>
      <w:proofErr w:type="spellEnd"/>
      <w:r w:rsidRPr="008038C3">
        <w:rPr>
          <w:rFonts w:cstheme="minorHAnsi"/>
        </w:rPr>
        <w:t xml:space="preserve"> </w:t>
      </w:r>
      <w:proofErr w:type="spellStart"/>
      <w:r w:rsidRPr="008038C3">
        <w:rPr>
          <w:rFonts w:cstheme="minorHAnsi"/>
        </w:rPr>
        <w:t>menentukan</w:t>
      </w:r>
      <w:proofErr w:type="spellEnd"/>
      <w:r w:rsidRPr="008038C3">
        <w:rPr>
          <w:rFonts w:cstheme="minorHAnsi"/>
        </w:rPr>
        <w:t xml:space="preserve"> </w:t>
      </w:r>
      <w:proofErr w:type="spellStart"/>
      <w:r w:rsidRPr="008038C3">
        <w:rPr>
          <w:rFonts w:cstheme="minorHAnsi"/>
        </w:rPr>
        <w:t>dampak</w:t>
      </w:r>
      <w:proofErr w:type="spellEnd"/>
      <w:r w:rsidRPr="008038C3">
        <w:rPr>
          <w:rFonts w:cstheme="minorHAnsi"/>
        </w:rPr>
        <w:t xml:space="preserve"> </w:t>
      </w:r>
      <w:proofErr w:type="spellStart"/>
      <w:r w:rsidRPr="008038C3">
        <w:rPr>
          <w:rFonts w:cstheme="minorHAnsi"/>
        </w:rPr>
        <w:t>langsung</w:t>
      </w:r>
      <w:proofErr w:type="spellEnd"/>
      <w:r w:rsidRPr="008038C3">
        <w:rPr>
          <w:rFonts w:cstheme="minorHAnsi"/>
        </w:rPr>
        <w:t xml:space="preserve">, </w:t>
      </w:r>
      <w:proofErr w:type="spellStart"/>
      <w:r w:rsidRPr="008038C3">
        <w:rPr>
          <w:rFonts w:cstheme="minorHAnsi"/>
        </w:rPr>
        <w:t>atau</w:t>
      </w:r>
      <w:proofErr w:type="spellEnd"/>
      <w:r w:rsidRPr="008038C3">
        <w:rPr>
          <w:rFonts w:cstheme="minorHAnsi"/>
        </w:rPr>
        <w:t xml:space="preserve"> </w:t>
      </w:r>
      <w:proofErr w:type="spellStart"/>
      <w:r w:rsidRPr="008038C3">
        <w:rPr>
          <w:rFonts w:cstheme="minorHAnsi"/>
        </w:rPr>
        <w:t>pengaruh</w:t>
      </w:r>
      <w:proofErr w:type="spellEnd"/>
      <w:r w:rsidRPr="008038C3">
        <w:rPr>
          <w:rFonts w:cstheme="minorHAnsi"/>
        </w:rPr>
        <w:t xml:space="preserve"> </w:t>
      </w:r>
      <w:proofErr w:type="spellStart"/>
      <w:r w:rsidRPr="008038C3">
        <w:rPr>
          <w:rFonts w:cstheme="minorHAnsi"/>
        </w:rPr>
        <w:t>konstruksi</w:t>
      </w:r>
      <w:proofErr w:type="spellEnd"/>
      <w:r w:rsidRPr="008038C3">
        <w:rPr>
          <w:rFonts w:cstheme="minorHAnsi"/>
        </w:rPr>
        <w:t xml:space="preserve"> </w:t>
      </w:r>
      <w:proofErr w:type="spellStart"/>
      <w:r w:rsidRPr="008038C3">
        <w:rPr>
          <w:rFonts w:cstheme="minorHAnsi"/>
        </w:rPr>
        <w:t>eksogen</w:t>
      </w:r>
      <w:proofErr w:type="spellEnd"/>
      <w:r w:rsidRPr="008038C3">
        <w:rPr>
          <w:rFonts w:cstheme="minorHAnsi"/>
        </w:rPr>
        <w:t xml:space="preserve"> </w:t>
      </w:r>
      <w:proofErr w:type="spellStart"/>
      <w:r w:rsidRPr="008038C3">
        <w:rPr>
          <w:rFonts w:cstheme="minorHAnsi"/>
        </w:rPr>
        <w:t>tertentu</w:t>
      </w:r>
      <w:proofErr w:type="spellEnd"/>
      <w:r w:rsidRPr="008038C3">
        <w:rPr>
          <w:rFonts w:cstheme="minorHAnsi"/>
        </w:rPr>
        <w:t xml:space="preserve"> pada </w:t>
      </w:r>
      <w:proofErr w:type="spellStart"/>
      <w:r w:rsidRPr="008038C3">
        <w:rPr>
          <w:rFonts w:cstheme="minorHAnsi"/>
        </w:rPr>
        <w:t>konstruksi</w:t>
      </w:r>
      <w:proofErr w:type="spellEnd"/>
      <w:r w:rsidRPr="008038C3">
        <w:rPr>
          <w:rFonts w:cstheme="minorHAnsi"/>
        </w:rPr>
        <w:t xml:space="preserve"> endogen, dan </w:t>
      </w:r>
      <w:proofErr w:type="spellStart"/>
      <w:r w:rsidRPr="008038C3">
        <w:rPr>
          <w:rFonts w:cstheme="minorHAnsi"/>
        </w:rPr>
        <w:t>efek</w:t>
      </w:r>
      <w:proofErr w:type="spellEnd"/>
      <w:r w:rsidRPr="008038C3">
        <w:rPr>
          <w:rFonts w:cstheme="minorHAnsi"/>
        </w:rPr>
        <w:t xml:space="preserve"> </w:t>
      </w:r>
      <w:proofErr w:type="spellStart"/>
      <w:r w:rsidRPr="008038C3">
        <w:rPr>
          <w:rFonts w:cstheme="minorHAnsi"/>
        </w:rPr>
        <w:t>tidak</w:t>
      </w:r>
      <w:proofErr w:type="spellEnd"/>
      <w:r w:rsidRPr="008038C3">
        <w:rPr>
          <w:rFonts w:cstheme="minorHAnsi"/>
        </w:rPr>
        <w:t xml:space="preserve"> </w:t>
      </w:r>
      <w:proofErr w:type="spellStart"/>
      <w:r w:rsidRPr="008038C3">
        <w:rPr>
          <w:rFonts w:cstheme="minorHAnsi"/>
        </w:rPr>
        <w:t>langsung</w:t>
      </w:r>
      <w:proofErr w:type="spellEnd"/>
      <w:r w:rsidRPr="008038C3">
        <w:rPr>
          <w:rFonts w:cstheme="minorHAnsi"/>
        </w:rPr>
        <w:t xml:space="preserve">, </w:t>
      </w:r>
      <w:proofErr w:type="spellStart"/>
      <w:r w:rsidRPr="008038C3">
        <w:rPr>
          <w:rFonts w:cstheme="minorHAnsi"/>
        </w:rPr>
        <w:t>atau</w:t>
      </w:r>
      <w:proofErr w:type="spellEnd"/>
      <w:r w:rsidRPr="008038C3">
        <w:rPr>
          <w:rFonts w:cstheme="minorHAnsi"/>
        </w:rPr>
        <w:t xml:space="preserve"> </w:t>
      </w:r>
      <w:proofErr w:type="spellStart"/>
      <w:r w:rsidRPr="008038C3">
        <w:rPr>
          <w:rFonts w:cstheme="minorHAnsi"/>
        </w:rPr>
        <w:t>pengaruh</w:t>
      </w:r>
      <w:proofErr w:type="spellEnd"/>
      <w:r w:rsidRPr="008038C3">
        <w:rPr>
          <w:rFonts w:cstheme="minorHAnsi"/>
        </w:rPr>
        <w:t xml:space="preserve"> </w:t>
      </w:r>
      <w:proofErr w:type="spellStart"/>
      <w:r w:rsidRPr="008038C3">
        <w:rPr>
          <w:rFonts w:cstheme="minorHAnsi"/>
        </w:rPr>
        <w:t>konstruksi</w:t>
      </w:r>
      <w:proofErr w:type="spellEnd"/>
      <w:r w:rsidRPr="008038C3">
        <w:rPr>
          <w:rFonts w:cstheme="minorHAnsi"/>
        </w:rPr>
        <w:t xml:space="preserve"> </w:t>
      </w:r>
      <w:proofErr w:type="spellStart"/>
      <w:r w:rsidRPr="008038C3">
        <w:rPr>
          <w:rFonts w:cstheme="minorHAnsi"/>
        </w:rPr>
        <w:t>eksogen</w:t>
      </w:r>
      <w:proofErr w:type="spellEnd"/>
      <w:r w:rsidRPr="008038C3">
        <w:rPr>
          <w:rFonts w:cstheme="minorHAnsi"/>
        </w:rPr>
        <w:t xml:space="preserve"> pada </w:t>
      </w:r>
      <w:proofErr w:type="spellStart"/>
      <w:r w:rsidRPr="008038C3">
        <w:rPr>
          <w:rFonts w:cstheme="minorHAnsi"/>
        </w:rPr>
        <w:t>konstruksi</w:t>
      </w:r>
      <w:proofErr w:type="spellEnd"/>
      <w:r w:rsidRPr="008038C3">
        <w:rPr>
          <w:rFonts w:cstheme="minorHAnsi"/>
        </w:rPr>
        <w:t xml:space="preserve"> endogen </w:t>
      </w:r>
      <w:proofErr w:type="spellStart"/>
      <w:r w:rsidRPr="008038C3">
        <w:rPr>
          <w:rFonts w:cstheme="minorHAnsi"/>
        </w:rPr>
        <w:t>tertentu</w:t>
      </w:r>
      <w:proofErr w:type="spellEnd"/>
      <w:r w:rsidRPr="008038C3">
        <w:rPr>
          <w:rFonts w:cstheme="minorHAnsi"/>
        </w:rPr>
        <w:t xml:space="preserve"> </w:t>
      </w:r>
      <w:proofErr w:type="spellStart"/>
      <w:r w:rsidRPr="008038C3">
        <w:rPr>
          <w:rFonts w:cstheme="minorHAnsi"/>
        </w:rPr>
        <w:t>melalui</w:t>
      </w:r>
      <w:proofErr w:type="spellEnd"/>
      <w:r w:rsidRPr="008038C3">
        <w:rPr>
          <w:rFonts w:cstheme="minorHAnsi"/>
        </w:rPr>
        <w:t xml:space="preserve"> </w:t>
      </w:r>
      <w:proofErr w:type="spellStart"/>
      <w:r w:rsidRPr="008038C3">
        <w:rPr>
          <w:rFonts w:cstheme="minorHAnsi"/>
        </w:rPr>
        <w:t>konstruksi</w:t>
      </w:r>
      <w:proofErr w:type="spellEnd"/>
      <w:r w:rsidRPr="008038C3">
        <w:rPr>
          <w:rFonts w:cstheme="minorHAnsi"/>
        </w:rPr>
        <w:t xml:space="preserve"> </w:t>
      </w:r>
      <w:proofErr w:type="spellStart"/>
      <w:r w:rsidRPr="008038C3">
        <w:rPr>
          <w:rFonts w:cstheme="minorHAnsi"/>
        </w:rPr>
        <w:t>intervensi</w:t>
      </w:r>
      <w:proofErr w:type="spellEnd"/>
      <w:r w:rsidRPr="008038C3">
        <w:rPr>
          <w:rFonts w:cstheme="minorHAnsi"/>
        </w:rPr>
        <w:t xml:space="preserve">, </w:t>
      </w:r>
      <w:proofErr w:type="spellStart"/>
      <w:r w:rsidRPr="008038C3">
        <w:rPr>
          <w:rFonts w:cstheme="minorHAnsi"/>
        </w:rPr>
        <w:t>hal</w:t>
      </w:r>
      <w:proofErr w:type="spellEnd"/>
      <w:r w:rsidRPr="008038C3">
        <w:rPr>
          <w:rFonts w:cstheme="minorHAnsi"/>
        </w:rPr>
        <w:t xml:space="preserve"> </w:t>
      </w:r>
      <w:proofErr w:type="spellStart"/>
      <w:r w:rsidRPr="008038C3">
        <w:rPr>
          <w:rFonts w:cstheme="minorHAnsi"/>
        </w:rPr>
        <w:t>tersebut</w:t>
      </w:r>
      <w:proofErr w:type="spellEnd"/>
      <w:r w:rsidRPr="008038C3">
        <w:rPr>
          <w:rFonts w:cstheme="minorHAnsi"/>
        </w:rPr>
        <w:t xml:space="preserve"> </w:t>
      </w:r>
      <w:proofErr w:type="spellStart"/>
      <w:r w:rsidRPr="008038C3">
        <w:rPr>
          <w:rFonts w:cstheme="minorHAnsi"/>
        </w:rPr>
        <w:t>digunakan</w:t>
      </w:r>
      <w:proofErr w:type="spellEnd"/>
      <w:r w:rsidRPr="008038C3">
        <w:rPr>
          <w:rFonts w:cstheme="minorHAnsi"/>
        </w:rPr>
        <w:t xml:space="preserve"> </w:t>
      </w:r>
      <w:proofErr w:type="spellStart"/>
      <w:r w:rsidRPr="008038C3">
        <w:rPr>
          <w:rFonts w:cstheme="minorHAnsi"/>
        </w:rPr>
        <w:t>untuk</w:t>
      </w:r>
      <w:proofErr w:type="spellEnd"/>
      <w:r w:rsidRPr="008038C3">
        <w:rPr>
          <w:rFonts w:cstheme="minorHAnsi"/>
        </w:rPr>
        <w:t xml:space="preserve"> </w:t>
      </w:r>
      <w:proofErr w:type="spellStart"/>
      <w:r w:rsidRPr="008038C3">
        <w:rPr>
          <w:rFonts w:cstheme="minorHAnsi"/>
        </w:rPr>
        <w:t>menentukan</w:t>
      </w:r>
      <w:proofErr w:type="spellEnd"/>
      <w:r w:rsidRPr="008038C3">
        <w:rPr>
          <w:rFonts w:cstheme="minorHAnsi"/>
        </w:rPr>
        <w:t xml:space="preserve"> </w:t>
      </w:r>
      <w:proofErr w:type="spellStart"/>
      <w:r w:rsidRPr="008038C3">
        <w:rPr>
          <w:rFonts w:cstheme="minorHAnsi"/>
        </w:rPr>
        <w:t>pengaruhnya</w:t>
      </w:r>
      <w:proofErr w:type="spellEnd"/>
      <w:r w:rsidRPr="008038C3">
        <w:rPr>
          <w:rFonts w:cstheme="minorHAnsi"/>
        </w:rPr>
        <w:t>.</w:t>
      </w:r>
    </w:p>
    <w:p w14:paraId="01426B56" w14:textId="77777777" w:rsidR="00CF47EF" w:rsidRPr="00CF47EF" w:rsidRDefault="00CF47EF" w:rsidP="00CF47EF">
      <w:pPr>
        <w:pStyle w:val="Heading1"/>
        <w:rPr>
          <w:lang w:val="id-ID"/>
        </w:rPr>
      </w:pPr>
      <w:r w:rsidRPr="00CF47EF">
        <w:rPr>
          <w:lang w:val="id-ID"/>
        </w:rPr>
        <w:t>Hasil dan Pembahasan</w:t>
      </w:r>
    </w:p>
    <w:p w14:paraId="0EED0B80" w14:textId="676A8334" w:rsidR="008038C3" w:rsidRDefault="008038C3" w:rsidP="008038C3">
      <w:pPr>
        <w:pStyle w:val="Heading2"/>
      </w:pPr>
      <w:r>
        <w:t xml:space="preserve">3.1 </w:t>
      </w:r>
      <w:proofErr w:type="spellStart"/>
      <w:r w:rsidR="00277562">
        <w:t>Pengujian</w:t>
      </w:r>
      <w:proofErr w:type="spellEnd"/>
      <w:r w:rsidR="00277562">
        <w:t xml:space="preserve"> Nilai </w:t>
      </w:r>
      <w:r w:rsidR="00277562" w:rsidRPr="00277562">
        <w:rPr>
          <w:i/>
          <w:iCs/>
        </w:rPr>
        <w:t>Average Variance Extracted</w:t>
      </w:r>
      <w:r w:rsidR="00277562">
        <w:t xml:space="preserve"> (AVE).</w:t>
      </w:r>
    </w:p>
    <w:p w14:paraId="59E50D93" w14:textId="77777777" w:rsidR="00277562" w:rsidRPr="00277562" w:rsidRDefault="00277562" w:rsidP="00277562">
      <w:pPr>
        <w:pStyle w:val="ListParagraph"/>
        <w:ind w:left="360"/>
      </w:pPr>
      <w:r w:rsidRPr="00277562">
        <w:t>Tabel 1. Nilai Average Variance Extracted (AVE)</w:t>
      </w:r>
    </w:p>
    <w:tbl>
      <w:tblPr>
        <w:tblW w:w="8646" w:type="dxa"/>
        <w:tblInd w:w="426" w:type="dxa"/>
        <w:tblBorders>
          <w:top w:val="single" w:sz="4" w:space="0" w:color="auto"/>
          <w:bottom w:val="single" w:sz="4" w:space="0" w:color="auto"/>
          <w:insideH w:val="single" w:sz="4" w:space="0" w:color="auto"/>
        </w:tblBorders>
        <w:tblLayout w:type="fixed"/>
        <w:tblLook w:val="0600" w:firstRow="0" w:lastRow="0" w:firstColumn="0" w:lastColumn="0" w:noHBand="1" w:noVBand="1"/>
      </w:tblPr>
      <w:tblGrid>
        <w:gridCol w:w="3961"/>
        <w:gridCol w:w="4685"/>
      </w:tblGrid>
      <w:tr w:rsidR="00277562" w:rsidRPr="00277562" w14:paraId="219C8E11" w14:textId="77777777" w:rsidTr="00277562">
        <w:trPr>
          <w:trHeight w:val="285"/>
        </w:trPr>
        <w:tc>
          <w:tcPr>
            <w:tcW w:w="3961" w:type="dxa"/>
            <w:tcMar>
              <w:top w:w="0" w:type="dxa"/>
              <w:left w:w="100" w:type="dxa"/>
              <w:bottom w:w="0" w:type="dxa"/>
              <w:right w:w="100" w:type="dxa"/>
            </w:tcMar>
            <w:vAlign w:val="center"/>
          </w:tcPr>
          <w:p w14:paraId="4346AFD2" w14:textId="77777777" w:rsidR="00277562" w:rsidRPr="00277562" w:rsidRDefault="00277562" w:rsidP="00277562">
            <w:pPr>
              <w:spacing w:after="0"/>
              <w:jc w:val="center"/>
              <w:rPr>
                <w:b/>
              </w:rPr>
            </w:pPr>
            <w:bookmarkStart w:id="1" w:name="_Hlk160138223"/>
            <w:proofErr w:type="spellStart"/>
            <w:r w:rsidRPr="00277562">
              <w:rPr>
                <w:b/>
              </w:rPr>
              <w:t>Variabel</w:t>
            </w:r>
            <w:proofErr w:type="spellEnd"/>
          </w:p>
        </w:tc>
        <w:tc>
          <w:tcPr>
            <w:tcW w:w="4685" w:type="dxa"/>
            <w:tcMar>
              <w:top w:w="0" w:type="dxa"/>
              <w:left w:w="100" w:type="dxa"/>
              <w:bottom w:w="0" w:type="dxa"/>
              <w:right w:w="100" w:type="dxa"/>
            </w:tcMar>
            <w:vAlign w:val="center"/>
          </w:tcPr>
          <w:p w14:paraId="09D3E8F4" w14:textId="77777777" w:rsidR="00277562" w:rsidRPr="00277562" w:rsidRDefault="00277562" w:rsidP="00277562">
            <w:pPr>
              <w:spacing w:after="0"/>
              <w:jc w:val="center"/>
              <w:rPr>
                <w:b/>
              </w:rPr>
            </w:pPr>
            <w:r w:rsidRPr="00277562">
              <w:rPr>
                <w:b/>
              </w:rPr>
              <w:t>AVE</w:t>
            </w:r>
          </w:p>
        </w:tc>
      </w:tr>
      <w:tr w:rsidR="00277562" w:rsidRPr="00277562" w14:paraId="062D8D76" w14:textId="77777777" w:rsidTr="00277562">
        <w:trPr>
          <w:trHeight w:val="285"/>
        </w:trPr>
        <w:tc>
          <w:tcPr>
            <w:tcW w:w="3961" w:type="dxa"/>
            <w:tcMar>
              <w:top w:w="0" w:type="dxa"/>
              <w:left w:w="100" w:type="dxa"/>
              <w:bottom w:w="0" w:type="dxa"/>
              <w:right w:w="100" w:type="dxa"/>
            </w:tcMar>
            <w:vAlign w:val="center"/>
          </w:tcPr>
          <w:p w14:paraId="0E02E936" w14:textId="77777777" w:rsidR="00277562" w:rsidRPr="00277562" w:rsidRDefault="00277562" w:rsidP="00277562">
            <w:pPr>
              <w:spacing w:after="0"/>
              <w:jc w:val="center"/>
            </w:pPr>
            <w:proofErr w:type="spellStart"/>
            <w:r w:rsidRPr="00277562">
              <w:t>Imitasi</w:t>
            </w:r>
            <w:proofErr w:type="spellEnd"/>
          </w:p>
        </w:tc>
        <w:tc>
          <w:tcPr>
            <w:tcW w:w="4685" w:type="dxa"/>
            <w:tcMar>
              <w:top w:w="0" w:type="dxa"/>
              <w:left w:w="100" w:type="dxa"/>
              <w:bottom w:w="0" w:type="dxa"/>
              <w:right w:w="100" w:type="dxa"/>
            </w:tcMar>
            <w:vAlign w:val="center"/>
          </w:tcPr>
          <w:p w14:paraId="20B97797" w14:textId="77777777" w:rsidR="00277562" w:rsidRPr="00277562" w:rsidRDefault="00277562" w:rsidP="00277562">
            <w:pPr>
              <w:spacing w:after="0"/>
              <w:jc w:val="center"/>
            </w:pPr>
            <w:r w:rsidRPr="00277562">
              <w:t>0,602</w:t>
            </w:r>
          </w:p>
        </w:tc>
      </w:tr>
      <w:tr w:rsidR="00277562" w:rsidRPr="00277562" w14:paraId="59A69B31" w14:textId="77777777" w:rsidTr="00277562">
        <w:trPr>
          <w:trHeight w:val="285"/>
        </w:trPr>
        <w:tc>
          <w:tcPr>
            <w:tcW w:w="3961" w:type="dxa"/>
            <w:tcMar>
              <w:top w:w="0" w:type="dxa"/>
              <w:left w:w="100" w:type="dxa"/>
              <w:bottom w:w="0" w:type="dxa"/>
              <w:right w:w="100" w:type="dxa"/>
            </w:tcMar>
            <w:vAlign w:val="center"/>
          </w:tcPr>
          <w:p w14:paraId="1C98A4C9" w14:textId="77777777" w:rsidR="00277562" w:rsidRPr="00277562" w:rsidRDefault="00277562" w:rsidP="00277562">
            <w:pPr>
              <w:spacing w:after="0"/>
              <w:jc w:val="center"/>
            </w:pPr>
            <w:r w:rsidRPr="00277562">
              <w:t>Influencer</w:t>
            </w:r>
          </w:p>
        </w:tc>
        <w:tc>
          <w:tcPr>
            <w:tcW w:w="4685" w:type="dxa"/>
            <w:tcMar>
              <w:top w:w="0" w:type="dxa"/>
              <w:left w:w="100" w:type="dxa"/>
              <w:bottom w:w="0" w:type="dxa"/>
              <w:right w:w="100" w:type="dxa"/>
            </w:tcMar>
            <w:vAlign w:val="center"/>
          </w:tcPr>
          <w:p w14:paraId="26F68059" w14:textId="77777777" w:rsidR="00277562" w:rsidRPr="00277562" w:rsidRDefault="00277562" w:rsidP="00277562">
            <w:pPr>
              <w:spacing w:after="0"/>
              <w:jc w:val="center"/>
            </w:pPr>
            <w:r w:rsidRPr="00277562">
              <w:t>0,657</w:t>
            </w:r>
          </w:p>
        </w:tc>
      </w:tr>
      <w:tr w:rsidR="00277562" w:rsidRPr="00277562" w14:paraId="78DD53AF" w14:textId="77777777" w:rsidTr="00277562">
        <w:trPr>
          <w:trHeight w:val="285"/>
        </w:trPr>
        <w:tc>
          <w:tcPr>
            <w:tcW w:w="3961" w:type="dxa"/>
            <w:tcMar>
              <w:top w:w="0" w:type="dxa"/>
              <w:left w:w="100" w:type="dxa"/>
              <w:bottom w:w="0" w:type="dxa"/>
              <w:right w:w="100" w:type="dxa"/>
            </w:tcMar>
            <w:vAlign w:val="center"/>
          </w:tcPr>
          <w:p w14:paraId="679C7DDE" w14:textId="77777777" w:rsidR="00277562" w:rsidRPr="00277562" w:rsidRDefault="00277562" w:rsidP="00277562">
            <w:pPr>
              <w:spacing w:after="0"/>
              <w:jc w:val="center"/>
            </w:pPr>
            <w:proofErr w:type="spellStart"/>
            <w:r w:rsidRPr="00277562">
              <w:t>Penilaian</w:t>
            </w:r>
            <w:proofErr w:type="spellEnd"/>
            <w:r w:rsidRPr="00277562">
              <w:t xml:space="preserve"> Sosial</w:t>
            </w:r>
          </w:p>
        </w:tc>
        <w:tc>
          <w:tcPr>
            <w:tcW w:w="4685" w:type="dxa"/>
            <w:tcMar>
              <w:top w:w="0" w:type="dxa"/>
              <w:left w:w="100" w:type="dxa"/>
              <w:bottom w:w="0" w:type="dxa"/>
              <w:right w:w="100" w:type="dxa"/>
            </w:tcMar>
            <w:vAlign w:val="center"/>
          </w:tcPr>
          <w:p w14:paraId="79958A08" w14:textId="77777777" w:rsidR="00277562" w:rsidRPr="00277562" w:rsidRDefault="00277562" w:rsidP="00277562">
            <w:pPr>
              <w:spacing w:after="0"/>
              <w:jc w:val="center"/>
            </w:pPr>
            <w:r w:rsidRPr="00277562">
              <w:t>0,641</w:t>
            </w:r>
          </w:p>
        </w:tc>
      </w:tr>
    </w:tbl>
    <w:bookmarkEnd w:id="1"/>
    <w:p w14:paraId="5DE0474D" w14:textId="70BC10E0" w:rsidR="00277562" w:rsidRPr="00277562" w:rsidRDefault="00277562" w:rsidP="00277562">
      <w:pPr>
        <w:pStyle w:val="ListParagraph"/>
        <w:spacing w:after="240"/>
        <w:ind w:left="426" w:right="185"/>
        <w:jc w:val="both"/>
        <w:rPr>
          <w:sz w:val="20"/>
          <w:szCs w:val="28"/>
        </w:rPr>
      </w:pPr>
      <w:proofErr w:type="spellStart"/>
      <w:r w:rsidRPr="00277562">
        <w:rPr>
          <w:sz w:val="20"/>
          <w:szCs w:val="28"/>
        </w:rPr>
        <w:t>Sumber</w:t>
      </w:r>
      <w:proofErr w:type="spellEnd"/>
      <w:r w:rsidRPr="00277562">
        <w:rPr>
          <w:sz w:val="20"/>
          <w:szCs w:val="28"/>
        </w:rPr>
        <w:t>:</w:t>
      </w:r>
      <w:r>
        <w:rPr>
          <w:sz w:val="20"/>
          <w:szCs w:val="28"/>
        </w:rPr>
        <w:t xml:space="preserve"> </w:t>
      </w:r>
      <w:r w:rsidRPr="00277562">
        <w:rPr>
          <w:sz w:val="20"/>
          <w:szCs w:val="28"/>
        </w:rPr>
        <w:t xml:space="preserve">Hasil </w:t>
      </w:r>
      <w:proofErr w:type="spellStart"/>
      <w:r w:rsidRPr="00277562">
        <w:rPr>
          <w:sz w:val="20"/>
          <w:szCs w:val="28"/>
        </w:rPr>
        <w:t>Penelitian</w:t>
      </w:r>
      <w:proofErr w:type="spellEnd"/>
      <w:r w:rsidRPr="00277562">
        <w:rPr>
          <w:sz w:val="20"/>
          <w:szCs w:val="28"/>
        </w:rPr>
        <w:t xml:space="preserve"> </w:t>
      </w:r>
      <w:proofErr w:type="spellStart"/>
      <w:r w:rsidRPr="00277562">
        <w:rPr>
          <w:sz w:val="20"/>
          <w:szCs w:val="28"/>
        </w:rPr>
        <w:t>Pribadi</w:t>
      </w:r>
      <w:proofErr w:type="spellEnd"/>
      <w:r w:rsidRPr="00277562">
        <w:rPr>
          <w:sz w:val="20"/>
          <w:szCs w:val="28"/>
        </w:rPr>
        <w:t>, 2024</w:t>
      </w:r>
    </w:p>
    <w:p w14:paraId="001C3004" w14:textId="48D18252" w:rsidR="00277562" w:rsidRPr="00277562" w:rsidRDefault="00277562" w:rsidP="00277562">
      <w:pPr>
        <w:spacing w:before="240" w:after="240"/>
        <w:ind w:left="426"/>
        <w:jc w:val="both"/>
        <w:rPr>
          <w:szCs w:val="24"/>
        </w:rPr>
      </w:pPr>
      <w:proofErr w:type="spellStart"/>
      <w:r w:rsidRPr="00277562">
        <w:rPr>
          <w:szCs w:val="24"/>
        </w:rPr>
        <w:t>Berdasarkan</w:t>
      </w:r>
      <w:proofErr w:type="spellEnd"/>
      <w:r w:rsidRPr="00277562">
        <w:rPr>
          <w:szCs w:val="24"/>
        </w:rPr>
        <w:t xml:space="preserve"> </w:t>
      </w:r>
      <w:proofErr w:type="spellStart"/>
      <w:r w:rsidRPr="00277562">
        <w:rPr>
          <w:szCs w:val="24"/>
        </w:rPr>
        <w:t>hasil</w:t>
      </w:r>
      <w:proofErr w:type="spellEnd"/>
      <w:r w:rsidRPr="00277562">
        <w:rPr>
          <w:szCs w:val="24"/>
        </w:rPr>
        <w:t xml:space="preserve"> </w:t>
      </w:r>
      <w:proofErr w:type="spellStart"/>
      <w:r w:rsidRPr="00277562">
        <w:rPr>
          <w:szCs w:val="24"/>
        </w:rPr>
        <w:t>pengujian</w:t>
      </w:r>
      <w:proofErr w:type="spellEnd"/>
      <w:r w:rsidRPr="00277562">
        <w:rPr>
          <w:szCs w:val="24"/>
        </w:rPr>
        <w:t xml:space="preserve"> </w:t>
      </w:r>
      <w:proofErr w:type="spellStart"/>
      <w:r w:rsidRPr="00277562">
        <w:rPr>
          <w:szCs w:val="24"/>
        </w:rPr>
        <w:t>nilai</w:t>
      </w:r>
      <w:proofErr w:type="spellEnd"/>
      <w:r w:rsidRPr="00277562">
        <w:rPr>
          <w:szCs w:val="24"/>
        </w:rPr>
        <w:t xml:space="preserve"> AVE </w:t>
      </w:r>
      <w:proofErr w:type="spellStart"/>
      <w:r w:rsidRPr="00277562">
        <w:rPr>
          <w:szCs w:val="24"/>
        </w:rPr>
        <w:t>menunjukkan</w:t>
      </w:r>
      <w:proofErr w:type="spellEnd"/>
      <w:r w:rsidRPr="00277562">
        <w:rPr>
          <w:szCs w:val="24"/>
        </w:rPr>
        <w:t xml:space="preserve"> </w:t>
      </w:r>
      <w:proofErr w:type="spellStart"/>
      <w:r w:rsidRPr="00277562">
        <w:rPr>
          <w:szCs w:val="24"/>
        </w:rPr>
        <w:t>bahwa</w:t>
      </w:r>
      <w:proofErr w:type="spellEnd"/>
      <w:r w:rsidRPr="00277562">
        <w:rPr>
          <w:szCs w:val="24"/>
        </w:rPr>
        <w:t xml:space="preserve"> </w:t>
      </w:r>
      <w:proofErr w:type="spellStart"/>
      <w:r w:rsidRPr="00277562">
        <w:rPr>
          <w:szCs w:val="24"/>
        </w:rPr>
        <w:t>semua</w:t>
      </w:r>
      <w:proofErr w:type="spellEnd"/>
      <w:r w:rsidRPr="00277562">
        <w:rPr>
          <w:szCs w:val="24"/>
        </w:rPr>
        <w:t xml:space="preserve"> </w:t>
      </w:r>
      <w:proofErr w:type="spellStart"/>
      <w:r w:rsidRPr="00277562">
        <w:rPr>
          <w:szCs w:val="24"/>
        </w:rPr>
        <w:t>konstruk</w:t>
      </w:r>
      <w:proofErr w:type="spellEnd"/>
      <w:r w:rsidRPr="00277562">
        <w:rPr>
          <w:szCs w:val="24"/>
        </w:rPr>
        <w:t xml:space="preserve"> </w:t>
      </w:r>
      <w:proofErr w:type="spellStart"/>
      <w:r w:rsidRPr="00277562">
        <w:rPr>
          <w:szCs w:val="24"/>
        </w:rPr>
        <w:t>atau</w:t>
      </w:r>
      <w:proofErr w:type="spellEnd"/>
      <w:r w:rsidRPr="00277562">
        <w:rPr>
          <w:szCs w:val="24"/>
        </w:rPr>
        <w:t xml:space="preserve"> </w:t>
      </w:r>
      <w:proofErr w:type="spellStart"/>
      <w:r w:rsidRPr="00277562">
        <w:rPr>
          <w:szCs w:val="24"/>
        </w:rPr>
        <w:t>variabel</w:t>
      </w:r>
      <w:proofErr w:type="spellEnd"/>
      <w:r w:rsidRPr="00277562">
        <w:rPr>
          <w:szCs w:val="24"/>
        </w:rPr>
        <w:t xml:space="preserve"> </w:t>
      </w:r>
      <w:proofErr w:type="spellStart"/>
      <w:r w:rsidRPr="00277562">
        <w:rPr>
          <w:szCs w:val="24"/>
        </w:rPr>
        <w:t>memiliki</w:t>
      </w:r>
      <w:proofErr w:type="spellEnd"/>
      <w:r w:rsidRPr="00277562">
        <w:rPr>
          <w:szCs w:val="24"/>
        </w:rPr>
        <w:t xml:space="preserve"> </w:t>
      </w:r>
      <w:proofErr w:type="spellStart"/>
      <w:r w:rsidRPr="00277562">
        <w:rPr>
          <w:szCs w:val="24"/>
        </w:rPr>
        <w:t>nilai</w:t>
      </w:r>
      <w:proofErr w:type="spellEnd"/>
      <w:r w:rsidRPr="00277562">
        <w:rPr>
          <w:szCs w:val="24"/>
        </w:rPr>
        <w:t xml:space="preserve"> </w:t>
      </w:r>
      <w:proofErr w:type="spellStart"/>
      <w:r w:rsidRPr="00277562">
        <w:rPr>
          <w:szCs w:val="24"/>
        </w:rPr>
        <w:t>diatas</w:t>
      </w:r>
      <w:proofErr w:type="spellEnd"/>
      <w:r w:rsidRPr="00277562">
        <w:rPr>
          <w:szCs w:val="24"/>
        </w:rPr>
        <w:t xml:space="preserve"> 0,5 </w:t>
      </w:r>
      <w:proofErr w:type="spellStart"/>
      <w:r w:rsidRPr="00277562">
        <w:rPr>
          <w:szCs w:val="24"/>
        </w:rPr>
        <w:t>sebagaimana</w:t>
      </w:r>
      <w:proofErr w:type="spellEnd"/>
      <w:r w:rsidRPr="00277562">
        <w:rPr>
          <w:szCs w:val="24"/>
        </w:rPr>
        <w:t xml:space="preserve"> </w:t>
      </w:r>
      <w:proofErr w:type="spellStart"/>
      <w:r w:rsidRPr="00277562">
        <w:rPr>
          <w:szCs w:val="24"/>
        </w:rPr>
        <w:t>acuan</w:t>
      </w:r>
      <w:proofErr w:type="spellEnd"/>
      <w:r w:rsidRPr="00277562">
        <w:rPr>
          <w:szCs w:val="24"/>
        </w:rPr>
        <w:t xml:space="preserve"> </w:t>
      </w:r>
      <w:proofErr w:type="spellStart"/>
      <w:r w:rsidRPr="00277562">
        <w:rPr>
          <w:szCs w:val="24"/>
        </w:rPr>
        <w:t>atau</w:t>
      </w:r>
      <w:proofErr w:type="spellEnd"/>
      <w:r w:rsidRPr="00277562">
        <w:rPr>
          <w:szCs w:val="24"/>
        </w:rPr>
        <w:t xml:space="preserve"> </w:t>
      </w:r>
      <w:proofErr w:type="spellStart"/>
      <w:r w:rsidRPr="00277562">
        <w:rPr>
          <w:szCs w:val="24"/>
        </w:rPr>
        <w:t>kriteria</w:t>
      </w:r>
      <w:proofErr w:type="spellEnd"/>
      <w:r w:rsidRPr="00277562">
        <w:rPr>
          <w:szCs w:val="24"/>
        </w:rPr>
        <w:t xml:space="preserve"> yang </w:t>
      </w:r>
      <w:proofErr w:type="spellStart"/>
      <w:r w:rsidRPr="00277562">
        <w:rPr>
          <w:szCs w:val="24"/>
        </w:rPr>
        <w:t>disarankan</w:t>
      </w:r>
      <w:proofErr w:type="spellEnd"/>
      <w:r w:rsidRPr="00277562">
        <w:rPr>
          <w:szCs w:val="24"/>
        </w:rPr>
        <w:t xml:space="preserve">. Maka </w:t>
      </w:r>
      <w:proofErr w:type="spellStart"/>
      <w:r w:rsidRPr="00277562">
        <w:rPr>
          <w:szCs w:val="24"/>
        </w:rPr>
        <w:t>dapat</w:t>
      </w:r>
      <w:proofErr w:type="spellEnd"/>
      <w:r w:rsidRPr="00277562">
        <w:rPr>
          <w:szCs w:val="24"/>
        </w:rPr>
        <w:t xml:space="preserve"> </w:t>
      </w:r>
      <w:proofErr w:type="spellStart"/>
      <w:r w:rsidRPr="00277562">
        <w:rPr>
          <w:szCs w:val="24"/>
        </w:rPr>
        <w:t>dikatakan</w:t>
      </w:r>
      <w:proofErr w:type="spellEnd"/>
      <w:r w:rsidRPr="00277562">
        <w:rPr>
          <w:szCs w:val="24"/>
        </w:rPr>
        <w:t xml:space="preserve"> </w:t>
      </w:r>
      <w:proofErr w:type="spellStart"/>
      <w:r w:rsidRPr="00277562">
        <w:rPr>
          <w:szCs w:val="24"/>
        </w:rPr>
        <w:t>bahwa</w:t>
      </w:r>
      <w:proofErr w:type="spellEnd"/>
      <w:r w:rsidRPr="00277562">
        <w:rPr>
          <w:szCs w:val="24"/>
        </w:rPr>
        <w:t xml:space="preserve"> </w:t>
      </w:r>
      <w:proofErr w:type="spellStart"/>
      <w:r w:rsidRPr="00277562">
        <w:rPr>
          <w:szCs w:val="24"/>
        </w:rPr>
        <w:t>semua</w:t>
      </w:r>
      <w:proofErr w:type="spellEnd"/>
      <w:r w:rsidRPr="00277562">
        <w:rPr>
          <w:szCs w:val="24"/>
        </w:rPr>
        <w:t xml:space="preserve"> </w:t>
      </w:r>
      <w:proofErr w:type="spellStart"/>
      <w:r w:rsidRPr="00277562">
        <w:rPr>
          <w:szCs w:val="24"/>
        </w:rPr>
        <w:t>konstruk</w:t>
      </w:r>
      <w:proofErr w:type="spellEnd"/>
      <w:r w:rsidRPr="00277562">
        <w:rPr>
          <w:szCs w:val="24"/>
        </w:rPr>
        <w:t xml:space="preserve"> </w:t>
      </w:r>
      <w:proofErr w:type="spellStart"/>
      <w:r w:rsidRPr="00277562">
        <w:rPr>
          <w:szCs w:val="24"/>
        </w:rPr>
        <w:t>atau</w:t>
      </w:r>
      <w:proofErr w:type="spellEnd"/>
      <w:r w:rsidRPr="00277562">
        <w:rPr>
          <w:szCs w:val="24"/>
        </w:rPr>
        <w:t xml:space="preserve"> </w:t>
      </w:r>
      <w:proofErr w:type="spellStart"/>
      <w:r w:rsidRPr="00277562">
        <w:rPr>
          <w:szCs w:val="24"/>
        </w:rPr>
        <w:t>variabel</w:t>
      </w:r>
      <w:proofErr w:type="spellEnd"/>
      <w:r w:rsidRPr="00277562">
        <w:rPr>
          <w:szCs w:val="24"/>
        </w:rPr>
        <w:t xml:space="preserve"> </w:t>
      </w:r>
      <w:proofErr w:type="spellStart"/>
      <w:r w:rsidRPr="00277562">
        <w:rPr>
          <w:szCs w:val="24"/>
        </w:rPr>
        <w:t>tersebut</w:t>
      </w:r>
      <w:proofErr w:type="spellEnd"/>
      <w:r w:rsidRPr="00277562">
        <w:rPr>
          <w:szCs w:val="24"/>
        </w:rPr>
        <w:t xml:space="preserve"> </w:t>
      </w:r>
      <w:proofErr w:type="spellStart"/>
      <w:r w:rsidRPr="00277562">
        <w:rPr>
          <w:szCs w:val="24"/>
        </w:rPr>
        <w:t>memiliki</w:t>
      </w:r>
      <w:proofErr w:type="spellEnd"/>
      <w:r w:rsidRPr="00277562">
        <w:rPr>
          <w:szCs w:val="24"/>
        </w:rPr>
        <w:t xml:space="preserve"> </w:t>
      </w:r>
      <w:proofErr w:type="spellStart"/>
      <w:r w:rsidRPr="00277562">
        <w:rPr>
          <w:szCs w:val="24"/>
        </w:rPr>
        <w:t>validitas</w:t>
      </w:r>
      <w:proofErr w:type="spellEnd"/>
      <w:r w:rsidRPr="00277562">
        <w:rPr>
          <w:szCs w:val="24"/>
        </w:rPr>
        <w:t xml:space="preserve"> yang </w:t>
      </w:r>
      <w:proofErr w:type="spellStart"/>
      <w:r w:rsidRPr="00277562">
        <w:rPr>
          <w:szCs w:val="24"/>
        </w:rPr>
        <w:t>baik</w:t>
      </w:r>
      <w:proofErr w:type="spellEnd"/>
      <w:r w:rsidRPr="00277562">
        <w:rPr>
          <w:szCs w:val="24"/>
        </w:rPr>
        <w:t>.</w:t>
      </w:r>
      <w:r w:rsidR="00673DBA">
        <w:rPr>
          <w:szCs w:val="24"/>
        </w:rPr>
        <w:t xml:space="preserve"> </w:t>
      </w:r>
      <w:proofErr w:type="spellStart"/>
      <w:r w:rsidR="00673DBA">
        <w:rPr>
          <w:szCs w:val="24"/>
        </w:rPr>
        <w:t>Analisis</w:t>
      </w:r>
      <w:proofErr w:type="spellEnd"/>
      <w:r w:rsidR="00673DBA">
        <w:rPr>
          <w:szCs w:val="24"/>
        </w:rPr>
        <w:t xml:space="preserve"> </w:t>
      </w:r>
      <w:proofErr w:type="spellStart"/>
      <w:r w:rsidR="00673DBA">
        <w:rPr>
          <w:szCs w:val="24"/>
        </w:rPr>
        <w:t>dari</w:t>
      </w:r>
      <w:proofErr w:type="spellEnd"/>
      <w:r w:rsidR="00673DBA">
        <w:rPr>
          <w:szCs w:val="24"/>
        </w:rPr>
        <w:t xml:space="preserve"> </w:t>
      </w:r>
      <w:proofErr w:type="spellStart"/>
      <w:r w:rsidR="00673DBA">
        <w:rPr>
          <w:szCs w:val="24"/>
        </w:rPr>
        <w:t>nilai</w:t>
      </w:r>
      <w:proofErr w:type="spellEnd"/>
      <w:r w:rsidR="00673DBA">
        <w:rPr>
          <w:szCs w:val="24"/>
        </w:rPr>
        <w:t xml:space="preserve"> </w:t>
      </w:r>
      <w:proofErr w:type="spellStart"/>
      <w:r w:rsidR="00673DBA">
        <w:rPr>
          <w:szCs w:val="24"/>
        </w:rPr>
        <w:t>ini</w:t>
      </w:r>
      <w:proofErr w:type="spellEnd"/>
      <w:r w:rsidR="00673DBA">
        <w:rPr>
          <w:szCs w:val="24"/>
        </w:rPr>
        <w:t xml:space="preserve"> </w:t>
      </w:r>
      <w:proofErr w:type="spellStart"/>
      <w:r w:rsidR="00673DBA">
        <w:rPr>
          <w:szCs w:val="24"/>
        </w:rPr>
        <w:t>untuk</w:t>
      </w:r>
      <w:proofErr w:type="spellEnd"/>
      <w:r w:rsidR="00673DBA">
        <w:rPr>
          <w:szCs w:val="24"/>
        </w:rPr>
        <w:t xml:space="preserve"> </w:t>
      </w:r>
      <w:proofErr w:type="spellStart"/>
      <w:r w:rsidR="00673DBA">
        <w:rPr>
          <w:szCs w:val="24"/>
        </w:rPr>
        <w:t>prilaku</w:t>
      </w:r>
      <w:proofErr w:type="spellEnd"/>
      <w:r w:rsidR="00673DBA">
        <w:rPr>
          <w:szCs w:val="24"/>
        </w:rPr>
        <w:t xml:space="preserve"> </w:t>
      </w:r>
      <w:proofErr w:type="spellStart"/>
      <w:r w:rsidR="00673DBA">
        <w:rPr>
          <w:szCs w:val="24"/>
        </w:rPr>
        <w:t>imitasi</w:t>
      </w:r>
      <w:proofErr w:type="spellEnd"/>
      <w:r w:rsidR="00673DBA">
        <w:rPr>
          <w:szCs w:val="24"/>
        </w:rPr>
        <w:t xml:space="preserve">, </w:t>
      </w:r>
      <w:proofErr w:type="spellStart"/>
      <w:r w:rsidR="00673DBA">
        <w:rPr>
          <w:szCs w:val="24"/>
        </w:rPr>
        <w:t>menjadi</w:t>
      </w:r>
      <w:proofErr w:type="spellEnd"/>
      <w:r w:rsidR="00673DBA">
        <w:rPr>
          <w:szCs w:val="24"/>
        </w:rPr>
        <w:t xml:space="preserve"> </w:t>
      </w:r>
      <w:proofErr w:type="spellStart"/>
      <w:r w:rsidR="00673DBA">
        <w:rPr>
          <w:szCs w:val="24"/>
        </w:rPr>
        <w:t>diksi</w:t>
      </w:r>
      <w:proofErr w:type="spellEnd"/>
      <w:r w:rsidR="00673DBA">
        <w:rPr>
          <w:szCs w:val="24"/>
        </w:rPr>
        <w:t xml:space="preserve"> kata yang </w:t>
      </w:r>
      <w:proofErr w:type="spellStart"/>
      <w:r w:rsidR="00673DBA">
        <w:rPr>
          <w:szCs w:val="24"/>
        </w:rPr>
        <w:t>dipergunakan</w:t>
      </w:r>
      <w:proofErr w:type="spellEnd"/>
      <w:r w:rsidR="00673DBA">
        <w:rPr>
          <w:szCs w:val="24"/>
        </w:rPr>
        <w:t xml:space="preserve"> oleh influencer </w:t>
      </w:r>
      <w:proofErr w:type="spellStart"/>
      <w:r w:rsidR="00673DBA">
        <w:rPr>
          <w:szCs w:val="24"/>
        </w:rPr>
        <w:t>serta</w:t>
      </w:r>
      <w:proofErr w:type="spellEnd"/>
      <w:r w:rsidR="00673DBA">
        <w:rPr>
          <w:szCs w:val="24"/>
        </w:rPr>
        <w:t xml:space="preserve"> </w:t>
      </w:r>
      <w:proofErr w:type="spellStart"/>
      <w:r w:rsidR="00673DBA">
        <w:rPr>
          <w:szCs w:val="24"/>
        </w:rPr>
        <w:t>penilaian</w:t>
      </w:r>
      <w:proofErr w:type="spellEnd"/>
      <w:r w:rsidR="00673DBA">
        <w:rPr>
          <w:szCs w:val="24"/>
        </w:rPr>
        <w:t xml:space="preserve"> </w:t>
      </w:r>
      <w:proofErr w:type="spellStart"/>
      <w:r w:rsidR="00673DBA">
        <w:rPr>
          <w:szCs w:val="24"/>
        </w:rPr>
        <w:t>sosial</w:t>
      </w:r>
      <w:proofErr w:type="spellEnd"/>
      <w:r w:rsidR="00673DBA">
        <w:rPr>
          <w:szCs w:val="24"/>
        </w:rPr>
        <w:t xml:space="preserve"> </w:t>
      </w:r>
      <w:proofErr w:type="spellStart"/>
      <w:r w:rsidR="00673DBA">
        <w:rPr>
          <w:szCs w:val="24"/>
        </w:rPr>
        <w:t>memiliki</w:t>
      </w:r>
      <w:proofErr w:type="spellEnd"/>
      <w:r w:rsidR="00673DBA">
        <w:rPr>
          <w:szCs w:val="24"/>
        </w:rPr>
        <w:t xml:space="preserve"> </w:t>
      </w:r>
      <w:proofErr w:type="spellStart"/>
      <w:r w:rsidR="00673DBA">
        <w:rPr>
          <w:szCs w:val="24"/>
        </w:rPr>
        <w:t>hasil</w:t>
      </w:r>
      <w:proofErr w:type="spellEnd"/>
      <w:r w:rsidR="00673DBA">
        <w:rPr>
          <w:szCs w:val="24"/>
        </w:rPr>
        <w:t xml:space="preserve"> yang </w:t>
      </w:r>
      <w:proofErr w:type="spellStart"/>
      <w:r w:rsidR="00673DBA">
        <w:rPr>
          <w:szCs w:val="24"/>
        </w:rPr>
        <w:t>positif</w:t>
      </w:r>
      <w:proofErr w:type="spellEnd"/>
      <w:r w:rsidR="00673DBA">
        <w:rPr>
          <w:szCs w:val="24"/>
        </w:rPr>
        <w:t>.</w:t>
      </w:r>
    </w:p>
    <w:p w14:paraId="5A3895C0" w14:textId="690E878E" w:rsidR="00277562" w:rsidRPr="00277562" w:rsidRDefault="00277562" w:rsidP="00277562">
      <w:pPr>
        <w:pStyle w:val="Heading2"/>
        <w:rPr>
          <w:szCs w:val="22"/>
        </w:rPr>
      </w:pPr>
      <w:r w:rsidRPr="00277562">
        <w:rPr>
          <w:szCs w:val="22"/>
        </w:rPr>
        <w:t xml:space="preserve">3.2 </w:t>
      </w:r>
      <w:proofErr w:type="spellStart"/>
      <w:r w:rsidRPr="00277562">
        <w:rPr>
          <w:szCs w:val="22"/>
        </w:rPr>
        <w:t>Evalluasi</w:t>
      </w:r>
      <w:proofErr w:type="spellEnd"/>
      <w:r w:rsidRPr="00277562">
        <w:rPr>
          <w:szCs w:val="22"/>
        </w:rPr>
        <w:t xml:space="preserve"> Nilai </w:t>
      </w:r>
      <w:r w:rsidRPr="00277562">
        <w:rPr>
          <w:i/>
          <w:iCs/>
          <w:szCs w:val="22"/>
        </w:rPr>
        <w:t>R-Square</w:t>
      </w:r>
    </w:p>
    <w:p w14:paraId="7C500025" w14:textId="77777777" w:rsidR="00277562" w:rsidRDefault="00277562" w:rsidP="00277562">
      <w:pPr>
        <w:pStyle w:val="ListParagraph"/>
        <w:ind w:left="426" w:right="185"/>
      </w:pPr>
      <w:r w:rsidRPr="00277562">
        <w:t>Tabel 2. Nilai R-Square</w:t>
      </w:r>
    </w:p>
    <w:tbl>
      <w:tblPr>
        <w:tblW w:w="8646" w:type="dxa"/>
        <w:tblInd w:w="426" w:type="dxa"/>
        <w:tblBorders>
          <w:top w:val="single" w:sz="4" w:space="0" w:color="auto"/>
          <w:bottom w:val="single" w:sz="4" w:space="0" w:color="auto"/>
          <w:insideH w:val="single" w:sz="4" w:space="0" w:color="auto"/>
        </w:tblBorders>
        <w:tblLayout w:type="fixed"/>
        <w:tblLook w:val="0600" w:firstRow="0" w:lastRow="0" w:firstColumn="0" w:lastColumn="0" w:noHBand="1" w:noVBand="1"/>
      </w:tblPr>
      <w:tblGrid>
        <w:gridCol w:w="1984"/>
        <w:gridCol w:w="6662"/>
      </w:tblGrid>
      <w:tr w:rsidR="00277562" w:rsidRPr="00277562" w14:paraId="3379328D" w14:textId="77777777" w:rsidTr="00D84C61">
        <w:trPr>
          <w:trHeight w:val="285"/>
        </w:trPr>
        <w:tc>
          <w:tcPr>
            <w:tcW w:w="1984" w:type="dxa"/>
            <w:tcMar>
              <w:top w:w="0" w:type="dxa"/>
              <w:left w:w="100" w:type="dxa"/>
              <w:bottom w:w="0" w:type="dxa"/>
              <w:right w:w="100" w:type="dxa"/>
            </w:tcMar>
            <w:vAlign w:val="center"/>
          </w:tcPr>
          <w:p w14:paraId="7EA111ED" w14:textId="77777777" w:rsidR="00277562" w:rsidRPr="00277562" w:rsidRDefault="00277562" w:rsidP="00D84C61">
            <w:pPr>
              <w:spacing w:after="0"/>
              <w:jc w:val="both"/>
            </w:pPr>
          </w:p>
        </w:tc>
        <w:tc>
          <w:tcPr>
            <w:tcW w:w="6662" w:type="dxa"/>
            <w:tcMar>
              <w:top w:w="0" w:type="dxa"/>
              <w:left w:w="100" w:type="dxa"/>
              <w:bottom w:w="0" w:type="dxa"/>
              <w:right w:w="100" w:type="dxa"/>
            </w:tcMar>
            <w:vAlign w:val="center"/>
          </w:tcPr>
          <w:p w14:paraId="0439AB9C" w14:textId="77777777" w:rsidR="00277562" w:rsidRPr="00277562" w:rsidRDefault="00277562" w:rsidP="00D84C61">
            <w:pPr>
              <w:spacing w:after="0"/>
              <w:jc w:val="center"/>
              <w:rPr>
                <w:b/>
                <w:bCs/>
                <w:i/>
              </w:rPr>
            </w:pPr>
            <w:r w:rsidRPr="00277562">
              <w:rPr>
                <w:b/>
                <w:bCs/>
                <w:i/>
              </w:rPr>
              <w:t>R Square</w:t>
            </w:r>
          </w:p>
        </w:tc>
      </w:tr>
      <w:tr w:rsidR="00277562" w:rsidRPr="00277562" w14:paraId="5D7069B8" w14:textId="77777777" w:rsidTr="00D84C61">
        <w:trPr>
          <w:trHeight w:val="285"/>
        </w:trPr>
        <w:tc>
          <w:tcPr>
            <w:tcW w:w="1984" w:type="dxa"/>
            <w:tcMar>
              <w:top w:w="0" w:type="dxa"/>
              <w:left w:w="100" w:type="dxa"/>
              <w:bottom w:w="0" w:type="dxa"/>
              <w:right w:w="100" w:type="dxa"/>
            </w:tcMar>
            <w:vAlign w:val="center"/>
          </w:tcPr>
          <w:p w14:paraId="4B950B83" w14:textId="77777777" w:rsidR="00277562" w:rsidRPr="00277562" w:rsidRDefault="00277562" w:rsidP="00D84C61">
            <w:pPr>
              <w:spacing w:after="0"/>
              <w:jc w:val="center"/>
            </w:pPr>
            <w:proofErr w:type="spellStart"/>
            <w:r w:rsidRPr="00277562">
              <w:t>Penilaian</w:t>
            </w:r>
            <w:proofErr w:type="spellEnd"/>
            <w:r w:rsidRPr="00277562">
              <w:t xml:space="preserve"> Sosial (PS)</w:t>
            </w:r>
          </w:p>
        </w:tc>
        <w:tc>
          <w:tcPr>
            <w:tcW w:w="6662" w:type="dxa"/>
            <w:tcMar>
              <w:top w:w="0" w:type="dxa"/>
              <w:left w:w="100" w:type="dxa"/>
              <w:bottom w:w="0" w:type="dxa"/>
              <w:right w:w="100" w:type="dxa"/>
            </w:tcMar>
            <w:vAlign w:val="center"/>
          </w:tcPr>
          <w:p w14:paraId="2FE77496" w14:textId="77777777" w:rsidR="00277562" w:rsidRPr="00277562" w:rsidRDefault="00277562" w:rsidP="00D84C61">
            <w:pPr>
              <w:spacing w:after="0"/>
              <w:jc w:val="center"/>
            </w:pPr>
            <w:r w:rsidRPr="00277562">
              <w:t>0,536</w:t>
            </w:r>
          </w:p>
        </w:tc>
      </w:tr>
      <w:tr w:rsidR="00277562" w:rsidRPr="00277562" w14:paraId="2E4FE5B9" w14:textId="77777777" w:rsidTr="00D84C61">
        <w:trPr>
          <w:trHeight w:val="285"/>
        </w:trPr>
        <w:tc>
          <w:tcPr>
            <w:tcW w:w="1984" w:type="dxa"/>
            <w:tcMar>
              <w:top w:w="0" w:type="dxa"/>
              <w:left w:w="100" w:type="dxa"/>
              <w:bottom w:w="0" w:type="dxa"/>
              <w:right w:w="100" w:type="dxa"/>
            </w:tcMar>
            <w:vAlign w:val="center"/>
          </w:tcPr>
          <w:p w14:paraId="3C949FC5" w14:textId="77777777" w:rsidR="00277562" w:rsidRPr="00277562" w:rsidRDefault="00277562" w:rsidP="00D84C61">
            <w:pPr>
              <w:spacing w:after="0"/>
              <w:jc w:val="center"/>
            </w:pPr>
            <w:proofErr w:type="spellStart"/>
            <w:r w:rsidRPr="00277562">
              <w:t>Imitasi</w:t>
            </w:r>
            <w:proofErr w:type="spellEnd"/>
            <w:r w:rsidRPr="00277562">
              <w:t xml:space="preserve"> (</w:t>
            </w:r>
            <w:proofErr w:type="spellStart"/>
            <w:r w:rsidRPr="00277562">
              <w:t>Im</w:t>
            </w:r>
            <w:proofErr w:type="spellEnd"/>
            <w:r w:rsidRPr="00277562">
              <w:t>)</w:t>
            </w:r>
          </w:p>
        </w:tc>
        <w:tc>
          <w:tcPr>
            <w:tcW w:w="6662" w:type="dxa"/>
            <w:tcMar>
              <w:top w:w="0" w:type="dxa"/>
              <w:left w:w="100" w:type="dxa"/>
              <w:bottom w:w="0" w:type="dxa"/>
              <w:right w:w="100" w:type="dxa"/>
            </w:tcMar>
            <w:vAlign w:val="center"/>
          </w:tcPr>
          <w:p w14:paraId="2CC21FEF" w14:textId="77777777" w:rsidR="00277562" w:rsidRPr="00277562" w:rsidRDefault="00277562" w:rsidP="00D84C61">
            <w:pPr>
              <w:spacing w:after="0"/>
              <w:jc w:val="center"/>
            </w:pPr>
            <w:r w:rsidRPr="00277562">
              <w:t>0,318</w:t>
            </w:r>
          </w:p>
        </w:tc>
      </w:tr>
    </w:tbl>
    <w:p w14:paraId="4A2CB223" w14:textId="77777777" w:rsidR="00277562" w:rsidRPr="00D84C61" w:rsidRDefault="00277562" w:rsidP="00277562">
      <w:pPr>
        <w:pStyle w:val="ListParagraph"/>
        <w:ind w:left="426" w:right="185"/>
        <w:jc w:val="both"/>
        <w:rPr>
          <w:sz w:val="20"/>
          <w:szCs w:val="28"/>
        </w:rPr>
      </w:pPr>
      <w:proofErr w:type="spellStart"/>
      <w:r w:rsidRPr="00D84C61">
        <w:rPr>
          <w:sz w:val="20"/>
          <w:szCs w:val="28"/>
        </w:rPr>
        <w:t>Sumber</w:t>
      </w:r>
      <w:proofErr w:type="spellEnd"/>
      <w:r w:rsidRPr="00D84C61">
        <w:rPr>
          <w:sz w:val="20"/>
          <w:szCs w:val="28"/>
        </w:rPr>
        <w:t xml:space="preserve">: Hasil </w:t>
      </w:r>
      <w:proofErr w:type="spellStart"/>
      <w:r w:rsidRPr="00D84C61">
        <w:rPr>
          <w:sz w:val="20"/>
          <w:szCs w:val="28"/>
        </w:rPr>
        <w:t>Penelitian</w:t>
      </w:r>
      <w:proofErr w:type="spellEnd"/>
      <w:r w:rsidRPr="00D84C61">
        <w:rPr>
          <w:sz w:val="20"/>
          <w:szCs w:val="28"/>
        </w:rPr>
        <w:t xml:space="preserve"> </w:t>
      </w:r>
      <w:proofErr w:type="spellStart"/>
      <w:r w:rsidRPr="00D84C61">
        <w:rPr>
          <w:sz w:val="20"/>
          <w:szCs w:val="28"/>
        </w:rPr>
        <w:t>Pribadi</w:t>
      </w:r>
      <w:proofErr w:type="spellEnd"/>
      <w:r w:rsidRPr="00D84C61">
        <w:rPr>
          <w:sz w:val="20"/>
          <w:szCs w:val="28"/>
        </w:rPr>
        <w:t>, 2024</w:t>
      </w:r>
    </w:p>
    <w:p w14:paraId="2FBAD0F1" w14:textId="77777777" w:rsidR="00277562" w:rsidRPr="00170481" w:rsidRDefault="00277562" w:rsidP="00277562">
      <w:pPr>
        <w:pStyle w:val="ListParagraph"/>
        <w:ind w:left="426" w:right="185"/>
        <w:jc w:val="both"/>
        <w:rPr>
          <w:sz w:val="16"/>
        </w:rPr>
      </w:pPr>
    </w:p>
    <w:p w14:paraId="2CEE7A6E" w14:textId="0A899EA8" w:rsidR="00277562" w:rsidRDefault="00277562" w:rsidP="00D84C61">
      <w:pPr>
        <w:ind w:left="426"/>
        <w:jc w:val="both"/>
        <w:rPr>
          <w:szCs w:val="24"/>
        </w:rPr>
      </w:pPr>
      <w:r w:rsidRPr="00D84C61">
        <w:rPr>
          <w:szCs w:val="24"/>
        </w:rPr>
        <w:t xml:space="preserve">Pada </w:t>
      </w:r>
      <w:proofErr w:type="spellStart"/>
      <w:r w:rsidRPr="00D84C61">
        <w:rPr>
          <w:szCs w:val="24"/>
        </w:rPr>
        <w:t>penelitian</w:t>
      </w:r>
      <w:proofErr w:type="spellEnd"/>
      <w:r w:rsidRPr="00D84C61">
        <w:rPr>
          <w:szCs w:val="24"/>
        </w:rPr>
        <w:t xml:space="preserve"> </w:t>
      </w:r>
      <w:proofErr w:type="spellStart"/>
      <w:r w:rsidRPr="00D84C61">
        <w:rPr>
          <w:szCs w:val="24"/>
        </w:rPr>
        <w:t>ini</w:t>
      </w:r>
      <w:proofErr w:type="spellEnd"/>
      <w:r w:rsidRPr="00D84C61">
        <w:rPr>
          <w:szCs w:val="24"/>
        </w:rPr>
        <w:t xml:space="preserve"> </w:t>
      </w:r>
      <w:proofErr w:type="spellStart"/>
      <w:r w:rsidRPr="00D84C61">
        <w:rPr>
          <w:szCs w:val="24"/>
        </w:rPr>
        <w:t>menggunakan</w:t>
      </w:r>
      <w:proofErr w:type="spellEnd"/>
      <w:r w:rsidRPr="00D84C61">
        <w:rPr>
          <w:szCs w:val="24"/>
        </w:rPr>
        <w:t xml:space="preserve"> </w:t>
      </w:r>
      <w:proofErr w:type="spellStart"/>
      <w:r w:rsidRPr="00D84C61">
        <w:rPr>
          <w:szCs w:val="24"/>
        </w:rPr>
        <w:t>variabel</w:t>
      </w:r>
      <w:proofErr w:type="spellEnd"/>
      <w:r w:rsidRPr="00D84C61">
        <w:rPr>
          <w:szCs w:val="24"/>
        </w:rPr>
        <w:t xml:space="preserve"> influencer (If) </w:t>
      </w:r>
      <w:proofErr w:type="spellStart"/>
      <w:r w:rsidRPr="00D84C61">
        <w:rPr>
          <w:szCs w:val="24"/>
        </w:rPr>
        <w:t>sebagai</w:t>
      </w:r>
      <w:proofErr w:type="spellEnd"/>
      <w:r w:rsidRPr="00D84C61">
        <w:rPr>
          <w:szCs w:val="24"/>
        </w:rPr>
        <w:t xml:space="preserve"> </w:t>
      </w:r>
      <w:proofErr w:type="spellStart"/>
      <w:r w:rsidRPr="00D84C61">
        <w:rPr>
          <w:szCs w:val="24"/>
        </w:rPr>
        <w:t>variabel</w:t>
      </w:r>
      <w:proofErr w:type="spellEnd"/>
      <w:r w:rsidRPr="00D84C61">
        <w:rPr>
          <w:szCs w:val="24"/>
        </w:rPr>
        <w:t xml:space="preserve"> </w:t>
      </w:r>
      <w:proofErr w:type="spellStart"/>
      <w:r w:rsidRPr="00D84C61">
        <w:rPr>
          <w:szCs w:val="24"/>
        </w:rPr>
        <w:t>eksogen</w:t>
      </w:r>
      <w:proofErr w:type="spellEnd"/>
      <w:r w:rsidRPr="00D84C61">
        <w:rPr>
          <w:szCs w:val="24"/>
        </w:rPr>
        <w:t xml:space="preserve"> </w:t>
      </w:r>
      <w:proofErr w:type="spellStart"/>
      <w:r w:rsidRPr="00D84C61">
        <w:rPr>
          <w:szCs w:val="24"/>
        </w:rPr>
        <w:t>atau</w:t>
      </w:r>
      <w:proofErr w:type="spellEnd"/>
      <w:r w:rsidRPr="00D84C61">
        <w:rPr>
          <w:szCs w:val="24"/>
        </w:rPr>
        <w:t xml:space="preserve"> </w:t>
      </w:r>
      <w:proofErr w:type="spellStart"/>
      <w:r w:rsidRPr="00D84C61">
        <w:rPr>
          <w:szCs w:val="24"/>
        </w:rPr>
        <w:t>variabel</w:t>
      </w:r>
      <w:proofErr w:type="spellEnd"/>
      <w:r w:rsidRPr="00D84C61">
        <w:rPr>
          <w:szCs w:val="24"/>
        </w:rPr>
        <w:t xml:space="preserve"> yang </w:t>
      </w:r>
      <w:proofErr w:type="spellStart"/>
      <w:r w:rsidRPr="00D84C61">
        <w:rPr>
          <w:szCs w:val="24"/>
        </w:rPr>
        <w:t>mempengaruhi</w:t>
      </w:r>
      <w:proofErr w:type="spellEnd"/>
      <w:r w:rsidRPr="00D84C61">
        <w:rPr>
          <w:szCs w:val="24"/>
        </w:rPr>
        <w:t xml:space="preserve">, </w:t>
      </w:r>
      <w:proofErr w:type="spellStart"/>
      <w:r w:rsidRPr="00D84C61">
        <w:rPr>
          <w:szCs w:val="24"/>
        </w:rPr>
        <w:t>dimana</w:t>
      </w:r>
      <w:proofErr w:type="spellEnd"/>
      <w:r w:rsidRPr="00D84C61">
        <w:rPr>
          <w:szCs w:val="24"/>
        </w:rPr>
        <w:t xml:space="preserve"> </w:t>
      </w:r>
      <w:proofErr w:type="spellStart"/>
      <w:r w:rsidR="00673DBA">
        <w:rPr>
          <w:szCs w:val="24"/>
        </w:rPr>
        <w:t>dalam</w:t>
      </w:r>
      <w:proofErr w:type="spellEnd"/>
      <w:r w:rsidR="00673DBA">
        <w:rPr>
          <w:szCs w:val="24"/>
        </w:rPr>
        <w:t xml:space="preserve"> </w:t>
      </w:r>
      <w:proofErr w:type="spellStart"/>
      <w:r w:rsidR="00673DBA">
        <w:rPr>
          <w:szCs w:val="24"/>
        </w:rPr>
        <w:t>pemilihan</w:t>
      </w:r>
      <w:proofErr w:type="spellEnd"/>
      <w:r w:rsidR="00673DBA">
        <w:rPr>
          <w:szCs w:val="24"/>
        </w:rPr>
        <w:t xml:space="preserve"> </w:t>
      </w:r>
      <w:proofErr w:type="spellStart"/>
      <w:r w:rsidRPr="00D84C61">
        <w:rPr>
          <w:szCs w:val="24"/>
        </w:rPr>
        <w:t>variabel</w:t>
      </w:r>
      <w:proofErr w:type="spellEnd"/>
      <w:r w:rsidRPr="00D84C61">
        <w:rPr>
          <w:szCs w:val="24"/>
        </w:rPr>
        <w:t xml:space="preserve"> </w:t>
      </w:r>
      <w:proofErr w:type="spellStart"/>
      <w:r w:rsidRPr="00D84C61">
        <w:rPr>
          <w:szCs w:val="24"/>
        </w:rPr>
        <w:t>tersebut</w:t>
      </w:r>
      <w:proofErr w:type="spellEnd"/>
      <w:r w:rsidRPr="00D84C61">
        <w:rPr>
          <w:szCs w:val="24"/>
        </w:rPr>
        <w:t xml:space="preserve"> </w:t>
      </w:r>
      <w:proofErr w:type="spellStart"/>
      <w:r w:rsidRPr="00D84C61">
        <w:rPr>
          <w:szCs w:val="24"/>
        </w:rPr>
        <w:t>dapat</w:t>
      </w:r>
      <w:proofErr w:type="spellEnd"/>
      <w:r w:rsidRPr="00D84C61">
        <w:rPr>
          <w:szCs w:val="24"/>
        </w:rPr>
        <w:t xml:space="preserve"> </w:t>
      </w:r>
      <w:proofErr w:type="spellStart"/>
      <w:r w:rsidRPr="00D84C61">
        <w:rPr>
          <w:szCs w:val="24"/>
        </w:rPr>
        <w:t>memengaruhi</w:t>
      </w:r>
      <w:proofErr w:type="spellEnd"/>
      <w:r w:rsidRPr="00D84C61">
        <w:rPr>
          <w:szCs w:val="24"/>
        </w:rPr>
        <w:t xml:space="preserve"> </w:t>
      </w:r>
      <w:proofErr w:type="spellStart"/>
      <w:r w:rsidRPr="00D84C61">
        <w:rPr>
          <w:szCs w:val="24"/>
        </w:rPr>
        <w:t>atau</w:t>
      </w:r>
      <w:proofErr w:type="spellEnd"/>
      <w:r w:rsidRPr="00D84C61">
        <w:rPr>
          <w:szCs w:val="24"/>
        </w:rPr>
        <w:t xml:space="preserve"> </w:t>
      </w:r>
      <w:proofErr w:type="spellStart"/>
      <w:r w:rsidRPr="00D84C61">
        <w:rPr>
          <w:szCs w:val="24"/>
        </w:rPr>
        <w:t>menjelaskan</w:t>
      </w:r>
      <w:proofErr w:type="spellEnd"/>
      <w:r w:rsidRPr="00D84C61">
        <w:rPr>
          <w:szCs w:val="24"/>
        </w:rPr>
        <w:t xml:space="preserve"> </w:t>
      </w:r>
      <w:proofErr w:type="spellStart"/>
      <w:r w:rsidRPr="00D84C61">
        <w:rPr>
          <w:szCs w:val="24"/>
        </w:rPr>
        <w:t>hubungan</w:t>
      </w:r>
      <w:proofErr w:type="spellEnd"/>
      <w:r w:rsidRPr="00D84C61">
        <w:rPr>
          <w:szCs w:val="24"/>
        </w:rPr>
        <w:t xml:space="preserve"> </w:t>
      </w:r>
      <w:proofErr w:type="spellStart"/>
      <w:r w:rsidRPr="00D84C61">
        <w:rPr>
          <w:szCs w:val="24"/>
        </w:rPr>
        <w:t>dengan</w:t>
      </w:r>
      <w:proofErr w:type="spellEnd"/>
      <w:r w:rsidRPr="00D84C61">
        <w:rPr>
          <w:szCs w:val="24"/>
        </w:rPr>
        <w:t xml:space="preserve"> </w:t>
      </w:r>
      <w:proofErr w:type="spellStart"/>
      <w:r w:rsidRPr="00D84C61">
        <w:rPr>
          <w:szCs w:val="24"/>
        </w:rPr>
        <w:t>variabel</w:t>
      </w:r>
      <w:proofErr w:type="spellEnd"/>
      <w:r w:rsidRPr="00D84C61">
        <w:rPr>
          <w:szCs w:val="24"/>
        </w:rPr>
        <w:t xml:space="preserve"> </w:t>
      </w:r>
      <w:proofErr w:type="spellStart"/>
      <w:r w:rsidRPr="00D84C61">
        <w:rPr>
          <w:szCs w:val="24"/>
        </w:rPr>
        <w:t>penilaian</w:t>
      </w:r>
      <w:proofErr w:type="spellEnd"/>
      <w:r w:rsidRPr="00D84C61">
        <w:rPr>
          <w:szCs w:val="24"/>
        </w:rPr>
        <w:t xml:space="preserve"> </w:t>
      </w:r>
      <w:proofErr w:type="spellStart"/>
      <w:r w:rsidRPr="00D84C61">
        <w:rPr>
          <w:szCs w:val="24"/>
        </w:rPr>
        <w:t>sosial</w:t>
      </w:r>
      <w:proofErr w:type="spellEnd"/>
      <w:r w:rsidRPr="00D84C61">
        <w:rPr>
          <w:szCs w:val="24"/>
        </w:rPr>
        <w:t xml:space="preserve"> (PS) dan </w:t>
      </w:r>
      <w:proofErr w:type="spellStart"/>
      <w:r w:rsidRPr="00D84C61">
        <w:rPr>
          <w:szCs w:val="24"/>
        </w:rPr>
        <w:t>imitasi</w:t>
      </w:r>
      <w:proofErr w:type="spellEnd"/>
      <w:r w:rsidRPr="00D84C61">
        <w:rPr>
          <w:szCs w:val="24"/>
        </w:rPr>
        <w:t xml:space="preserve"> (</w:t>
      </w:r>
      <w:proofErr w:type="spellStart"/>
      <w:r w:rsidRPr="00D84C61">
        <w:rPr>
          <w:szCs w:val="24"/>
        </w:rPr>
        <w:t>Im</w:t>
      </w:r>
      <w:proofErr w:type="spellEnd"/>
      <w:r w:rsidRPr="00D84C61">
        <w:rPr>
          <w:szCs w:val="24"/>
        </w:rPr>
        <w:t xml:space="preserve">) </w:t>
      </w:r>
      <w:proofErr w:type="spellStart"/>
      <w:r w:rsidRPr="00D84C61">
        <w:rPr>
          <w:szCs w:val="24"/>
        </w:rPr>
        <w:t>sebagai</w:t>
      </w:r>
      <w:proofErr w:type="spellEnd"/>
      <w:r w:rsidRPr="00D84C61">
        <w:rPr>
          <w:szCs w:val="24"/>
        </w:rPr>
        <w:t xml:space="preserve"> </w:t>
      </w:r>
      <w:proofErr w:type="spellStart"/>
      <w:r w:rsidR="00673DBA">
        <w:rPr>
          <w:szCs w:val="24"/>
        </w:rPr>
        <w:t>bagian</w:t>
      </w:r>
      <w:proofErr w:type="spellEnd"/>
      <w:r w:rsidR="00673DBA">
        <w:rPr>
          <w:szCs w:val="24"/>
        </w:rPr>
        <w:t xml:space="preserve"> </w:t>
      </w:r>
      <w:proofErr w:type="spellStart"/>
      <w:r w:rsidR="00673DBA">
        <w:rPr>
          <w:szCs w:val="24"/>
        </w:rPr>
        <w:t>dari</w:t>
      </w:r>
      <w:proofErr w:type="spellEnd"/>
      <w:r w:rsidR="00673DBA">
        <w:rPr>
          <w:szCs w:val="24"/>
        </w:rPr>
        <w:t xml:space="preserve"> </w:t>
      </w:r>
      <w:proofErr w:type="spellStart"/>
      <w:r w:rsidR="00673DBA">
        <w:rPr>
          <w:szCs w:val="24"/>
        </w:rPr>
        <w:lastRenderedPageBreak/>
        <w:t>adanya</w:t>
      </w:r>
      <w:proofErr w:type="spellEnd"/>
      <w:r w:rsidR="00673DBA">
        <w:rPr>
          <w:szCs w:val="24"/>
        </w:rPr>
        <w:t xml:space="preserve"> </w:t>
      </w:r>
      <w:proofErr w:type="spellStart"/>
      <w:r w:rsidR="00673DBA">
        <w:rPr>
          <w:szCs w:val="24"/>
        </w:rPr>
        <w:t>v</w:t>
      </w:r>
      <w:r w:rsidRPr="00D84C61">
        <w:rPr>
          <w:szCs w:val="24"/>
        </w:rPr>
        <w:t>ariabel</w:t>
      </w:r>
      <w:proofErr w:type="spellEnd"/>
      <w:r w:rsidRPr="00D84C61">
        <w:rPr>
          <w:szCs w:val="24"/>
        </w:rPr>
        <w:t xml:space="preserve"> endogen. Pada </w:t>
      </w:r>
      <w:proofErr w:type="spellStart"/>
      <w:r w:rsidRPr="00D84C61">
        <w:rPr>
          <w:szCs w:val="24"/>
        </w:rPr>
        <w:t>tabel</w:t>
      </w:r>
      <w:proofErr w:type="spellEnd"/>
      <w:r w:rsidRPr="00D84C61">
        <w:rPr>
          <w:szCs w:val="24"/>
        </w:rPr>
        <w:t xml:space="preserve"> 2 </w:t>
      </w:r>
      <w:proofErr w:type="spellStart"/>
      <w:r w:rsidRPr="00D84C61">
        <w:rPr>
          <w:szCs w:val="24"/>
        </w:rPr>
        <w:t>menunjukkan</w:t>
      </w:r>
      <w:proofErr w:type="spellEnd"/>
      <w:r w:rsidRPr="00D84C61">
        <w:rPr>
          <w:szCs w:val="24"/>
        </w:rPr>
        <w:t xml:space="preserve"> </w:t>
      </w:r>
      <w:proofErr w:type="spellStart"/>
      <w:r w:rsidRPr="00D84C61">
        <w:rPr>
          <w:szCs w:val="24"/>
        </w:rPr>
        <w:t>nilai</w:t>
      </w:r>
      <w:proofErr w:type="spellEnd"/>
      <w:r w:rsidRPr="00D84C61">
        <w:rPr>
          <w:szCs w:val="24"/>
        </w:rPr>
        <w:t xml:space="preserve"> </w:t>
      </w:r>
      <w:r w:rsidRPr="00D84C61">
        <w:rPr>
          <w:i/>
          <w:iCs/>
          <w:szCs w:val="24"/>
        </w:rPr>
        <w:t>R-Square</w:t>
      </w:r>
      <w:r w:rsidRPr="00D84C61">
        <w:rPr>
          <w:szCs w:val="24"/>
        </w:rPr>
        <w:t xml:space="preserve"> </w:t>
      </w:r>
      <w:proofErr w:type="spellStart"/>
      <w:r w:rsidRPr="00D84C61">
        <w:rPr>
          <w:szCs w:val="24"/>
        </w:rPr>
        <w:t>untuk</w:t>
      </w:r>
      <w:proofErr w:type="spellEnd"/>
      <w:r w:rsidRPr="00D84C61">
        <w:rPr>
          <w:szCs w:val="24"/>
        </w:rPr>
        <w:t xml:space="preserve"> </w:t>
      </w:r>
      <w:proofErr w:type="spellStart"/>
      <w:r w:rsidRPr="00D84C61">
        <w:rPr>
          <w:szCs w:val="24"/>
        </w:rPr>
        <w:t>variabel</w:t>
      </w:r>
      <w:proofErr w:type="spellEnd"/>
      <w:r w:rsidRPr="00D84C61">
        <w:rPr>
          <w:szCs w:val="24"/>
        </w:rPr>
        <w:t xml:space="preserve"> </w:t>
      </w:r>
      <w:proofErr w:type="spellStart"/>
      <w:r w:rsidRPr="00D84C61">
        <w:rPr>
          <w:szCs w:val="24"/>
        </w:rPr>
        <w:t>penilaian</w:t>
      </w:r>
      <w:proofErr w:type="spellEnd"/>
      <w:r w:rsidRPr="00D84C61">
        <w:rPr>
          <w:szCs w:val="24"/>
        </w:rPr>
        <w:t xml:space="preserve"> </w:t>
      </w:r>
      <w:proofErr w:type="spellStart"/>
      <w:r w:rsidRPr="00D84C61">
        <w:rPr>
          <w:szCs w:val="24"/>
        </w:rPr>
        <w:t>sosial</w:t>
      </w:r>
      <w:proofErr w:type="spellEnd"/>
      <w:r w:rsidRPr="00D84C61">
        <w:rPr>
          <w:szCs w:val="24"/>
        </w:rPr>
        <w:t xml:space="preserve"> </w:t>
      </w:r>
      <w:proofErr w:type="spellStart"/>
      <w:r w:rsidRPr="00D84C61">
        <w:rPr>
          <w:szCs w:val="24"/>
        </w:rPr>
        <w:t>sebesar</w:t>
      </w:r>
      <w:proofErr w:type="spellEnd"/>
      <w:r w:rsidRPr="00D84C61">
        <w:rPr>
          <w:szCs w:val="24"/>
        </w:rPr>
        <w:t xml:space="preserve"> 0,536 </w:t>
      </w:r>
      <w:proofErr w:type="spellStart"/>
      <w:r w:rsidRPr="00D84C61">
        <w:rPr>
          <w:szCs w:val="24"/>
        </w:rPr>
        <w:t>memiliki</w:t>
      </w:r>
      <w:proofErr w:type="spellEnd"/>
      <w:r w:rsidRPr="00D84C61">
        <w:rPr>
          <w:szCs w:val="24"/>
        </w:rPr>
        <w:t xml:space="preserve"> arti </w:t>
      </w:r>
      <w:proofErr w:type="spellStart"/>
      <w:r w:rsidRPr="00D84C61">
        <w:rPr>
          <w:szCs w:val="24"/>
        </w:rPr>
        <w:t>bahwa</w:t>
      </w:r>
      <w:proofErr w:type="spellEnd"/>
      <w:r w:rsidRPr="00D84C61">
        <w:rPr>
          <w:szCs w:val="24"/>
        </w:rPr>
        <w:t xml:space="preserve"> </w:t>
      </w:r>
      <w:proofErr w:type="spellStart"/>
      <w:r w:rsidRPr="00D84C61">
        <w:rPr>
          <w:szCs w:val="24"/>
        </w:rPr>
        <w:t>variabel</w:t>
      </w:r>
      <w:proofErr w:type="spellEnd"/>
      <w:r w:rsidRPr="00D84C61">
        <w:rPr>
          <w:szCs w:val="24"/>
        </w:rPr>
        <w:t xml:space="preserve"> influencer </w:t>
      </w:r>
      <w:proofErr w:type="spellStart"/>
      <w:r w:rsidRPr="00D84C61">
        <w:rPr>
          <w:szCs w:val="24"/>
        </w:rPr>
        <w:t>dapat</w:t>
      </w:r>
      <w:proofErr w:type="spellEnd"/>
      <w:r w:rsidRPr="00D84C61">
        <w:rPr>
          <w:szCs w:val="24"/>
        </w:rPr>
        <w:t xml:space="preserve"> </w:t>
      </w:r>
      <w:proofErr w:type="spellStart"/>
      <w:r w:rsidRPr="00D84C61">
        <w:rPr>
          <w:szCs w:val="24"/>
        </w:rPr>
        <w:t>memengaruhi</w:t>
      </w:r>
      <w:proofErr w:type="spellEnd"/>
      <w:r w:rsidRPr="00D84C61">
        <w:rPr>
          <w:szCs w:val="24"/>
        </w:rPr>
        <w:t xml:space="preserve"> </w:t>
      </w:r>
      <w:proofErr w:type="spellStart"/>
      <w:r w:rsidRPr="00D84C61">
        <w:rPr>
          <w:szCs w:val="24"/>
        </w:rPr>
        <w:t>atau</w:t>
      </w:r>
      <w:proofErr w:type="spellEnd"/>
      <w:r w:rsidRPr="00D84C61">
        <w:rPr>
          <w:szCs w:val="24"/>
        </w:rPr>
        <w:t xml:space="preserve"> </w:t>
      </w:r>
      <w:proofErr w:type="spellStart"/>
      <w:r w:rsidR="00673DBA">
        <w:rPr>
          <w:szCs w:val="24"/>
        </w:rPr>
        <w:t>dipergunakan</w:t>
      </w:r>
      <w:proofErr w:type="spellEnd"/>
      <w:r w:rsidR="00673DBA">
        <w:rPr>
          <w:szCs w:val="24"/>
        </w:rPr>
        <w:t xml:space="preserve"> </w:t>
      </w:r>
      <w:proofErr w:type="spellStart"/>
      <w:r w:rsidR="00673DBA">
        <w:rPr>
          <w:szCs w:val="24"/>
        </w:rPr>
        <w:t>untuk</w:t>
      </w:r>
      <w:proofErr w:type="spellEnd"/>
      <w:r w:rsidR="00673DBA">
        <w:rPr>
          <w:szCs w:val="24"/>
        </w:rPr>
        <w:t xml:space="preserve"> </w:t>
      </w:r>
      <w:proofErr w:type="spellStart"/>
      <w:r w:rsidRPr="00D84C61">
        <w:rPr>
          <w:szCs w:val="24"/>
        </w:rPr>
        <w:t>menjelaskan</w:t>
      </w:r>
      <w:proofErr w:type="spellEnd"/>
      <w:r w:rsidRPr="00D84C61">
        <w:rPr>
          <w:szCs w:val="24"/>
        </w:rPr>
        <w:t xml:space="preserve"> </w:t>
      </w:r>
      <w:proofErr w:type="spellStart"/>
      <w:r w:rsidRPr="00D84C61">
        <w:rPr>
          <w:szCs w:val="24"/>
        </w:rPr>
        <w:t>variabel</w:t>
      </w:r>
      <w:proofErr w:type="spellEnd"/>
      <w:r w:rsidRPr="00D84C61">
        <w:rPr>
          <w:szCs w:val="24"/>
        </w:rPr>
        <w:t xml:space="preserve"> </w:t>
      </w:r>
      <w:proofErr w:type="spellStart"/>
      <w:r w:rsidRPr="00D84C61">
        <w:rPr>
          <w:szCs w:val="24"/>
        </w:rPr>
        <w:t>penilaian</w:t>
      </w:r>
      <w:proofErr w:type="spellEnd"/>
      <w:r w:rsidRPr="00D84C61">
        <w:rPr>
          <w:szCs w:val="24"/>
        </w:rPr>
        <w:t xml:space="preserve"> </w:t>
      </w:r>
      <w:proofErr w:type="spellStart"/>
      <w:r w:rsidRPr="00D84C61">
        <w:rPr>
          <w:szCs w:val="24"/>
        </w:rPr>
        <w:t>sosial</w:t>
      </w:r>
      <w:proofErr w:type="spellEnd"/>
      <w:r w:rsidRPr="00D84C61">
        <w:rPr>
          <w:szCs w:val="24"/>
        </w:rPr>
        <w:t xml:space="preserve"> </w:t>
      </w:r>
      <w:proofErr w:type="spellStart"/>
      <w:r w:rsidRPr="00D84C61">
        <w:rPr>
          <w:szCs w:val="24"/>
        </w:rPr>
        <w:t>sebesar</w:t>
      </w:r>
      <w:proofErr w:type="spellEnd"/>
      <w:r w:rsidRPr="00D84C61">
        <w:rPr>
          <w:szCs w:val="24"/>
        </w:rPr>
        <w:t xml:space="preserve"> 53,6%, dan </w:t>
      </w:r>
      <w:proofErr w:type="spellStart"/>
      <w:r w:rsidRPr="00D84C61">
        <w:rPr>
          <w:szCs w:val="24"/>
        </w:rPr>
        <w:t>sisanya</w:t>
      </w:r>
      <w:proofErr w:type="spellEnd"/>
      <w:r w:rsidRPr="00D84C61">
        <w:rPr>
          <w:szCs w:val="24"/>
        </w:rPr>
        <w:t xml:space="preserve"> </w:t>
      </w:r>
      <w:proofErr w:type="spellStart"/>
      <w:r w:rsidRPr="00D84C61">
        <w:rPr>
          <w:szCs w:val="24"/>
        </w:rPr>
        <w:t>sebesar</w:t>
      </w:r>
      <w:proofErr w:type="spellEnd"/>
      <w:r w:rsidRPr="00D84C61">
        <w:rPr>
          <w:szCs w:val="24"/>
        </w:rPr>
        <w:t xml:space="preserve"> 46,4% </w:t>
      </w:r>
      <w:proofErr w:type="spellStart"/>
      <w:r w:rsidRPr="00D84C61">
        <w:rPr>
          <w:szCs w:val="24"/>
        </w:rPr>
        <w:t>dijelaskan</w:t>
      </w:r>
      <w:proofErr w:type="spellEnd"/>
      <w:r w:rsidRPr="00D84C61">
        <w:rPr>
          <w:szCs w:val="24"/>
        </w:rPr>
        <w:t xml:space="preserve"> oleh </w:t>
      </w:r>
      <w:proofErr w:type="spellStart"/>
      <w:r w:rsidRPr="00D84C61">
        <w:rPr>
          <w:szCs w:val="24"/>
        </w:rPr>
        <w:t>variabel</w:t>
      </w:r>
      <w:proofErr w:type="spellEnd"/>
      <w:r w:rsidRPr="00D84C61">
        <w:rPr>
          <w:szCs w:val="24"/>
        </w:rPr>
        <w:t xml:space="preserve"> lain yang </w:t>
      </w:r>
      <w:proofErr w:type="spellStart"/>
      <w:r w:rsidRPr="00D84C61">
        <w:rPr>
          <w:szCs w:val="24"/>
        </w:rPr>
        <w:t>tidak</w:t>
      </w:r>
      <w:proofErr w:type="spellEnd"/>
      <w:r w:rsidRPr="00D84C61">
        <w:rPr>
          <w:szCs w:val="24"/>
        </w:rPr>
        <w:t xml:space="preserve"> </w:t>
      </w:r>
      <w:proofErr w:type="spellStart"/>
      <w:r w:rsidRPr="00D84C61">
        <w:rPr>
          <w:szCs w:val="24"/>
        </w:rPr>
        <w:t>diteliti</w:t>
      </w:r>
      <w:proofErr w:type="spellEnd"/>
      <w:r w:rsidRPr="00D84C61">
        <w:rPr>
          <w:szCs w:val="24"/>
        </w:rPr>
        <w:t xml:space="preserve"> pada </w:t>
      </w:r>
      <w:proofErr w:type="spellStart"/>
      <w:r w:rsidRPr="00D84C61">
        <w:rPr>
          <w:szCs w:val="24"/>
        </w:rPr>
        <w:t>penelitian</w:t>
      </w:r>
      <w:proofErr w:type="spellEnd"/>
      <w:r w:rsidRPr="00D84C61">
        <w:rPr>
          <w:szCs w:val="24"/>
        </w:rPr>
        <w:t xml:space="preserve"> </w:t>
      </w:r>
      <w:proofErr w:type="spellStart"/>
      <w:r w:rsidRPr="00D84C61">
        <w:rPr>
          <w:szCs w:val="24"/>
        </w:rPr>
        <w:t>ini</w:t>
      </w:r>
      <w:proofErr w:type="spellEnd"/>
      <w:r w:rsidRPr="00D84C61">
        <w:rPr>
          <w:szCs w:val="24"/>
        </w:rPr>
        <w:t xml:space="preserve">. </w:t>
      </w:r>
      <w:proofErr w:type="spellStart"/>
      <w:r w:rsidRPr="00D84C61">
        <w:rPr>
          <w:szCs w:val="24"/>
        </w:rPr>
        <w:t>Sedangkan</w:t>
      </w:r>
      <w:proofErr w:type="spellEnd"/>
      <w:r w:rsidRPr="00D84C61">
        <w:rPr>
          <w:szCs w:val="24"/>
        </w:rPr>
        <w:t xml:space="preserve"> </w:t>
      </w:r>
      <w:proofErr w:type="spellStart"/>
      <w:r w:rsidRPr="00D84C61">
        <w:rPr>
          <w:szCs w:val="24"/>
        </w:rPr>
        <w:t>nilai</w:t>
      </w:r>
      <w:proofErr w:type="spellEnd"/>
      <w:r w:rsidRPr="00D84C61">
        <w:rPr>
          <w:szCs w:val="24"/>
        </w:rPr>
        <w:t xml:space="preserve"> </w:t>
      </w:r>
      <w:r w:rsidRPr="00D84C61">
        <w:rPr>
          <w:i/>
          <w:iCs/>
          <w:szCs w:val="24"/>
        </w:rPr>
        <w:t>R-Square</w:t>
      </w:r>
      <w:r w:rsidRPr="00D84C61">
        <w:rPr>
          <w:szCs w:val="24"/>
        </w:rPr>
        <w:t xml:space="preserve"> </w:t>
      </w:r>
      <w:proofErr w:type="spellStart"/>
      <w:r w:rsidRPr="00D84C61">
        <w:rPr>
          <w:szCs w:val="24"/>
        </w:rPr>
        <w:t>untuk</w:t>
      </w:r>
      <w:proofErr w:type="spellEnd"/>
      <w:r w:rsidRPr="00D84C61">
        <w:rPr>
          <w:szCs w:val="24"/>
        </w:rPr>
        <w:t xml:space="preserve"> </w:t>
      </w:r>
      <w:proofErr w:type="spellStart"/>
      <w:r w:rsidR="00673DBA">
        <w:rPr>
          <w:szCs w:val="24"/>
        </w:rPr>
        <w:t>pemilihan</w:t>
      </w:r>
      <w:proofErr w:type="spellEnd"/>
      <w:r w:rsidR="00673DBA">
        <w:rPr>
          <w:szCs w:val="24"/>
        </w:rPr>
        <w:t xml:space="preserve"> </w:t>
      </w:r>
      <w:proofErr w:type="spellStart"/>
      <w:r w:rsidRPr="00D84C61">
        <w:rPr>
          <w:szCs w:val="24"/>
        </w:rPr>
        <w:t>variabel</w:t>
      </w:r>
      <w:proofErr w:type="spellEnd"/>
      <w:r w:rsidRPr="00D84C61">
        <w:rPr>
          <w:szCs w:val="24"/>
        </w:rPr>
        <w:t xml:space="preserve"> </w:t>
      </w:r>
      <w:proofErr w:type="spellStart"/>
      <w:r w:rsidRPr="00D84C61">
        <w:rPr>
          <w:szCs w:val="24"/>
        </w:rPr>
        <w:t>imitasi</w:t>
      </w:r>
      <w:proofErr w:type="spellEnd"/>
      <w:r w:rsidRPr="00D84C61">
        <w:rPr>
          <w:szCs w:val="24"/>
        </w:rPr>
        <w:t xml:space="preserve"> </w:t>
      </w:r>
      <w:proofErr w:type="spellStart"/>
      <w:r w:rsidRPr="00D84C61">
        <w:rPr>
          <w:szCs w:val="24"/>
        </w:rPr>
        <w:t>sebesar</w:t>
      </w:r>
      <w:proofErr w:type="spellEnd"/>
      <w:r w:rsidRPr="00D84C61">
        <w:rPr>
          <w:szCs w:val="24"/>
        </w:rPr>
        <w:t xml:space="preserve"> 0,318 </w:t>
      </w:r>
      <w:proofErr w:type="spellStart"/>
      <w:r w:rsidRPr="00D84C61">
        <w:rPr>
          <w:szCs w:val="24"/>
        </w:rPr>
        <w:t>memiliki</w:t>
      </w:r>
      <w:proofErr w:type="spellEnd"/>
      <w:r w:rsidRPr="00D84C61">
        <w:rPr>
          <w:szCs w:val="24"/>
        </w:rPr>
        <w:t xml:space="preserve"> arti </w:t>
      </w:r>
      <w:proofErr w:type="spellStart"/>
      <w:r w:rsidRPr="00D84C61">
        <w:rPr>
          <w:szCs w:val="24"/>
        </w:rPr>
        <w:t>bahwa</w:t>
      </w:r>
      <w:proofErr w:type="spellEnd"/>
      <w:r w:rsidRPr="00D84C61">
        <w:rPr>
          <w:szCs w:val="24"/>
        </w:rPr>
        <w:t xml:space="preserve"> </w:t>
      </w:r>
      <w:proofErr w:type="spellStart"/>
      <w:r w:rsidRPr="00D84C61">
        <w:rPr>
          <w:szCs w:val="24"/>
        </w:rPr>
        <w:t>variabel</w:t>
      </w:r>
      <w:proofErr w:type="spellEnd"/>
      <w:r w:rsidRPr="00D84C61">
        <w:rPr>
          <w:szCs w:val="24"/>
        </w:rPr>
        <w:t xml:space="preserve"> influencer </w:t>
      </w:r>
      <w:proofErr w:type="spellStart"/>
      <w:r w:rsidRPr="00D84C61">
        <w:rPr>
          <w:szCs w:val="24"/>
        </w:rPr>
        <w:t>dapat</w:t>
      </w:r>
      <w:proofErr w:type="spellEnd"/>
      <w:r w:rsidRPr="00D84C61">
        <w:rPr>
          <w:szCs w:val="24"/>
        </w:rPr>
        <w:t xml:space="preserve"> </w:t>
      </w:r>
      <w:proofErr w:type="spellStart"/>
      <w:r w:rsidRPr="00D84C61">
        <w:rPr>
          <w:szCs w:val="24"/>
        </w:rPr>
        <w:t>memengaruhi</w:t>
      </w:r>
      <w:proofErr w:type="spellEnd"/>
      <w:r w:rsidRPr="00D84C61">
        <w:rPr>
          <w:szCs w:val="24"/>
        </w:rPr>
        <w:t xml:space="preserve"> </w:t>
      </w:r>
      <w:proofErr w:type="spellStart"/>
      <w:r w:rsidRPr="00D84C61">
        <w:rPr>
          <w:szCs w:val="24"/>
        </w:rPr>
        <w:t>atau</w:t>
      </w:r>
      <w:proofErr w:type="spellEnd"/>
      <w:r w:rsidRPr="00D84C61">
        <w:rPr>
          <w:szCs w:val="24"/>
        </w:rPr>
        <w:t xml:space="preserve"> </w:t>
      </w:r>
      <w:proofErr w:type="spellStart"/>
      <w:r w:rsidRPr="00D84C61">
        <w:rPr>
          <w:szCs w:val="24"/>
        </w:rPr>
        <w:t>menjelaskan</w:t>
      </w:r>
      <w:proofErr w:type="spellEnd"/>
      <w:r w:rsidRPr="00D84C61">
        <w:rPr>
          <w:szCs w:val="24"/>
        </w:rPr>
        <w:t xml:space="preserve"> </w:t>
      </w:r>
      <w:proofErr w:type="spellStart"/>
      <w:r w:rsidRPr="00D84C61">
        <w:rPr>
          <w:szCs w:val="24"/>
        </w:rPr>
        <w:t>variabel</w:t>
      </w:r>
      <w:proofErr w:type="spellEnd"/>
      <w:r w:rsidRPr="00D84C61">
        <w:rPr>
          <w:szCs w:val="24"/>
        </w:rPr>
        <w:t xml:space="preserve"> </w:t>
      </w:r>
      <w:proofErr w:type="spellStart"/>
      <w:r w:rsidRPr="00D84C61">
        <w:rPr>
          <w:szCs w:val="24"/>
        </w:rPr>
        <w:t>imitasi</w:t>
      </w:r>
      <w:proofErr w:type="spellEnd"/>
      <w:r w:rsidRPr="00D84C61">
        <w:rPr>
          <w:szCs w:val="24"/>
        </w:rPr>
        <w:t xml:space="preserve"> </w:t>
      </w:r>
      <w:proofErr w:type="spellStart"/>
      <w:r w:rsidRPr="00D84C61">
        <w:rPr>
          <w:szCs w:val="24"/>
        </w:rPr>
        <w:t>sebesar</w:t>
      </w:r>
      <w:proofErr w:type="spellEnd"/>
      <w:r w:rsidRPr="00D84C61">
        <w:rPr>
          <w:szCs w:val="24"/>
        </w:rPr>
        <w:t xml:space="preserve"> 31,8%, dan </w:t>
      </w:r>
      <w:proofErr w:type="spellStart"/>
      <w:r w:rsidR="00673DBA">
        <w:rPr>
          <w:szCs w:val="24"/>
        </w:rPr>
        <w:t>dari</w:t>
      </w:r>
      <w:proofErr w:type="spellEnd"/>
      <w:r w:rsidR="00673DBA">
        <w:rPr>
          <w:szCs w:val="24"/>
        </w:rPr>
        <w:t xml:space="preserve"> </w:t>
      </w:r>
      <w:proofErr w:type="spellStart"/>
      <w:r w:rsidRPr="00D84C61">
        <w:rPr>
          <w:szCs w:val="24"/>
        </w:rPr>
        <w:t>sisanya</w:t>
      </w:r>
      <w:proofErr w:type="spellEnd"/>
      <w:r w:rsidRPr="00D84C61">
        <w:rPr>
          <w:szCs w:val="24"/>
        </w:rPr>
        <w:t xml:space="preserve"> </w:t>
      </w:r>
      <w:proofErr w:type="spellStart"/>
      <w:r w:rsidRPr="00D84C61">
        <w:rPr>
          <w:szCs w:val="24"/>
        </w:rPr>
        <w:t>sebesar</w:t>
      </w:r>
      <w:proofErr w:type="spellEnd"/>
      <w:r w:rsidRPr="00D84C61">
        <w:rPr>
          <w:szCs w:val="24"/>
        </w:rPr>
        <w:t xml:space="preserve"> 68,2% </w:t>
      </w:r>
      <w:proofErr w:type="spellStart"/>
      <w:r w:rsidRPr="00D84C61">
        <w:rPr>
          <w:szCs w:val="24"/>
        </w:rPr>
        <w:t>dijelaskan</w:t>
      </w:r>
      <w:proofErr w:type="spellEnd"/>
      <w:r w:rsidRPr="00D84C61">
        <w:rPr>
          <w:szCs w:val="24"/>
        </w:rPr>
        <w:t xml:space="preserve"> oleh </w:t>
      </w:r>
      <w:proofErr w:type="spellStart"/>
      <w:r w:rsidRPr="00D84C61">
        <w:rPr>
          <w:szCs w:val="24"/>
        </w:rPr>
        <w:t>variabel</w:t>
      </w:r>
      <w:proofErr w:type="spellEnd"/>
      <w:r w:rsidRPr="00D84C61">
        <w:rPr>
          <w:szCs w:val="24"/>
        </w:rPr>
        <w:t xml:space="preserve"> lain yang </w:t>
      </w:r>
      <w:proofErr w:type="spellStart"/>
      <w:r w:rsidRPr="00D84C61">
        <w:rPr>
          <w:szCs w:val="24"/>
        </w:rPr>
        <w:t>tidak</w:t>
      </w:r>
      <w:proofErr w:type="spellEnd"/>
      <w:r w:rsidRPr="00D84C61">
        <w:rPr>
          <w:szCs w:val="24"/>
        </w:rPr>
        <w:t xml:space="preserve"> </w:t>
      </w:r>
      <w:proofErr w:type="spellStart"/>
      <w:r w:rsidRPr="00D84C61">
        <w:rPr>
          <w:szCs w:val="24"/>
        </w:rPr>
        <w:t>diteliti</w:t>
      </w:r>
      <w:proofErr w:type="spellEnd"/>
      <w:r w:rsidRPr="00D84C61">
        <w:rPr>
          <w:szCs w:val="24"/>
        </w:rPr>
        <w:t xml:space="preserve"> pada </w:t>
      </w:r>
      <w:proofErr w:type="spellStart"/>
      <w:r w:rsidRPr="00D84C61">
        <w:rPr>
          <w:szCs w:val="24"/>
        </w:rPr>
        <w:t>penelitian</w:t>
      </w:r>
      <w:proofErr w:type="spellEnd"/>
      <w:r w:rsidRPr="00D84C61">
        <w:rPr>
          <w:szCs w:val="24"/>
        </w:rPr>
        <w:t xml:space="preserve"> </w:t>
      </w:r>
      <w:proofErr w:type="spellStart"/>
      <w:r w:rsidRPr="00D84C61">
        <w:rPr>
          <w:szCs w:val="24"/>
        </w:rPr>
        <w:t>ini</w:t>
      </w:r>
      <w:proofErr w:type="spellEnd"/>
      <w:r w:rsidRPr="00D84C61">
        <w:rPr>
          <w:szCs w:val="24"/>
        </w:rPr>
        <w:t>.</w:t>
      </w:r>
    </w:p>
    <w:p w14:paraId="07549469" w14:textId="033A9305" w:rsidR="00D84C61" w:rsidRPr="00D84C61" w:rsidRDefault="00D84C61" w:rsidP="00D84C61">
      <w:pPr>
        <w:pStyle w:val="Heading2"/>
        <w:spacing w:before="0"/>
        <w:rPr>
          <w:szCs w:val="22"/>
        </w:rPr>
      </w:pPr>
      <w:r>
        <w:t xml:space="preserve">3.3 </w:t>
      </w:r>
      <w:r w:rsidRPr="00D84C61">
        <w:rPr>
          <w:szCs w:val="22"/>
        </w:rPr>
        <w:t xml:space="preserve">Uji </w:t>
      </w:r>
      <w:proofErr w:type="spellStart"/>
      <w:r w:rsidRPr="00D84C61">
        <w:rPr>
          <w:szCs w:val="22"/>
        </w:rPr>
        <w:t>Hipotesis</w:t>
      </w:r>
      <w:proofErr w:type="spellEnd"/>
      <w:r w:rsidRPr="00D84C61">
        <w:rPr>
          <w:szCs w:val="22"/>
        </w:rPr>
        <w:t xml:space="preserve"> </w:t>
      </w:r>
      <w:proofErr w:type="spellStart"/>
      <w:r w:rsidRPr="00D84C61">
        <w:rPr>
          <w:szCs w:val="22"/>
        </w:rPr>
        <w:t>Pengaruh</w:t>
      </w:r>
      <w:proofErr w:type="spellEnd"/>
      <w:r w:rsidRPr="00D84C61">
        <w:rPr>
          <w:szCs w:val="22"/>
        </w:rPr>
        <w:t xml:space="preserve"> </w:t>
      </w:r>
      <w:proofErr w:type="spellStart"/>
      <w:r w:rsidRPr="00D84C61">
        <w:rPr>
          <w:szCs w:val="22"/>
        </w:rPr>
        <w:t>Langsung</w:t>
      </w:r>
      <w:proofErr w:type="spellEnd"/>
    </w:p>
    <w:p w14:paraId="0DBACAC3" w14:textId="50DCBAED" w:rsidR="00D84C61" w:rsidRPr="00D84C61" w:rsidRDefault="00D84C61" w:rsidP="00D84C61">
      <w:pPr>
        <w:pStyle w:val="ListParagraph"/>
        <w:spacing w:after="240"/>
        <w:ind w:left="360"/>
        <w:jc w:val="both"/>
      </w:pPr>
      <w:proofErr w:type="spellStart"/>
      <w:r w:rsidRPr="00D84C61">
        <w:t>Untuk</w:t>
      </w:r>
      <w:proofErr w:type="spellEnd"/>
      <w:r w:rsidRPr="00D84C61">
        <w:t xml:space="preserve"> </w:t>
      </w:r>
      <w:proofErr w:type="spellStart"/>
      <w:r w:rsidRPr="00D84C61">
        <w:t>mengevaluasi</w:t>
      </w:r>
      <w:proofErr w:type="spellEnd"/>
      <w:r w:rsidRPr="00D84C61">
        <w:t xml:space="preserve"> </w:t>
      </w:r>
      <w:proofErr w:type="spellStart"/>
      <w:r w:rsidRPr="00D84C61">
        <w:t>hipotesis</w:t>
      </w:r>
      <w:proofErr w:type="spellEnd"/>
      <w:r w:rsidRPr="00D84C61">
        <w:t xml:space="preserve"> </w:t>
      </w:r>
      <w:proofErr w:type="spellStart"/>
      <w:r w:rsidRPr="00D84C61">
        <w:t>dalam</w:t>
      </w:r>
      <w:proofErr w:type="spellEnd"/>
      <w:r w:rsidRPr="00D84C61">
        <w:t xml:space="preserve"> </w:t>
      </w:r>
      <w:proofErr w:type="spellStart"/>
      <w:r w:rsidRPr="00D84C61">
        <w:t>penelitian</w:t>
      </w:r>
      <w:proofErr w:type="spellEnd"/>
      <w:r w:rsidRPr="00D84C61">
        <w:t xml:space="preserve"> </w:t>
      </w:r>
      <w:proofErr w:type="spellStart"/>
      <w:r w:rsidRPr="00D84C61">
        <w:t>ini</w:t>
      </w:r>
      <w:proofErr w:type="spellEnd"/>
      <w:r w:rsidRPr="00D84C61">
        <w:t xml:space="preserve">, </w:t>
      </w:r>
      <w:proofErr w:type="spellStart"/>
      <w:r w:rsidRPr="00D84C61">
        <w:t>digunakan</w:t>
      </w:r>
      <w:proofErr w:type="spellEnd"/>
      <w:r w:rsidRPr="00D84C61">
        <w:t xml:space="preserve"> </w:t>
      </w:r>
      <w:r w:rsidRPr="00D84C61">
        <w:rPr>
          <w:i/>
          <w:iCs/>
        </w:rPr>
        <w:t>Smart</w:t>
      </w:r>
      <w:r w:rsidRPr="00D84C61">
        <w:t xml:space="preserve"> PLS </w:t>
      </w:r>
      <w:r w:rsidRPr="00D84C61">
        <w:rPr>
          <w:i/>
          <w:iCs/>
        </w:rPr>
        <w:t>(Partial Least Square)</w:t>
      </w:r>
      <w:r w:rsidRPr="00D84C61">
        <w:t xml:space="preserve"> 3.0. Hasil </w:t>
      </w:r>
      <w:r w:rsidRPr="00D84C61">
        <w:rPr>
          <w:i/>
          <w:iCs/>
        </w:rPr>
        <w:t xml:space="preserve">bootstrap </w:t>
      </w:r>
      <w:proofErr w:type="spellStart"/>
      <w:r w:rsidRPr="00D84C61">
        <w:t>menunjukkan</w:t>
      </w:r>
      <w:proofErr w:type="spellEnd"/>
      <w:r w:rsidRPr="00D84C61">
        <w:t xml:space="preserve"> </w:t>
      </w:r>
      <w:proofErr w:type="spellStart"/>
      <w:r w:rsidRPr="00D84C61">
        <w:t>nilai</w:t>
      </w:r>
      <w:proofErr w:type="spellEnd"/>
      <w:r w:rsidRPr="00D84C61">
        <w:t xml:space="preserve"> </w:t>
      </w:r>
      <w:proofErr w:type="spellStart"/>
      <w:r w:rsidRPr="00D84C61">
        <w:t>tersebut</w:t>
      </w:r>
      <w:proofErr w:type="spellEnd"/>
      <w:r w:rsidRPr="00D84C61">
        <w:t xml:space="preserve"> </w:t>
      </w:r>
      <w:proofErr w:type="spellStart"/>
      <w:r w:rsidRPr="00D84C61">
        <w:t>dengan</w:t>
      </w:r>
      <w:proofErr w:type="spellEnd"/>
      <w:r w:rsidRPr="00D84C61">
        <w:t xml:space="preserve"> </w:t>
      </w:r>
      <w:proofErr w:type="spellStart"/>
      <w:r w:rsidRPr="00D84C61">
        <w:t>acuan</w:t>
      </w:r>
      <w:proofErr w:type="spellEnd"/>
      <w:r w:rsidRPr="00D84C61">
        <w:t xml:space="preserve"> yang </w:t>
      </w:r>
      <w:proofErr w:type="spellStart"/>
      <w:r w:rsidRPr="00D84C61">
        <w:t>digunakan</w:t>
      </w:r>
      <w:proofErr w:type="spellEnd"/>
      <w:r w:rsidRPr="00D84C61">
        <w:t xml:space="preserve"> </w:t>
      </w:r>
      <w:proofErr w:type="spellStart"/>
      <w:r w:rsidRPr="00D84C61">
        <w:t>seperti</w:t>
      </w:r>
      <w:proofErr w:type="spellEnd"/>
      <w:r w:rsidRPr="00D84C61">
        <w:t xml:space="preserve"> yang </w:t>
      </w:r>
      <w:proofErr w:type="spellStart"/>
      <w:r w:rsidRPr="00D84C61">
        <w:t>dikatakan</w:t>
      </w:r>
      <w:proofErr w:type="spellEnd"/>
      <w:r w:rsidRPr="00D84C61">
        <w:t xml:space="preserve"> oleh (Umar &amp; </w:t>
      </w:r>
      <w:proofErr w:type="spellStart"/>
      <w:r w:rsidRPr="00D84C61">
        <w:t>Norawati</w:t>
      </w:r>
      <w:proofErr w:type="spellEnd"/>
      <w:r w:rsidRPr="00D84C61">
        <w:t xml:space="preserve">, 2022) </w:t>
      </w:r>
      <w:proofErr w:type="spellStart"/>
      <w:r w:rsidRPr="00D84C61">
        <w:t>bahwa</w:t>
      </w:r>
      <w:proofErr w:type="spellEnd"/>
      <w:r w:rsidRPr="00D84C61">
        <w:t xml:space="preserve"> T-</w:t>
      </w:r>
      <w:proofErr w:type="spellStart"/>
      <w:r w:rsidRPr="00D84C61">
        <w:t>statistik</w:t>
      </w:r>
      <w:proofErr w:type="spellEnd"/>
      <w:r w:rsidRPr="00D84C61">
        <w:t xml:space="preserve"> &gt; 1,96 </w:t>
      </w:r>
      <w:proofErr w:type="spellStart"/>
      <w:r w:rsidRPr="00D84C61">
        <w:t>dengan</w:t>
      </w:r>
      <w:proofErr w:type="spellEnd"/>
      <w:r w:rsidRPr="00D84C61">
        <w:t xml:space="preserve"> </w:t>
      </w:r>
      <w:proofErr w:type="spellStart"/>
      <w:r w:rsidRPr="00D84C61">
        <w:t>ambang</w:t>
      </w:r>
      <w:proofErr w:type="spellEnd"/>
      <w:r w:rsidRPr="00D84C61">
        <w:t xml:space="preserve"> </w:t>
      </w:r>
      <w:proofErr w:type="spellStart"/>
      <w:r w:rsidRPr="00D84C61">
        <w:t>signifikan</w:t>
      </w:r>
      <w:proofErr w:type="spellEnd"/>
      <w:r w:rsidRPr="00D84C61">
        <w:t xml:space="preserve"> 0,05 (5%) dan </w:t>
      </w:r>
      <w:proofErr w:type="spellStart"/>
      <w:r w:rsidRPr="00D84C61">
        <w:t>koefisien</w:t>
      </w:r>
      <w:proofErr w:type="spellEnd"/>
      <w:r w:rsidRPr="00D84C61">
        <w:t xml:space="preserve"> beta </w:t>
      </w:r>
      <w:proofErr w:type="spellStart"/>
      <w:r w:rsidRPr="00D84C61">
        <w:t>positif</w:t>
      </w:r>
      <w:proofErr w:type="spellEnd"/>
      <w:r w:rsidRPr="00D84C61">
        <w:t xml:space="preserve"> </w:t>
      </w:r>
      <w:proofErr w:type="spellStart"/>
      <w:r w:rsidRPr="00D84C61">
        <w:t>berfungsi</w:t>
      </w:r>
      <w:proofErr w:type="spellEnd"/>
      <w:r w:rsidRPr="00D84C61">
        <w:t xml:space="preserve"> </w:t>
      </w:r>
      <w:proofErr w:type="spellStart"/>
      <w:r w:rsidRPr="00D84C61">
        <w:t>sebagai</w:t>
      </w:r>
      <w:proofErr w:type="spellEnd"/>
      <w:r w:rsidRPr="00D84C61">
        <w:t xml:space="preserve"> </w:t>
      </w:r>
      <w:proofErr w:type="spellStart"/>
      <w:r w:rsidRPr="00D84C61">
        <w:t>pedoman</w:t>
      </w:r>
      <w:proofErr w:type="spellEnd"/>
      <w:r w:rsidRPr="00D84C61">
        <w:t xml:space="preserve"> </w:t>
      </w:r>
      <w:proofErr w:type="spellStart"/>
      <w:r w:rsidRPr="00D84C61">
        <w:t>umum</w:t>
      </w:r>
      <w:proofErr w:type="spellEnd"/>
      <w:r w:rsidRPr="00D84C61">
        <w:t xml:space="preserve"> </w:t>
      </w:r>
      <w:proofErr w:type="spellStart"/>
      <w:r w:rsidRPr="00D84C61">
        <w:t>penelitian</w:t>
      </w:r>
      <w:proofErr w:type="spellEnd"/>
      <w:r w:rsidRPr="00D84C61">
        <w:t xml:space="preserve">. Tabel </w:t>
      </w:r>
      <w:proofErr w:type="gramStart"/>
      <w:r w:rsidRPr="00D84C61">
        <w:t xml:space="preserve">3 </w:t>
      </w:r>
      <w:r w:rsidR="00673DBA">
        <w:t xml:space="preserve"> yang</w:t>
      </w:r>
      <w:proofErr w:type="gramEnd"/>
      <w:r w:rsidR="00673DBA">
        <w:t xml:space="preserve"> </w:t>
      </w:r>
      <w:proofErr w:type="spellStart"/>
      <w:r w:rsidR="00673DBA">
        <w:t>dihasilkan</w:t>
      </w:r>
      <w:proofErr w:type="spellEnd"/>
      <w:r w:rsidR="00673DBA">
        <w:t xml:space="preserve"> </w:t>
      </w:r>
      <w:proofErr w:type="spellStart"/>
      <w:r w:rsidR="00673DBA">
        <w:t>dalam</w:t>
      </w:r>
      <w:proofErr w:type="spellEnd"/>
      <w:r w:rsidR="00673DBA">
        <w:t xml:space="preserve"> </w:t>
      </w:r>
      <w:proofErr w:type="spellStart"/>
      <w:r w:rsidR="00673DBA">
        <w:t>penelitian</w:t>
      </w:r>
      <w:proofErr w:type="spellEnd"/>
      <w:r w:rsidR="00673DBA">
        <w:t xml:space="preserve"> </w:t>
      </w:r>
      <w:proofErr w:type="spellStart"/>
      <w:r w:rsidRPr="00D84C61">
        <w:t>menggambarkan</w:t>
      </w:r>
      <w:proofErr w:type="spellEnd"/>
      <w:r w:rsidRPr="00D84C61">
        <w:t xml:space="preserve"> </w:t>
      </w:r>
      <w:proofErr w:type="spellStart"/>
      <w:r w:rsidRPr="00D84C61">
        <w:t>pentingnya</w:t>
      </w:r>
      <w:proofErr w:type="spellEnd"/>
      <w:r w:rsidRPr="00D84C61">
        <w:t xml:space="preserve"> </w:t>
      </w:r>
      <w:proofErr w:type="spellStart"/>
      <w:r w:rsidRPr="00D84C61">
        <w:t>pengujian</w:t>
      </w:r>
      <w:proofErr w:type="spellEnd"/>
      <w:r w:rsidRPr="00D84C61">
        <w:t xml:space="preserve"> </w:t>
      </w:r>
      <w:proofErr w:type="spellStart"/>
      <w:r w:rsidRPr="00D84C61">
        <w:t>hipotesis</w:t>
      </w:r>
      <w:proofErr w:type="spellEnd"/>
      <w:r w:rsidRPr="00D84C61">
        <w:t xml:space="preserve"> </w:t>
      </w:r>
      <w:proofErr w:type="spellStart"/>
      <w:r w:rsidRPr="00D84C61">
        <w:t>penelitian</w:t>
      </w:r>
      <w:proofErr w:type="spellEnd"/>
      <w:r w:rsidRPr="00D84C61">
        <w:t xml:space="preserve"> </w:t>
      </w:r>
      <w:proofErr w:type="spellStart"/>
      <w:r w:rsidRPr="00D84C61">
        <w:t>ini</w:t>
      </w:r>
      <w:proofErr w:type="spellEnd"/>
      <w:r w:rsidRPr="00D84C61">
        <w:t>.</w:t>
      </w:r>
    </w:p>
    <w:p w14:paraId="52014BD8" w14:textId="77777777" w:rsidR="00D84C61" w:rsidRPr="00D84C61" w:rsidRDefault="00D84C61" w:rsidP="00D84C61">
      <w:pPr>
        <w:pStyle w:val="ListParagraph"/>
        <w:spacing w:before="240" w:after="240"/>
        <w:ind w:left="360"/>
        <w:jc w:val="both"/>
      </w:pPr>
    </w:p>
    <w:p w14:paraId="16C76F5E" w14:textId="77777777" w:rsidR="00D84C61" w:rsidRPr="00D84C61" w:rsidRDefault="00D84C61" w:rsidP="00D84C61">
      <w:pPr>
        <w:pStyle w:val="ListParagraph"/>
        <w:spacing w:after="240"/>
        <w:ind w:left="360" w:right="185"/>
      </w:pPr>
      <w:r w:rsidRPr="00D84C61">
        <w:t xml:space="preserve">Tabel 3. Hasil </w:t>
      </w:r>
      <w:proofErr w:type="spellStart"/>
      <w:r w:rsidRPr="00D84C61">
        <w:t>untuk</w:t>
      </w:r>
      <w:proofErr w:type="spellEnd"/>
      <w:r w:rsidRPr="00D84C61">
        <w:t xml:space="preserve"> </w:t>
      </w:r>
      <w:r w:rsidRPr="00D84C61">
        <w:rPr>
          <w:i/>
          <w:iCs/>
        </w:rPr>
        <w:t>inner weight</w:t>
      </w:r>
    </w:p>
    <w:tbl>
      <w:tblPr>
        <w:tblW w:w="8646" w:type="dxa"/>
        <w:tblInd w:w="426" w:type="dxa"/>
        <w:tblBorders>
          <w:top w:val="single" w:sz="4" w:space="0" w:color="auto"/>
          <w:bottom w:val="single" w:sz="4" w:space="0" w:color="auto"/>
          <w:insideH w:val="single" w:sz="4" w:space="0" w:color="auto"/>
        </w:tblBorders>
        <w:tblLayout w:type="fixed"/>
        <w:tblLook w:val="0600" w:firstRow="0" w:lastRow="0" w:firstColumn="0" w:lastColumn="0" w:noHBand="1" w:noVBand="1"/>
      </w:tblPr>
      <w:tblGrid>
        <w:gridCol w:w="1276"/>
        <w:gridCol w:w="1134"/>
        <w:gridCol w:w="1418"/>
        <w:gridCol w:w="1275"/>
        <w:gridCol w:w="1418"/>
        <w:gridCol w:w="850"/>
        <w:gridCol w:w="1275"/>
      </w:tblGrid>
      <w:tr w:rsidR="00D84C61" w:rsidRPr="00D84C61" w14:paraId="557CBF15" w14:textId="77777777" w:rsidTr="007B4B86">
        <w:trPr>
          <w:trHeight w:val="565"/>
        </w:trPr>
        <w:tc>
          <w:tcPr>
            <w:tcW w:w="1276" w:type="dxa"/>
            <w:tcMar>
              <w:top w:w="0" w:type="dxa"/>
              <w:left w:w="100" w:type="dxa"/>
              <w:bottom w:w="0" w:type="dxa"/>
              <w:right w:w="100" w:type="dxa"/>
            </w:tcMar>
            <w:vAlign w:val="center"/>
          </w:tcPr>
          <w:p w14:paraId="7C083114" w14:textId="77777777" w:rsidR="00D84C61" w:rsidRPr="00D84C61" w:rsidRDefault="00D84C61" w:rsidP="002161D1">
            <w:pPr>
              <w:spacing w:after="0" w:line="240" w:lineRule="auto"/>
              <w:ind w:left="-113"/>
              <w:jc w:val="center"/>
            </w:pPr>
            <w:proofErr w:type="spellStart"/>
            <w:r w:rsidRPr="00D84C61">
              <w:t>Konstruk</w:t>
            </w:r>
            <w:proofErr w:type="spellEnd"/>
          </w:p>
        </w:tc>
        <w:tc>
          <w:tcPr>
            <w:tcW w:w="1134" w:type="dxa"/>
            <w:tcMar>
              <w:top w:w="0" w:type="dxa"/>
              <w:left w:w="100" w:type="dxa"/>
              <w:bottom w:w="0" w:type="dxa"/>
              <w:right w:w="100" w:type="dxa"/>
            </w:tcMar>
            <w:vAlign w:val="center"/>
          </w:tcPr>
          <w:p w14:paraId="614FB47D" w14:textId="77777777" w:rsidR="00D84C61" w:rsidRPr="00D84C61" w:rsidRDefault="00D84C61" w:rsidP="002161D1">
            <w:pPr>
              <w:spacing w:after="0" w:line="240" w:lineRule="auto"/>
              <w:ind w:left="-113"/>
              <w:jc w:val="center"/>
              <w:rPr>
                <w:i/>
                <w:iCs/>
              </w:rPr>
            </w:pPr>
            <w:r w:rsidRPr="00D84C61">
              <w:rPr>
                <w:i/>
                <w:iCs/>
              </w:rPr>
              <w:t>Original</w:t>
            </w:r>
          </w:p>
          <w:p w14:paraId="49CC12B9" w14:textId="77777777" w:rsidR="00D84C61" w:rsidRPr="00D84C61" w:rsidRDefault="00D84C61" w:rsidP="002161D1">
            <w:pPr>
              <w:spacing w:after="0" w:line="240" w:lineRule="auto"/>
              <w:ind w:left="-113"/>
              <w:jc w:val="center"/>
            </w:pPr>
            <w:r w:rsidRPr="00D84C61">
              <w:rPr>
                <w:i/>
                <w:iCs/>
              </w:rPr>
              <w:t>Sample</w:t>
            </w:r>
            <w:r w:rsidRPr="00D84C61">
              <w:t xml:space="preserve"> (O)</w:t>
            </w:r>
          </w:p>
        </w:tc>
        <w:tc>
          <w:tcPr>
            <w:tcW w:w="1418" w:type="dxa"/>
            <w:tcMar>
              <w:top w:w="0" w:type="dxa"/>
              <w:left w:w="100" w:type="dxa"/>
              <w:bottom w:w="0" w:type="dxa"/>
              <w:right w:w="100" w:type="dxa"/>
            </w:tcMar>
            <w:vAlign w:val="center"/>
          </w:tcPr>
          <w:p w14:paraId="34F731F4" w14:textId="77777777" w:rsidR="00D84C61" w:rsidRPr="00D84C61" w:rsidRDefault="00D84C61" w:rsidP="002161D1">
            <w:pPr>
              <w:spacing w:after="0" w:line="240" w:lineRule="auto"/>
              <w:ind w:left="-113"/>
              <w:jc w:val="center"/>
              <w:rPr>
                <w:i/>
                <w:iCs/>
              </w:rPr>
            </w:pPr>
            <w:r w:rsidRPr="00D84C61">
              <w:rPr>
                <w:i/>
                <w:iCs/>
              </w:rPr>
              <w:t>Sample Mean</w:t>
            </w:r>
          </w:p>
          <w:p w14:paraId="0A4422F4" w14:textId="77777777" w:rsidR="00D84C61" w:rsidRPr="00D84C61" w:rsidRDefault="00D84C61" w:rsidP="002161D1">
            <w:pPr>
              <w:spacing w:after="0" w:line="240" w:lineRule="auto"/>
              <w:ind w:left="-113"/>
              <w:jc w:val="center"/>
            </w:pPr>
            <w:r w:rsidRPr="00D84C61">
              <w:t>(M)</w:t>
            </w:r>
          </w:p>
        </w:tc>
        <w:tc>
          <w:tcPr>
            <w:tcW w:w="1275" w:type="dxa"/>
            <w:tcMar>
              <w:top w:w="0" w:type="dxa"/>
              <w:left w:w="100" w:type="dxa"/>
              <w:bottom w:w="0" w:type="dxa"/>
              <w:right w:w="100" w:type="dxa"/>
            </w:tcMar>
            <w:vAlign w:val="center"/>
          </w:tcPr>
          <w:p w14:paraId="72FD9ECA" w14:textId="77777777" w:rsidR="00D84C61" w:rsidRPr="00D84C61" w:rsidRDefault="00D84C61" w:rsidP="002161D1">
            <w:pPr>
              <w:spacing w:after="0" w:line="240" w:lineRule="auto"/>
              <w:ind w:left="-113"/>
              <w:jc w:val="center"/>
              <w:rPr>
                <w:i/>
                <w:iCs/>
              </w:rPr>
            </w:pPr>
            <w:r w:rsidRPr="00D84C61">
              <w:rPr>
                <w:i/>
                <w:iCs/>
              </w:rPr>
              <w:t>Standard</w:t>
            </w:r>
          </w:p>
          <w:p w14:paraId="06C19569" w14:textId="77777777" w:rsidR="00D84C61" w:rsidRPr="00D84C61" w:rsidRDefault="00D84C61" w:rsidP="002161D1">
            <w:pPr>
              <w:spacing w:after="0" w:line="240" w:lineRule="auto"/>
              <w:ind w:left="-113"/>
              <w:jc w:val="center"/>
              <w:rPr>
                <w:i/>
                <w:iCs/>
              </w:rPr>
            </w:pPr>
            <w:r w:rsidRPr="00D84C61">
              <w:rPr>
                <w:i/>
                <w:iCs/>
              </w:rPr>
              <w:t>Deviation</w:t>
            </w:r>
          </w:p>
          <w:p w14:paraId="4B8D9185" w14:textId="77777777" w:rsidR="00D84C61" w:rsidRPr="00D84C61" w:rsidRDefault="00D84C61" w:rsidP="002161D1">
            <w:pPr>
              <w:spacing w:after="0" w:line="240" w:lineRule="auto"/>
              <w:ind w:left="-113"/>
              <w:jc w:val="center"/>
            </w:pPr>
            <w:r w:rsidRPr="00D84C61">
              <w:t>(STDEV)</w:t>
            </w:r>
          </w:p>
        </w:tc>
        <w:tc>
          <w:tcPr>
            <w:tcW w:w="1418" w:type="dxa"/>
            <w:tcMar>
              <w:top w:w="0" w:type="dxa"/>
              <w:left w:w="100" w:type="dxa"/>
              <w:bottom w:w="0" w:type="dxa"/>
              <w:right w:w="100" w:type="dxa"/>
            </w:tcMar>
            <w:vAlign w:val="center"/>
          </w:tcPr>
          <w:p w14:paraId="111473E3" w14:textId="77777777" w:rsidR="00D84C61" w:rsidRPr="00D84C61" w:rsidRDefault="00D84C61" w:rsidP="002161D1">
            <w:pPr>
              <w:spacing w:after="0" w:line="240" w:lineRule="auto"/>
              <w:ind w:left="-113"/>
              <w:jc w:val="center"/>
            </w:pPr>
            <w:r w:rsidRPr="00D84C61">
              <w:t>T</w:t>
            </w:r>
            <w:r w:rsidRPr="00D84C61">
              <w:rPr>
                <w:i/>
                <w:iCs/>
              </w:rPr>
              <w:t xml:space="preserve"> Statistics</w:t>
            </w:r>
          </w:p>
          <w:p w14:paraId="58AE7367" w14:textId="77777777" w:rsidR="00D84C61" w:rsidRPr="00D84C61" w:rsidRDefault="00D84C61" w:rsidP="002161D1">
            <w:pPr>
              <w:spacing w:after="0" w:line="240" w:lineRule="auto"/>
              <w:ind w:left="-113"/>
              <w:jc w:val="center"/>
            </w:pPr>
            <w:r w:rsidRPr="00D84C61">
              <w:t>(|O/STDEV|)</w:t>
            </w:r>
          </w:p>
        </w:tc>
        <w:tc>
          <w:tcPr>
            <w:tcW w:w="850" w:type="dxa"/>
            <w:tcMar>
              <w:top w:w="0" w:type="dxa"/>
              <w:left w:w="100" w:type="dxa"/>
              <w:bottom w:w="0" w:type="dxa"/>
              <w:right w:w="100" w:type="dxa"/>
            </w:tcMar>
            <w:vAlign w:val="center"/>
          </w:tcPr>
          <w:p w14:paraId="378E0924" w14:textId="77777777" w:rsidR="00D84C61" w:rsidRPr="00D84C61" w:rsidRDefault="00D84C61" w:rsidP="002161D1">
            <w:pPr>
              <w:spacing w:after="0" w:line="240" w:lineRule="auto"/>
              <w:ind w:left="-113"/>
              <w:jc w:val="center"/>
            </w:pPr>
            <w:r w:rsidRPr="00D84C61">
              <w:t xml:space="preserve">P </w:t>
            </w:r>
            <w:r w:rsidRPr="00D84C61">
              <w:rPr>
                <w:i/>
                <w:iCs/>
              </w:rPr>
              <w:t>Values</w:t>
            </w:r>
          </w:p>
        </w:tc>
        <w:tc>
          <w:tcPr>
            <w:tcW w:w="1275" w:type="dxa"/>
            <w:tcMar>
              <w:top w:w="0" w:type="dxa"/>
              <w:left w:w="100" w:type="dxa"/>
              <w:bottom w:w="0" w:type="dxa"/>
              <w:right w:w="100" w:type="dxa"/>
            </w:tcMar>
            <w:vAlign w:val="center"/>
          </w:tcPr>
          <w:p w14:paraId="5F0171EF" w14:textId="77777777" w:rsidR="00D84C61" w:rsidRPr="00D84C61" w:rsidRDefault="00D84C61" w:rsidP="002161D1">
            <w:pPr>
              <w:spacing w:after="0" w:line="240" w:lineRule="auto"/>
              <w:ind w:left="-104"/>
              <w:jc w:val="center"/>
            </w:pPr>
            <w:proofErr w:type="spellStart"/>
            <w:r w:rsidRPr="00D84C61">
              <w:t>Keterangan</w:t>
            </w:r>
            <w:proofErr w:type="spellEnd"/>
          </w:p>
        </w:tc>
      </w:tr>
      <w:tr w:rsidR="00D84C61" w:rsidRPr="00D84C61" w14:paraId="54DF05E6" w14:textId="77777777" w:rsidTr="007B4B86">
        <w:trPr>
          <w:trHeight w:val="404"/>
        </w:trPr>
        <w:tc>
          <w:tcPr>
            <w:tcW w:w="1276" w:type="dxa"/>
            <w:tcMar>
              <w:top w:w="0" w:type="dxa"/>
              <w:left w:w="100" w:type="dxa"/>
              <w:bottom w:w="0" w:type="dxa"/>
              <w:right w:w="100" w:type="dxa"/>
            </w:tcMar>
            <w:vAlign w:val="center"/>
          </w:tcPr>
          <w:p w14:paraId="2DBB59A1" w14:textId="77777777" w:rsidR="00D84C61" w:rsidRPr="00D84C61" w:rsidRDefault="00D84C61" w:rsidP="002161D1">
            <w:pPr>
              <w:spacing w:after="0" w:line="240" w:lineRule="auto"/>
              <w:ind w:left="-113"/>
              <w:jc w:val="center"/>
            </w:pPr>
            <w:r w:rsidRPr="00D84C61">
              <w:t xml:space="preserve">If =&gt; </w:t>
            </w:r>
            <w:proofErr w:type="spellStart"/>
            <w:r w:rsidRPr="00D84C61">
              <w:t>Im</w:t>
            </w:r>
            <w:proofErr w:type="spellEnd"/>
          </w:p>
        </w:tc>
        <w:tc>
          <w:tcPr>
            <w:tcW w:w="1134" w:type="dxa"/>
            <w:tcMar>
              <w:top w:w="0" w:type="dxa"/>
              <w:left w:w="100" w:type="dxa"/>
              <w:bottom w:w="0" w:type="dxa"/>
              <w:right w:w="100" w:type="dxa"/>
            </w:tcMar>
            <w:vAlign w:val="center"/>
          </w:tcPr>
          <w:p w14:paraId="076A3688" w14:textId="77777777" w:rsidR="00D84C61" w:rsidRPr="00D84C61" w:rsidRDefault="00D84C61" w:rsidP="002161D1">
            <w:pPr>
              <w:spacing w:after="0" w:line="240" w:lineRule="auto"/>
              <w:ind w:left="-113"/>
              <w:jc w:val="center"/>
            </w:pPr>
            <w:r w:rsidRPr="00D84C61">
              <w:t>0,331</w:t>
            </w:r>
          </w:p>
        </w:tc>
        <w:tc>
          <w:tcPr>
            <w:tcW w:w="1418" w:type="dxa"/>
            <w:tcMar>
              <w:top w:w="0" w:type="dxa"/>
              <w:left w:w="100" w:type="dxa"/>
              <w:bottom w:w="0" w:type="dxa"/>
              <w:right w:w="100" w:type="dxa"/>
            </w:tcMar>
            <w:vAlign w:val="center"/>
          </w:tcPr>
          <w:p w14:paraId="10BAA5FF" w14:textId="77777777" w:rsidR="00D84C61" w:rsidRPr="00D84C61" w:rsidRDefault="00D84C61" w:rsidP="002161D1">
            <w:pPr>
              <w:spacing w:after="0" w:line="240" w:lineRule="auto"/>
              <w:ind w:left="-113"/>
              <w:jc w:val="center"/>
            </w:pPr>
            <w:r w:rsidRPr="00D84C61">
              <w:t>0,331</w:t>
            </w:r>
          </w:p>
        </w:tc>
        <w:tc>
          <w:tcPr>
            <w:tcW w:w="1275" w:type="dxa"/>
            <w:tcMar>
              <w:top w:w="0" w:type="dxa"/>
              <w:left w:w="100" w:type="dxa"/>
              <w:bottom w:w="0" w:type="dxa"/>
              <w:right w:w="100" w:type="dxa"/>
            </w:tcMar>
            <w:vAlign w:val="center"/>
          </w:tcPr>
          <w:p w14:paraId="637EF004" w14:textId="77777777" w:rsidR="00D84C61" w:rsidRPr="00D84C61" w:rsidRDefault="00D84C61" w:rsidP="002161D1">
            <w:pPr>
              <w:spacing w:after="0" w:line="240" w:lineRule="auto"/>
              <w:ind w:left="-113"/>
              <w:jc w:val="center"/>
            </w:pPr>
            <w:r w:rsidRPr="00D84C61">
              <w:t>0,167</w:t>
            </w:r>
          </w:p>
        </w:tc>
        <w:tc>
          <w:tcPr>
            <w:tcW w:w="1418" w:type="dxa"/>
            <w:tcMar>
              <w:top w:w="0" w:type="dxa"/>
              <w:left w:w="100" w:type="dxa"/>
              <w:bottom w:w="0" w:type="dxa"/>
              <w:right w:w="100" w:type="dxa"/>
            </w:tcMar>
            <w:vAlign w:val="center"/>
          </w:tcPr>
          <w:p w14:paraId="17CAB521" w14:textId="77777777" w:rsidR="00D84C61" w:rsidRPr="00D84C61" w:rsidRDefault="00D84C61" w:rsidP="002161D1">
            <w:pPr>
              <w:spacing w:after="0" w:line="240" w:lineRule="auto"/>
              <w:ind w:left="-113"/>
              <w:jc w:val="center"/>
            </w:pPr>
            <w:r w:rsidRPr="00D84C61">
              <w:t>1,979</w:t>
            </w:r>
          </w:p>
        </w:tc>
        <w:tc>
          <w:tcPr>
            <w:tcW w:w="850" w:type="dxa"/>
            <w:tcMar>
              <w:top w:w="0" w:type="dxa"/>
              <w:left w:w="100" w:type="dxa"/>
              <w:bottom w:w="0" w:type="dxa"/>
              <w:right w:w="100" w:type="dxa"/>
            </w:tcMar>
            <w:vAlign w:val="center"/>
          </w:tcPr>
          <w:p w14:paraId="56936723" w14:textId="77777777" w:rsidR="00D84C61" w:rsidRPr="00D84C61" w:rsidRDefault="00D84C61" w:rsidP="002161D1">
            <w:pPr>
              <w:spacing w:after="0" w:line="240" w:lineRule="auto"/>
              <w:ind w:left="-113"/>
              <w:jc w:val="center"/>
            </w:pPr>
            <w:r w:rsidRPr="00D84C61">
              <w:t>0,048</w:t>
            </w:r>
          </w:p>
        </w:tc>
        <w:tc>
          <w:tcPr>
            <w:tcW w:w="1275" w:type="dxa"/>
            <w:tcMar>
              <w:top w:w="0" w:type="dxa"/>
              <w:left w:w="100" w:type="dxa"/>
              <w:bottom w:w="0" w:type="dxa"/>
              <w:right w:w="100" w:type="dxa"/>
            </w:tcMar>
            <w:vAlign w:val="center"/>
          </w:tcPr>
          <w:p w14:paraId="6FE893BC" w14:textId="77777777" w:rsidR="00D84C61" w:rsidRPr="00D84C61" w:rsidRDefault="00D84C61" w:rsidP="002161D1">
            <w:pPr>
              <w:spacing w:after="0" w:line="240" w:lineRule="auto"/>
              <w:ind w:left="-104"/>
              <w:jc w:val="center"/>
            </w:pPr>
            <w:r w:rsidRPr="00D84C61">
              <w:t xml:space="preserve">Hipotesis </w:t>
            </w:r>
          </w:p>
          <w:p w14:paraId="48789453" w14:textId="77777777" w:rsidR="00D84C61" w:rsidRPr="00D84C61" w:rsidRDefault="00D84C61" w:rsidP="002161D1">
            <w:pPr>
              <w:spacing w:after="0" w:line="240" w:lineRule="auto"/>
              <w:ind w:left="-104"/>
              <w:jc w:val="center"/>
            </w:pPr>
            <w:proofErr w:type="spellStart"/>
            <w:r w:rsidRPr="00D84C61">
              <w:t>diterima</w:t>
            </w:r>
            <w:proofErr w:type="spellEnd"/>
          </w:p>
        </w:tc>
      </w:tr>
      <w:tr w:rsidR="00D84C61" w:rsidRPr="00D84C61" w14:paraId="1BA51681" w14:textId="77777777" w:rsidTr="007B4B86">
        <w:trPr>
          <w:trHeight w:val="404"/>
        </w:trPr>
        <w:tc>
          <w:tcPr>
            <w:tcW w:w="1276" w:type="dxa"/>
            <w:tcMar>
              <w:top w:w="0" w:type="dxa"/>
              <w:left w:w="100" w:type="dxa"/>
              <w:bottom w:w="0" w:type="dxa"/>
              <w:right w:w="100" w:type="dxa"/>
            </w:tcMar>
            <w:vAlign w:val="center"/>
          </w:tcPr>
          <w:p w14:paraId="0AF228EB" w14:textId="77777777" w:rsidR="00D84C61" w:rsidRPr="00D84C61" w:rsidRDefault="00D84C61" w:rsidP="002161D1">
            <w:pPr>
              <w:spacing w:after="0" w:line="240" w:lineRule="auto"/>
              <w:ind w:left="-113"/>
              <w:jc w:val="center"/>
            </w:pPr>
            <w:r w:rsidRPr="00D84C61">
              <w:t>If =&gt; PS</w:t>
            </w:r>
          </w:p>
        </w:tc>
        <w:tc>
          <w:tcPr>
            <w:tcW w:w="1134" w:type="dxa"/>
            <w:tcMar>
              <w:top w:w="0" w:type="dxa"/>
              <w:left w:w="100" w:type="dxa"/>
              <w:bottom w:w="0" w:type="dxa"/>
              <w:right w:w="100" w:type="dxa"/>
            </w:tcMar>
            <w:vAlign w:val="center"/>
          </w:tcPr>
          <w:p w14:paraId="0718631E" w14:textId="77777777" w:rsidR="00D84C61" w:rsidRPr="00D84C61" w:rsidRDefault="00D84C61" w:rsidP="002161D1">
            <w:pPr>
              <w:spacing w:after="0" w:line="240" w:lineRule="auto"/>
              <w:ind w:left="-113"/>
              <w:jc w:val="center"/>
            </w:pPr>
            <w:r w:rsidRPr="00D84C61">
              <w:t>0,732</w:t>
            </w:r>
          </w:p>
        </w:tc>
        <w:tc>
          <w:tcPr>
            <w:tcW w:w="1418" w:type="dxa"/>
            <w:tcMar>
              <w:top w:w="0" w:type="dxa"/>
              <w:left w:w="100" w:type="dxa"/>
              <w:bottom w:w="0" w:type="dxa"/>
              <w:right w:w="100" w:type="dxa"/>
            </w:tcMar>
            <w:vAlign w:val="center"/>
          </w:tcPr>
          <w:p w14:paraId="4D9F1BA9" w14:textId="77777777" w:rsidR="00D84C61" w:rsidRPr="00D84C61" w:rsidRDefault="00D84C61" w:rsidP="002161D1">
            <w:pPr>
              <w:spacing w:after="0" w:line="240" w:lineRule="auto"/>
              <w:ind w:left="-113"/>
              <w:jc w:val="center"/>
            </w:pPr>
            <w:r w:rsidRPr="00D84C61">
              <w:t>0,733</w:t>
            </w:r>
          </w:p>
        </w:tc>
        <w:tc>
          <w:tcPr>
            <w:tcW w:w="1275" w:type="dxa"/>
            <w:tcMar>
              <w:top w:w="0" w:type="dxa"/>
              <w:left w:w="100" w:type="dxa"/>
              <w:bottom w:w="0" w:type="dxa"/>
              <w:right w:w="100" w:type="dxa"/>
            </w:tcMar>
            <w:vAlign w:val="center"/>
          </w:tcPr>
          <w:p w14:paraId="6BF51136" w14:textId="77777777" w:rsidR="00D84C61" w:rsidRPr="00D84C61" w:rsidRDefault="00D84C61" w:rsidP="002161D1">
            <w:pPr>
              <w:spacing w:after="0" w:line="240" w:lineRule="auto"/>
              <w:ind w:left="-113"/>
              <w:jc w:val="center"/>
            </w:pPr>
            <w:r w:rsidRPr="00D84C61">
              <w:t>0,041</w:t>
            </w:r>
          </w:p>
        </w:tc>
        <w:tc>
          <w:tcPr>
            <w:tcW w:w="1418" w:type="dxa"/>
            <w:tcMar>
              <w:top w:w="0" w:type="dxa"/>
              <w:left w:w="100" w:type="dxa"/>
              <w:bottom w:w="0" w:type="dxa"/>
              <w:right w:w="100" w:type="dxa"/>
            </w:tcMar>
            <w:vAlign w:val="center"/>
          </w:tcPr>
          <w:p w14:paraId="33A23742" w14:textId="77777777" w:rsidR="00D84C61" w:rsidRPr="00D84C61" w:rsidRDefault="00D84C61" w:rsidP="002161D1">
            <w:pPr>
              <w:spacing w:after="0" w:line="240" w:lineRule="auto"/>
              <w:ind w:left="-113"/>
              <w:jc w:val="center"/>
            </w:pPr>
            <w:r w:rsidRPr="00D84C61">
              <w:t>17,677</w:t>
            </w:r>
          </w:p>
        </w:tc>
        <w:tc>
          <w:tcPr>
            <w:tcW w:w="850" w:type="dxa"/>
            <w:tcMar>
              <w:top w:w="0" w:type="dxa"/>
              <w:left w:w="100" w:type="dxa"/>
              <w:bottom w:w="0" w:type="dxa"/>
              <w:right w:w="100" w:type="dxa"/>
            </w:tcMar>
            <w:vAlign w:val="center"/>
          </w:tcPr>
          <w:p w14:paraId="712EB584" w14:textId="77777777" w:rsidR="00D84C61" w:rsidRPr="00D84C61" w:rsidRDefault="00D84C61" w:rsidP="002161D1">
            <w:pPr>
              <w:spacing w:after="0" w:line="240" w:lineRule="auto"/>
              <w:ind w:left="-113"/>
              <w:jc w:val="center"/>
            </w:pPr>
            <w:r w:rsidRPr="00D84C61">
              <w:t>0,000</w:t>
            </w:r>
          </w:p>
        </w:tc>
        <w:tc>
          <w:tcPr>
            <w:tcW w:w="1275" w:type="dxa"/>
            <w:tcMar>
              <w:top w:w="0" w:type="dxa"/>
              <w:left w:w="100" w:type="dxa"/>
              <w:bottom w:w="0" w:type="dxa"/>
              <w:right w:w="100" w:type="dxa"/>
            </w:tcMar>
            <w:vAlign w:val="center"/>
          </w:tcPr>
          <w:p w14:paraId="27F6814A" w14:textId="77777777" w:rsidR="00D84C61" w:rsidRPr="00D84C61" w:rsidRDefault="00D84C61" w:rsidP="002161D1">
            <w:pPr>
              <w:spacing w:after="0" w:line="240" w:lineRule="auto"/>
              <w:ind w:left="-104"/>
              <w:jc w:val="center"/>
            </w:pPr>
            <w:r w:rsidRPr="00D84C61">
              <w:t>Hipotesis</w:t>
            </w:r>
          </w:p>
          <w:p w14:paraId="36CAC2EF" w14:textId="77777777" w:rsidR="00D84C61" w:rsidRPr="00D84C61" w:rsidRDefault="00D84C61" w:rsidP="002161D1">
            <w:pPr>
              <w:spacing w:after="0" w:line="240" w:lineRule="auto"/>
              <w:ind w:left="-104"/>
              <w:jc w:val="center"/>
            </w:pPr>
            <w:r w:rsidRPr="00D84C61">
              <w:t xml:space="preserve"> </w:t>
            </w:r>
            <w:proofErr w:type="spellStart"/>
            <w:r w:rsidRPr="00D84C61">
              <w:t>diterima</w:t>
            </w:r>
            <w:proofErr w:type="spellEnd"/>
          </w:p>
        </w:tc>
      </w:tr>
      <w:tr w:rsidR="00D84C61" w:rsidRPr="00D84C61" w14:paraId="2F0E35D5" w14:textId="77777777" w:rsidTr="007B4B86">
        <w:trPr>
          <w:trHeight w:val="404"/>
        </w:trPr>
        <w:tc>
          <w:tcPr>
            <w:tcW w:w="1276" w:type="dxa"/>
            <w:tcMar>
              <w:top w:w="0" w:type="dxa"/>
              <w:left w:w="100" w:type="dxa"/>
              <w:bottom w:w="0" w:type="dxa"/>
              <w:right w:w="100" w:type="dxa"/>
            </w:tcMar>
            <w:vAlign w:val="center"/>
          </w:tcPr>
          <w:p w14:paraId="275D17E0" w14:textId="77777777" w:rsidR="00D84C61" w:rsidRPr="00D84C61" w:rsidRDefault="00D84C61" w:rsidP="002161D1">
            <w:pPr>
              <w:spacing w:after="0" w:line="240" w:lineRule="auto"/>
              <w:ind w:left="-113"/>
              <w:jc w:val="center"/>
            </w:pPr>
            <w:r w:rsidRPr="00D84C61">
              <w:t xml:space="preserve">PS =&gt; </w:t>
            </w:r>
            <w:proofErr w:type="spellStart"/>
            <w:r w:rsidRPr="00D84C61">
              <w:t>Im</w:t>
            </w:r>
            <w:proofErr w:type="spellEnd"/>
          </w:p>
        </w:tc>
        <w:tc>
          <w:tcPr>
            <w:tcW w:w="1134" w:type="dxa"/>
            <w:tcMar>
              <w:top w:w="0" w:type="dxa"/>
              <w:left w:w="100" w:type="dxa"/>
              <w:bottom w:w="0" w:type="dxa"/>
              <w:right w:w="100" w:type="dxa"/>
            </w:tcMar>
            <w:vAlign w:val="center"/>
          </w:tcPr>
          <w:p w14:paraId="3969AB04" w14:textId="77777777" w:rsidR="00D84C61" w:rsidRPr="00D84C61" w:rsidRDefault="00D84C61" w:rsidP="002161D1">
            <w:pPr>
              <w:spacing w:after="0" w:line="240" w:lineRule="auto"/>
              <w:ind w:left="-113"/>
              <w:jc w:val="center"/>
            </w:pPr>
            <w:r w:rsidRPr="00D84C61">
              <w:t>0,275</w:t>
            </w:r>
          </w:p>
        </w:tc>
        <w:tc>
          <w:tcPr>
            <w:tcW w:w="1418" w:type="dxa"/>
            <w:tcMar>
              <w:top w:w="0" w:type="dxa"/>
              <w:left w:w="100" w:type="dxa"/>
              <w:bottom w:w="0" w:type="dxa"/>
              <w:right w:w="100" w:type="dxa"/>
            </w:tcMar>
            <w:vAlign w:val="center"/>
          </w:tcPr>
          <w:p w14:paraId="25D28C99" w14:textId="77777777" w:rsidR="00D84C61" w:rsidRPr="00D84C61" w:rsidRDefault="00D84C61" w:rsidP="002161D1">
            <w:pPr>
              <w:spacing w:after="0" w:line="240" w:lineRule="auto"/>
              <w:ind w:left="-113"/>
              <w:jc w:val="center"/>
            </w:pPr>
            <w:r w:rsidRPr="00D84C61">
              <w:t>0,279</w:t>
            </w:r>
          </w:p>
        </w:tc>
        <w:tc>
          <w:tcPr>
            <w:tcW w:w="1275" w:type="dxa"/>
            <w:tcMar>
              <w:top w:w="0" w:type="dxa"/>
              <w:left w:w="100" w:type="dxa"/>
              <w:bottom w:w="0" w:type="dxa"/>
              <w:right w:w="100" w:type="dxa"/>
            </w:tcMar>
            <w:vAlign w:val="center"/>
          </w:tcPr>
          <w:p w14:paraId="1968A2C0" w14:textId="77777777" w:rsidR="00D84C61" w:rsidRPr="00D84C61" w:rsidRDefault="00D84C61" w:rsidP="002161D1">
            <w:pPr>
              <w:spacing w:after="0" w:line="240" w:lineRule="auto"/>
              <w:ind w:left="-113"/>
              <w:jc w:val="center"/>
            </w:pPr>
            <w:r w:rsidRPr="00D84C61">
              <w:t>0,119</w:t>
            </w:r>
          </w:p>
        </w:tc>
        <w:tc>
          <w:tcPr>
            <w:tcW w:w="1418" w:type="dxa"/>
            <w:tcMar>
              <w:top w:w="0" w:type="dxa"/>
              <w:left w:w="100" w:type="dxa"/>
              <w:bottom w:w="0" w:type="dxa"/>
              <w:right w:w="100" w:type="dxa"/>
            </w:tcMar>
            <w:vAlign w:val="center"/>
          </w:tcPr>
          <w:p w14:paraId="5E385912" w14:textId="77777777" w:rsidR="00D84C61" w:rsidRPr="00D84C61" w:rsidRDefault="00D84C61" w:rsidP="002161D1">
            <w:pPr>
              <w:spacing w:after="0" w:line="240" w:lineRule="auto"/>
              <w:ind w:left="-113"/>
              <w:jc w:val="center"/>
            </w:pPr>
            <w:r w:rsidRPr="00D84C61">
              <w:t>2,319</w:t>
            </w:r>
          </w:p>
        </w:tc>
        <w:tc>
          <w:tcPr>
            <w:tcW w:w="850" w:type="dxa"/>
            <w:tcMar>
              <w:top w:w="0" w:type="dxa"/>
              <w:left w:w="100" w:type="dxa"/>
              <w:bottom w:w="0" w:type="dxa"/>
              <w:right w:w="100" w:type="dxa"/>
            </w:tcMar>
            <w:vAlign w:val="center"/>
          </w:tcPr>
          <w:p w14:paraId="32BDDFA8" w14:textId="77777777" w:rsidR="00D84C61" w:rsidRPr="00D84C61" w:rsidRDefault="00D84C61" w:rsidP="002161D1">
            <w:pPr>
              <w:spacing w:after="0" w:line="240" w:lineRule="auto"/>
              <w:ind w:left="-113"/>
              <w:jc w:val="center"/>
            </w:pPr>
            <w:r w:rsidRPr="00D84C61">
              <w:t>0,021</w:t>
            </w:r>
          </w:p>
        </w:tc>
        <w:tc>
          <w:tcPr>
            <w:tcW w:w="1275" w:type="dxa"/>
            <w:tcMar>
              <w:top w:w="0" w:type="dxa"/>
              <w:left w:w="100" w:type="dxa"/>
              <w:bottom w:w="0" w:type="dxa"/>
              <w:right w:w="100" w:type="dxa"/>
            </w:tcMar>
            <w:vAlign w:val="center"/>
          </w:tcPr>
          <w:p w14:paraId="3939FAE3" w14:textId="77777777" w:rsidR="00D84C61" w:rsidRPr="00D84C61" w:rsidRDefault="00D84C61" w:rsidP="002161D1">
            <w:pPr>
              <w:spacing w:after="0" w:line="240" w:lineRule="auto"/>
              <w:ind w:left="-104"/>
              <w:jc w:val="center"/>
            </w:pPr>
            <w:r w:rsidRPr="00D84C61">
              <w:t xml:space="preserve">Hipotesis </w:t>
            </w:r>
          </w:p>
          <w:p w14:paraId="005A9B8E" w14:textId="77777777" w:rsidR="00D84C61" w:rsidRPr="00D84C61" w:rsidRDefault="00D84C61" w:rsidP="002161D1">
            <w:pPr>
              <w:spacing w:after="0" w:line="240" w:lineRule="auto"/>
              <w:jc w:val="center"/>
            </w:pPr>
            <w:proofErr w:type="spellStart"/>
            <w:r w:rsidRPr="00D84C61">
              <w:t>diterima</w:t>
            </w:r>
            <w:proofErr w:type="spellEnd"/>
          </w:p>
        </w:tc>
      </w:tr>
    </w:tbl>
    <w:p w14:paraId="4F33FC67" w14:textId="60063884" w:rsidR="00D84C61" w:rsidRDefault="00D84C61" w:rsidP="00FC5B78">
      <w:pPr>
        <w:pStyle w:val="ListParagraph"/>
        <w:spacing w:after="240"/>
        <w:ind w:left="426" w:right="185"/>
        <w:rPr>
          <w:sz w:val="20"/>
          <w:szCs w:val="28"/>
        </w:rPr>
      </w:pPr>
      <w:proofErr w:type="spellStart"/>
      <w:r w:rsidRPr="007B4B86">
        <w:rPr>
          <w:sz w:val="20"/>
          <w:szCs w:val="28"/>
        </w:rPr>
        <w:t>Sumber</w:t>
      </w:r>
      <w:proofErr w:type="spellEnd"/>
      <w:r w:rsidRPr="007B4B86">
        <w:rPr>
          <w:sz w:val="20"/>
          <w:szCs w:val="28"/>
        </w:rPr>
        <w:t xml:space="preserve">: Hasil </w:t>
      </w:r>
      <w:proofErr w:type="spellStart"/>
      <w:r w:rsidRPr="007B4B86">
        <w:rPr>
          <w:sz w:val="20"/>
          <w:szCs w:val="28"/>
        </w:rPr>
        <w:t>Penelitian</w:t>
      </w:r>
      <w:proofErr w:type="spellEnd"/>
      <w:r w:rsidRPr="007B4B86">
        <w:rPr>
          <w:sz w:val="20"/>
          <w:szCs w:val="28"/>
        </w:rPr>
        <w:t xml:space="preserve"> </w:t>
      </w:r>
      <w:proofErr w:type="spellStart"/>
      <w:r w:rsidRPr="007B4B86">
        <w:rPr>
          <w:sz w:val="20"/>
          <w:szCs w:val="28"/>
        </w:rPr>
        <w:t>Pribadi</w:t>
      </w:r>
      <w:proofErr w:type="spellEnd"/>
      <w:r w:rsidRPr="007B4B86">
        <w:rPr>
          <w:sz w:val="20"/>
          <w:szCs w:val="28"/>
        </w:rPr>
        <w:t>, 2024</w:t>
      </w:r>
    </w:p>
    <w:p w14:paraId="4B316734" w14:textId="77777777" w:rsidR="00FC5B78" w:rsidRDefault="00FC5B78" w:rsidP="00FC5B78">
      <w:pPr>
        <w:pStyle w:val="ListParagraph"/>
        <w:spacing w:after="240"/>
        <w:ind w:left="426" w:right="185"/>
        <w:rPr>
          <w:sz w:val="20"/>
          <w:szCs w:val="28"/>
        </w:rPr>
      </w:pPr>
    </w:p>
    <w:p w14:paraId="5E1487C2" w14:textId="1D9FB41D" w:rsidR="00FC5B78" w:rsidRPr="00671FB7" w:rsidRDefault="00FC5B78" w:rsidP="00671FB7">
      <w:pPr>
        <w:pStyle w:val="Heading2"/>
        <w:spacing w:before="0"/>
        <w:rPr>
          <w:szCs w:val="22"/>
        </w:rPr>
      </w:pPr>
      <w:r>
        <w:t xml:space="preserve">3.4 </w:t>
      </w:r>
      <w:proofErr w:type="spellStart"/>
      <w:r w:rsidRPr="00671FB7">
        <w:rPr>
          <w:szCs w:val="22"/>
        </w:rPr>
        <w:t>Pengaruh</w:t>
      </w:r>
      <w:proofErr w:type="spellEnd"/>
      <w:r w:rsidRPr="00671FB7">
        <w:rPr>
          <w:szCs w:val="22"/>
        </w:rPr>
        <w:t xml:space="preserve"> Influencer </w:t>
      </w:r>
      <w:proofErr w:type="spellStart"/>
      <w:r w:rsidRPr="00671FB7">
        <w:rPr>
          <w:szCs w:val="22"/>
        </w:rPr>
        <w:t>Terhadap</w:t>
      </w:r>
      <w:proofErr w:type="spellEnd"/>
      <w:r w:rsidRPr="00671FB7">
        <w:rPr>
          <w:szCs w:val="22"/>
        </w:rPr>
        <w:t xml:space="preserve"> </w:t>
      </w:r>
      <w:proofErr w:type="spellStart"/>
      <w:r w:rsidRPr="00671FB7">
        <w:rPr>
          <w:szCs w:val="22"/>
        </w:rPr>
        <w:t>Imitasi</w:t>
      </w:r>
      <w:proofErr w:type="spellEnd"/>
    </w:p>
    <w:p w14:paraId="61B36483" w14:textId="77777777" w:rsidR="00673DBA" w:rsidRDefault="00FC5B78" w:rsidP="00673DBA">
      <w:pPr>
        <w:pStyle w:val="ListParagraph"/>
        <w:spacing w:after="0"/>
        <w:ind w:left="360"/>
        <w:jc w:val="both"/>
      </w:pPr>
      <w:proofErr w:type="spellStart"/>
      <w:r w:rsidRPr="00671FB7">
        <w:t>Berdasarkan</w:t>
      </w:r>
      <w:proofErr w:type="spellEnd"/>
      <w:r w:rsidRPr="00671FB7">
        <w:t xml:space="preserve"> pada </w:t>
      </w:r>
      <w:proofErr w:type="spellStart"/>
      <w:r w:rsidRPr="00671FB7">
        <w:t>hasil</w:t>
      </w:r>
      <w:proofErr w:type="spellEnd"/>
      <w:r w:rsidRPr="00671FB7">
        <w:t xml:space="preserve"> </w:t>
      </w:r>
      <w:proofErr w:type="spellStart"/>
      <w:r w:rsidRPr="00671FB7">
        <w:t>tabel</w:t>
      </w:r>
      <w:proofErr w:type="spellEnd"/>
      <w:r w:rsidRPr="00671FB7">
        <w:t xml:space="preserve"> 3 </w:t>
      </w:r>
      <w:proofErr w:type="spellStart"/>
      <w:r w:rsidRPr="00671FB7">
        <w:t>diatas</w:t>
      </w:r>
      <w:proofErr w:type="spellEnd"/>
      <w:r w:rsidRPr="00671FB7">
        <w:t xml:space="preserve"> </w:t>
      </w:r>
      <w:proofErr w:type="spellStart"/>
      <w:r w:rsidRPr="00671FB7">
        <w:t>dapat</w:t>
      </w:r>
      <w:proofErr w:type="spellEnd"/>
      <w:r w:rsidRPr="00671FB7">
        <w:t xml:space="preserve"> </w:t>
      </w:r>
      <w:proofErr w:type="spellStart"/>
      <w:r w:rsidRPr="00671FB7">
        <w:t>disimpulkan</w:t>
      </w:r>
      <w:proofErr w:type="spellEnd"/>
      <w:r w:rsidRPr="00671FB7">
        <w:t xml:space="preserve"> </w:t>
      </w:r>
      <w:proofErr w:type="spellStart"/>
      <w:r w:rsidRPr="00671FB7">
        <w:t>bahwa</w:t>
      </w:r>
      <w:proofErr w:type="spellEnd"/>
      <w:r w:rsidRPr="00671FB7">
        <w:t xml:space="preserve"> </w:t>
      </w:r>
      <w:proofErr w:type="spellStart"/>
      <w:r w:rsidRPr="00671FB7">
        <w:t>variabel</w:t>
      </w:r>
      <w:proofErr w:type="spellEnd"/>
      <w:r w:rsidRPr="00671FB7">
        <w:t xml:space="preserve"> influencer </w:t>
      </w:r>
      <w:proofErr w:type="spellStart"/>
      <w:r w:rsidRPr="00671FB7">
        <w:t>berpengaruh</w:t>
      </w:r>
      <w:proofErr w:type="spellEnd"/>
      <w:r w:rsidRPr="00671FB7">
        <w:t xml:space="preserve"> </w:t>
      </w:r>
      <w:proofErr w:type="spellStart"/>
      <w:r w:rsidRPr="00671FB7">
        <w:t>positif</w:t>
      </w:r>
      <w:proofErr w:type="spellEnd"/>
      <w:r w:rsidRPr="00671FB7">
        <w:t xml:space="preserve"> dan </w:t>
      </w:r>
      <w:proofErr w:type="spellStart"/>
      <w:r w:rsidRPr="00671FB7">
        <w:t>signifikan</w:t>
      </w:r>
      <w:proofErr w:type="spellEnd"/>
      <w:r w:rsidRPr="00671FB7">
        <w:t xml:space="preserve"> </w:t>
      </w:r>
      <w:proofErr w:type="spellStart"/>
      <w:r w:rsidRPr="00671FB7">
        <w:t>terhadap</w:t>
      </w:r>
      <w:proofErr w:type="spellEnd"/>
      <w:r w:rsidRPr="00671FB7">
        <w:t xml:space="preserve"> </w:t>
      </w:r>
      <w:proofErr w:type="spellStart"/>
      <w:r w:rsidRPr="00671FB7">
        <w:t>variabel</w:t>
      </w:r>
      <w:proofErr w:type="spellEnd"/>
      <w:r w:rsidRPr="00671FB7">
        <w:t xml:space="preserve"> </w:t>
      </w:r>
      <w:proofErr w:type="spellStart"/>
      <w:r w:rsidRPr="00671FB7">
        <w:t>imitasi</w:t>
      </w:r>
      <w:proofErr w:type="spellEnd"/>
      <w:r w:rsidRPr="00671FB7">
        <w:t xml:space="preserve"> </w:t>
      </w:r>
      <w:proofErr w:type="spellStart"/>
      <w:r w:rsidRPr="00671FB7">
        <w:t>secara</w:t>
      </w:r>
      <w:proofErr w:type="spellEnd"/>
      <w:r w:rsidRPr="00671FB7">
        <w:t xml:space="preserve"> </w:t>
      </w:r>
      <w:proofErr w:type="spellStart"/>
      <w:r w:rsidRPr="00671FB7">
        <w:t>langsung</w:t>
      </w:r>
      <w:proofErr w:type="spellEnd"/>
      <w:r w:rsidRPr="00671FB7">
        <w:t xml:space="preserve">. Hal </w:t>
      </w:r>
      <w:proofErr w:type="spellStart"/>
      <w:r w:rsidRPr="00671FB7">
        <w:t>tersebut</w:t>
      </w:r>
      <w:proofErr w:type="spellEnd"/>
      <w:r w:rsidRPr="00671FB7">
        <w:t xml:space="preserve"> </w:t>
      </w:r>
      <w:proofErr w:type="spellStart"/>
      <w:r w:rsidRPr="00671FB7">
        <w:t>dapat</w:t>
      </w:r>
      <w:proofErr w:type="spellEnd"/>
      <w:r w:rsidRPr="00671FB7">
        <w:t xml:space="preserve"> </w:t>
      </w:r>
      <w:proofErr w:type="spellStart"/>
      <w:r w:rsidRPr="00671FB7">
        <w:t>dibuktikan</w:t>
      </w:r>
      <w:proofErr w:type="spellEnd"/>
      <w:r w:rsidRPr="00671FB7">
        <w:t xml:space="preserve"> </w:t>
      </w:r>
      <w:proofErr w:type="spellStart"/>
      <w:r w:rsidRPr="00671FB7">
        <w:t>dengan</w:t>
      </w:r>
      <w:proofErr w:type="spellEnd"/>
      <w:r w:rsidRPr="00671FB7">
        <w:t xml:space="preserve"> </w:t>
      </w:r>
      <w:proofErr w:type="spellStart"/>
      <w:r w:rsidRPr="00671FB7">
        <w:t>nilai</w:t>
      </w:r>
      <w:proofErr w:type="spellEnd"/>
      <w:r w:rsidRPr="00671FB7">
        <w:t xml:space="preserve"> p value </w:t>
      </w:r>
      <w:proofErr w:type="spellStart"/>
      <w:r w:rsidRPr="00671FB7">
        <w:t>kurang</w:t>
      </w:r>
      <w:proofErr w:type="spellEnd"/>
      <w:r w:rsidRPr="00671FB7">
        <w:t xml:space="preserve"> </w:t>
      </w:r>
      <w:proofErr w:type="spellStart"/>
      <w:r w:rsidRPr="00671FB7">
        <w:t>dari</w:t>
      </w:r>
      <w:proofErr w:type="spellEnd"/>
      <w:r w:rsidRPr="00671FB7">
        <w:t xml:space="preserve"> 0,05 (5%), </w:t>
      </w:r>
      <w:proofErr w:type="spellStart"/>
      <w:r w:rsidRPr="00671FB7">
        <w:t>yaitu</w:t>
      </w:r>
      <w:proofErr w:type="spellEnd"/>
      <w:r w:rsidRPr="00671FB7">
        <w:t xml:space="preserve"> </w:t>
      </w:r>
      <w:proofErr w:type="spellStart"/>
      <w:r w:rsidRPr="00671FB7">
        <w:t>sebesar</w:t>
      </w:r>
      <w:proofErr w:type="spellEnd"/>
      <w:r w:rsidRPr="00671FB7">
        <w:t xml:space="preserve"> 0,048 </w:t>
      </w:r>
      <w:proofErr w:type="spellStart"/>
      <w:r w:rsidRPr="00671FB7">
        <w:t>atau</w:t>
      </w:r>
      <w:proofErr w:type="spellEnd"/>
      <w:r w:rsidRPr="00671FB7">
        <w:t xml:space="preserve"> 4,8%. Maka </w:t>
      </w:r>
      <w:proofErr w:type="spellStart"/>
      <w:r w:rsidRPr="00671FB7">
        <w:t>dengan</w:t>
      </w:r>
      <w:proofErr w:type="spellEnd"/>
      <w:r w:rsidRPr="00671FB7">
        <w:t xml:space="preserve"> </w:t>
      </w:r>
      <w:proofErr w:type="spellStart"/>
      <w:r w:rsidRPr="00671FB7">
        <w:t>hasil</w:t>
      </w:r>
      <w:proofErr w:type="spellEnd"/>
      <w:r w:rsidRPr="00671FB7">
        <w:t xml:space="preserve"> </w:t>
      </w:r>
      <w:proofErr w:type="spellStart"/>
      <w:r w:rsidRPr="00671FB7">
        <w:t>tersebut</w:t>
      </w:r>
      <w:proofErr w:type="spellEnd"/>
      <w:r w:rsidRPr="00671FB7">
        <w:t xml:space="preserve"> </w:t>
      </w:r>
      <w:proofErr w:type="spellStart"/>
      <w:r w:rsidRPr="00671FB7">
        <w:t>hipotesis</w:t>
      </w:r>
      <w:proofErr w:type="spellEnd"/>
      <w:r w:rsidRPr="00671FB7">
        <w:t xml:space="preserve"> 1 (H1) pada </w:t>
      </w:r>
      <w:proofErr w:type="spellStart"/>
      <w:r w:rsidRPr="00671FB7">
        <w:t>penelitian</w:t>
      </w:r>
      <w:proofErr w:type="spellEnd"/>
      <w:r w:rsidRPr="00671FB7">
        <w:t xml:space="preserve"> </w:t>
      </w:r>
      <w:proofErr w:type="spellStart"/>
      <w:r w:rsidRPr="00671FB7">
        <w:t>ini</w:t>
      </w:r>
      <w:proofErr w:type="spellEnd"/>
      <w:r w:rsidRPr="00671FB7">
        <w:t xml:space="preserve"> </w:t>
      </w:r>
      <w:proofErr w:type="spellStart"/>
      <w:r w:rsidRPr="00671FB7">
        <w:t>diterima</w:t>
      </w:r>
      <w:proofErr w:type="spellEnd"/>
      <w:r w:rsidRPr="00671FB7">
        <w:t xml:space="preserve">. </w:t>
      </w:r>
      <w:proofErr w:type="spellStart"/>
      <w:r w:rsidRPr="00671FB7">
        <w:t>Dengan</w:t>
      </w:r>
      <w:proofErr w:type="spellEnd"/>
      <w:r w:rsidRPr="00671FB7">
        <w:t xml:space="preserve"> </w:t>
      </w:r>
      <w:proofErr w:type="spellStart"/>
      <w:r w:rsidRPr="00671FB7">
        <w:t>demikian</w:t>
      </w:r>
      <w:proofErr w:type="spellEnd"/>
      <w:r w:rsidRPr="00671FB7">
        <w:t xml:space="preserve"> pada </w:t>
      </w:r>
      <w:proofErr w:type="spellStart"/>
      <w:r w:rsidRPr="00671FB7">
        <w:t>penelitian</w:t>
      </w:r>
      <w:proofErr w:type="spellEnd"/>
      <w:r w:rsidRPr="00671FB7">
        <w:t xml:space="preserve"> </w:t>
      </w:r>
      <w:proofErr w:type="spellStart"/>
      <w:r w:rsidRPr="00671FB7">
        <w:t>ini</w:t>
      </w:r>
      <w:proofErr w:type="spellEnd"/>
      <w:r w:rsidRPr="00671FB7">
        <w:t xml:space="preserve"> </w:t>
      </w:r>
      <w:proofErr w:type="spellStart"/>
      <w:r w:rsidRPr="00671FB7">
        <w:t>menunjukkan</w:t>
      </w:r>
      <w:proofErr w:type="spellEnd"/>
      <w:r w:rsidRPr="00671FB7">
        <w:t xml:space="preserve"> </w:t>
      </w:r>
      <w:proofErr w:type="spellStart"/>
      <w:r w:rsidRPr="00671FB7">
        <w:t>bahwa</w:t>
      </w:r>
      <w:proofErr w:type="spellEnd"/>
      <w:r w:rsidRPr="00671FB7">
        <w:t xml:space="preserve"> influencer </w:t>
      </w:r>
      <w:proofErr w:type="spellStart"/>
      <w:r w:rsidRPr="00671FB7">
        <w:t>Tiktok</w:t>
      </w:r>
      <w:proofErr w:type="spellEnd"/>
      <w:r w:rsidRPr="00671FB7">
        <w:t xml:space="preserve"> @Awbimax </w:t>
      </w:r>
      <w:proofErr w:type="spellStart"/>
      <w:r w:rsidRPr="00671FB7">
        <w:t>berpengaruh</w:t>
      </w:r>
      <w:proofErr w:type="spellEnd"/>
      <w:r w:rsidRPr="00671FB7">
        <w:t xml:space="preserve"> </w:t>
      </w:r>
      <w:proofErr w:type="spellStart"/>
      <w:r w:rsidRPr="00671FB7">
        <w:t>terhadap</w:t>
      </w:r>
      <w:proofErr w:type="spellEnd"/>
      <w:r w:rsidRPr="00671FB7">
        <w:t xml:space="preserve"> </w:t>
      </w:r>
      <w:proofErr w:type="spellStart"/>
      <w:r w:rsidRPr="00671FB7">
        <w:t>imitasi</w:t>
      </w:r>
      <w:proofErr w:type="spellEnd"/>
      <w:r w:rsidRPr="00671FB7">
        <w:t xml:space="preserve"> pada </w:t>
      </w:r>
      <w:proofErr w:type="spellStart"/>
      <w:r w:rsidRPr="00671FB7">
        <w:t>mahasiswa</w:t>
      </w:r>
      <w:proofErr w:type="spellEnd"/>
      <w:r w:rsidRPr="00671FB7">
        <w:t xml:space="preserve"> </w:t>
      </w:r>
      <w:proofErr w:type="spellStart"/>
      <w:r w:rsidRPr="00671FB7">
        <w:t>Unila</w:t>
      </w:r>
      <w:proofErr w:type="spellEnd"/>
      <w:r w:rsidRPr="00671FB7">
        <w:t xml:space="preserve"> </w:t>
      </w:r>
      <w:proofErr w:type="spellStart"/>
      <w:r w:rsidRPr="00671FB7">
        <w:t>terkait</w:t>
      </w:r>
      <w:proofErr w:type="spellEnd"/>
      <w:r w:rsidRPr="00671FB7">
        <w:t xml:space="preserve"> </w:t>
      </w:r>
      <w:proofErr w:type="spellStart"/>
      <w:r w:rsidRPr="00671FB7">
        <w:t>konten</w:t>
      </w:r>
      <w:proofErr w:type="spellEnd"/>
      <w:r w:rsidRPr="00671FB7">
        <w:t xml:space="preserve"> @Awbimax yang </w:t>
      </w:r>
      <w:proofErr w:type="spellStart"/>
      <w:r w:rsidRPr="00671FB7">
        <w:t>berisi</w:t>
      </w:r>
      <w:proofErr w:type="spellEnd"/>
      <w:r w:rsidRPr="00671FB7">
        <w:t xml:space="preserve"> </w:t>
      </w:r>
      <w:proofErr w:type="spellStart"/>
      <w:r w:rsidRPr="00671FB7">
        <w:t>kritikan</w:t>
      </w:r>
      <w:proofErr w:type="spellEnd"/>
      <w:r w:rsidRPr="00671FB7">
        <w:t xml:space="preserve"> </w:t>
      </w:r>
      <w:proofErr w:type="spellStart"/>
      <w:r w:rsidRPr="00671FB7">
        <w:t>terhadap</w:t>
      </w:r>
      <w:proofErr w:type="spellEnd"/>
      <w:r w:rsidRPr="00671FB7">
        <w:t xml:space="preserve"> </w:t>
      </w:r>
      <w:proofErr w:type="spellStart"/>
      <w:r w:rsidRPr="00671FB7">
        <w:t>pemerintah</w:t>
      </w:r>
      <w:proofErr w:type="spellEnd"/>
      <w:r w:rsidRPr="00671FB7">
        <w:t>.</w:t>
      </w:r>
    </w:p>
    <w:p w14:paraId="0CD08A01" w14:textId="77777777" w:rsidR="00673DBA" w:rsidRDefault="00673DBA" w:rsidP="00673DBA">
      <w:pPr>
        <w:pStyle w:val="ListParagraph"/>
        <w:spacing w:after="0"/>
        <w:ind w:left="360"/>
        <w:jc w:val="both"/>
      </w:pPr>
    </w:p>
    <w:p w14:paraId="04399336" w14:textId="6308B48C" w:rsidR="00FC5B78" w:rsidRDefault="00FC5B78" w:rsidP="00673DBA">
      <w:pPr>
        <w:pStyle w:val="ListParagraph"/>
        <w:spacing w:after="0"/>
        <w:ind w:left="360"/>
        <w:jc w:val="both"/>
      </w:pPr>
      <w:proofErr w:type="spellStart"/>
      <w:r w:rsidRPr="00671FB7">
        <w:t>Mahasiswa</w:t>
      </w:r>
      <w:proofErr w:type="spellEnd"/>
      <w:r w:rsidRPr="00671FB7">
        <w:t xml:space="preserve"> </w:t>
      </w:r>
      <w:proofErr w:type="spellStart"/>
      <w:r w:rsidRPr="00671FB7">
        <w:t>Unila</w:t>
      </w:r>
      <w:proofErr w:type="spellEnd"/>
      <w:r w:rsidRPr="00671FB7">
        <w:t xml:space="preserve"> yang </w:t>
      </w:r>
      <w:proofErr w:type="spellStart"/>
      <w:r w:rsidRPr="00671FB7">
        <w:t>menjadi</w:t>
      </w:r>
      <w:proofErr w:type="spellEnd"/>
      <w:r w:rsidRPr="00671FB7">
        <w:t xml:space="preserve"> </w:t>
      </w:r>
      <w:proofErr w:type="spellStart"/>
      <w:r w:rsidRPr="00671FB7">
        <w:t>responden</w:t>
      </w:r>
      <w:proofErr w:type="spellEnd"/>
      <w:r w:rsidRPr="00671FB7">
        <w:t xml:space="preserve"> </w:t>
      </w:r>
      <w:proofErr w:type="spellStart"/>
      <w:r w:rsidRPr="00671FB7">
        <w:t>penelitian</w:t>
      </w:r>
      <w:proofErr w:type="spellEnd"/>
      <w:r w:rsidRPr="00671FB7">
        <w:t xml:space="preserve"> </w:t>
      </w:r>
      <w:proofErr w:type="spellStart"/>
      <w:r w:rsidRPr="00671FB7">
        <w:t>cenderung</w:t>
      </w:r>
      <w:proofErr w:type="spellEnd"/>
      <w:r w:rsidRPr="00671FB7">
        <w:t xml:space="preserve"> </w:t>
      </w:r>
      <w:proofErr w:type="spellStart"/>
      <w:r w:rsidRPr="00671FB7">
        <w:t>setuju</w:t>
      </w:r>
      <w:proofErr w:type="spellEnd"/>
      <w:r w:rsidRPr="00671FB7">
        <w:t xml:space="preserve"> dan </w:t>
      </w:r>
      <w:proofErr w:type="spellStart"/>
      <w:r w:rsidRPr="00671FB7">
        <w:t>dimungkinkan</w:t>
      </w:r>
      <w:proofErr w:type="spellEnd"/>
      <w:r w:rsidRPr="00671FB7">
        <w:t xml:space="preserve"> </w:t>
      </w:r>
      <w:proofErr w:type="spellStart"/>
      <w:r w:rsidRPr="00671FB7">
        <w:t>akan</w:t>
      </w:r>
      <w:proofErr w:type="spellEnd"/>
      <w:r w:rsidRPr="00671FB7">
        <w:t xml:space="preserve"> </w:t>
      </w:r>
      <w:proofErr w:type="spellStart"/>
      <w:r w:rsidRPr="00671FB7">
        <w:t>meniru</w:t>
      </w:r>
      <w:proofErr w:type="spellEnd"/>
      <w:r w:rsidRPr="00671FB7">
        <w:t xml:space="preserve"> </w:t>
      </w:r>
      <w:proofErr w:type="spellStart"/>
      <w:r w:rsidRPr="00671FB7">
        <w:t>cara</w:t>
      </w:r>
      <w:proofErr w:type="spellEnd"/>
      <w:r w:rsidRPr="00671FB7">
        <w:t xml:space="preserve"> yang </w:t>
      </w:r>
      <w:proofErr w:type="spellStart"/>
      <w:r w:rsidRPr="00671FB7">
        <w:t>dilakukan</w:t>
      </w:r>
      <w:proofErr w:type="spellEnd"/>
      <w:r w:rsidRPr="00671FB7">
        <w:t xml:space="preserve"> @Awbimax </w:t>
      </w:r>
      <w:proofErr w:type="spellStart"/>
      <w:r w:rsidRPr="00671FB7">
        <w:t>dalam</w:t>
      </w:r>
      <w:proofErr w:type="spellEnd"/>
      <w:r w:rsidRPr="00671FB7">
        <w:t xml:space="preserve"> </w:t>
      </w:r>
      <w:proofErr w:type="spellStart"/>
      <w:r w:rsidRPr="00671FB7">
        <w:t>mengkritik</w:t>
      </w:r>
      <w:proofErr w:type="spellEnd"/>
      <w:r w:rsidRPr="00671FB7">
        <w:t xml:space="preserve"> </w:t>
      </w:r>
      <w:proofErr w:type="spellStart"/>
      <w:r w:rsidRPr="00671FB7">
        <w:t>pemerintah</w:t>
      </w:r>
      <w:proofErr w:type="spellEnd"/>
      <w:r w:rsidRPr="00671FB7">
        <w:t xml:space="preserve"> </w:t>
      </w:r>
      <w:proofErr w:type="spellStart"/>
      <w:r w:rsidRPr="00671FB7">
        <w:t>atau</w:t>
      </w:r>
      <w:proofErr w:type="spellEnd"/>
      <w:r w:rsidRPr="00671FB7">
        <w:t xml:space="preserve"> </w:t>
      </w:r>
      <w:proofErr w:type="spellStart"/>
      <w:r w:rsidRPr="00671FB7">
        <w:t>kebijakan</w:t>
      </w:r>
      <w:proofErr w:type="spellEnd"/>
      <w:r w:rsidRPr="00671FB7">
        <w:t xml:space="preserve"> yang </w:t>
      </w:r>
      <w:proofErr w:type="spellStart"/>
      <w:r w:rsidRPr="00671FB7">
        <w:t>berlaku</w:t>
      </w:r>
      <w:proofErr w:type="spellEnd"/>
      <w:r w:rsidRPr="00671FB7">
        <w:t xml:space="preserve"> </w:t>
      </w:r>
      <w:proofErr w:type="spellStart"/>
      <w:r w:rsidRPr="00671FB7">
        <w:t>saat</w:t>
      </w:r>
      <w:proofErr w:type="spellEnd"/>
      <w:r w:rsidRPr="00671FB7">
        <w:t xml:space="preserve"> </w:t>
      </w:r>
      <w:proofErr w:type="spellStart"/>
      <w:r w:rsidRPr="00671FB7">
        <w:t>ini</w:t>
      </w:r>
      <w:proofErr w:type="spellEnd"/>
      <w:r w:rsidRPr="00671FB7">
        <w:t xml:space="preserve">. </w:t>
      </w:r>
      <w:proofErr w:type="spellStart"/>
      <w:r w:rsidRPr="00671FB7">
        <w:t>Tentu</w:t>
      </w:r>
      <w:proofErr w:type="spellEnd"/>
      <w:r w:rsidRPr="00671FB7">
        <w:t xml:space="preserve"> </w:t>
      </w:r>
      <w:proofErr w:type="spellStart"/>
      <w:r w:rsidRPr="00671FB7">
        <w:t>jika</w:t>
      </w:r>
      <w:proofErr w:type="spellEnd"/>
      <w:r w:rsidRPr="00671FB7">
        <w:t xml:space="preserve"> </w:t>
      </w:r>
      <w:proofErr w:type="spellStart"/>
      <w:r w:rsidRPr="00671FB7">
        <w:t>hal</w:t>
      </w:r>
      <w:proofErr w:type="spellEnd"/>
      <w:r w:rsidRPr="00671FB7">
        <w:t xml:space="preserve"> </w:t>
      </w:r>
      <w:proofErr w:type="spellStart"/>
      <w:r w:rsidRPr="00671FB7">
        <w:t>tersebut</w:t>
      </w:r>
      <w:proofErr w:type="spellEnd"/>
      <w:r w:rsidRPr="00671FB7">
        <w:t xml:space="preserve"> </w:t>
      </w:r>
      <w:proofErr w:type="spellStart"/>
      <w:r w:rsidRPr="00671FB7">
        <w:t>terjadi</w:t>
      </w:r>
      <w:proofErr w:type="spellEnd"/>
      <w:r w:rsidRPr="00671FB7">
        <w:t xml:space="preserve"> </w:t>
      </w:r>
      <w:proofErr w:type="spellStart"/>
      <w:r w:rsidRPr="00671FB7">
        <w:t>maka</w:t>
      </w:r>
      <w:proofErr w:type="spellEnd"/>
      <w:r w:rsidRPr="00671FB7">
        <w:t xml:space="preserve"> </w:t>
      </w:r>
      <w:proofErr w:type="spellStart"/>
      <w:r w:rsidRPr="00671FB7">
        <w:t>akan</w:t>
      </w:r>
      <w:proofErr w:type="spellEnd"/>
      <w:r w:rsidRPr="00671FB7">
        <w:t xml:space="preserve"> </w:t>
      </w:r>
      <w:proofErr w:type="spellStart"/>
      <w:r w:rsidRPr="00671FB7">
        <w:t>menjadi</w:t>
      </w:r>
      <w:proofErr w:type="spellEnd"/>
      <w:r w:rsidRPr="00671FB7">
        <w:t xml:space="preserve"> </w:t>
      </w:r>
      <w:proofErr w:type="spellStart"/>
      <w:r w:rsidRPr="00671FB7">
        <w:t>gaya</w:t>
      </w:r>
      <w:proofErr w:type="spellEnd"/>
      <w:r w:rsidRPr="00671FB7">
        <w:t xml:space="preserve"> </w:t>
      </w:r>
      <w:proofErr w:type="spellStart"/>
      <w:r w:rsidR="00673DBA">
        <w:t>atau</w:t>
      </w:r>
      <w:proofErr w:type="spellEnd"/>
      <w:r w:rsidR="00673DBA">
        <w:t xml:space="preserve"> model </w:t>
      </w:r>
      <w:proofErr w:type="spellStart"/>
      <w:r w:rsidRPr="00671FB7">
        <w:t>interaksi</w:t>
      </w:r>
      <w:proofErr w:type="spellEnd"/>
      <w:r w:rsidRPr="00671FB7">
        <w:t xml:space="preserve"> </w:t>
      </w:r>
      <w:proofErr w:type="spellStart"/>
      <w:r w:rsidRPr="00671FB7">
        <w:t>sosial</w:t>
      </w:r>
      <w:proofErr w:type="spellEnd"/>
      <w:r w:rsidRPr="00671FB7">
        <w:t xml:space="preserve"> </w:t>
      </w:r>
      <w:proofErr w:type="spellStart"/>
      <w:r w:rsidR="00673DBA">
        <w:t>dalam</w:t>
      </w:r>
      <w:proofErr w:type="spellEnd"/>
      <w:r w:rsidR="00673DBA">
        <w:t xml:space="preserve"> media </w:t>
      </w:r>
      <w:proofErr w:type="spellStart"/>
      <w:r w:rsidRPr="00671FB7">
        <w:t>baru</w:t>
      </w:r>
      <w:proofErr w:type="spellEnd"/>
      <w:r w:rsidRPr="00671FB7">
        <w:t xml:space="preserve"> yang </w:t>
      </w:r>
      <w:proofErr w:type="spellStart"/>
      <w:r w:rsidRPr="00671FB7">
        <w:t>dianggap</w:t>
      </w:r>
      <w:proofErr w:type="spellEnd"/>
      <w:r w:rsidRPr="00671FB7">
        <w:t xml:space="preserve"> </w:t>
      </w:r>
      <w:proofErr w:type="spellStart"/>
      <w:r w:rsidRPr="00671FB7">
        <w:t>lumrah</w:t>
      </w:r>
      <w:proofErr w:type="spellEnd"/>
      <w:r w:rsidRPr="00671FB7">
        <w:t xml:space="preserve"> oleh </w:t>
      </w:r>
      <w:proofErr w:type="spellStart"/>
      <w:r w:rsidRPr="00671FB7">
        <w:t>kalangan</w:t>
      </w:r>
      <w:proofErr w:type="spellEnd"/>
      <w:r w:rsidRPr="00671FB7">
        <w:t xml:space="preserve"> pemuda </w:t>
      </w:r>
      <w:proofErr w:type="spellStart"/>
      <w:r w:rsidRPr="00671FB7">
        <w:t>saat</w:t>
      </w:r>
      <w:proofErr w:type="spellEnd"/>
      <w:r w:rsidRPr="00671FB7">
        <w:t xml:space="preserve"> </w:t>
      </w:r>
      <w:proofErr w:type="spellStart"/>
      <w:r w:rsidRPr="00671FB7">
        <w:t>ini</w:t>
      </w:r>
      <w:proofErr w:type="spellEnd"/>
      <w:r w:rsidRPr="00671FB7">
        <w:t xml:space="preserve">, </w:t>
      </w:r>
      <w:proofErr w:type="spellStart"/>
      <w:r w:rsidRPr="00671FB7">
        <w:t>meskipun</w:t>
      </w:r>
      <w:proofErr w:type="spellEnd"/>
      <w:r w:rsidRPr="00671FB7">
        <w:t xml:space="preserve"> </w:t>
      </w:r>
      <w:proofErr w:type="spellStart"/>
      <w:r w:rsidRPr="00671FB7">
        <w:t>begitu</w:t>
      </w:r>
      <w:proofErr w:type="spellEnd"/>
      <w:r w:rsidRPr="00671FB7">
        <w:t xml:space="preserve"> </w:t>
      </w:r>
      <w:proofErr w:type="spellStart"/>
      <w:r w:rsidR="00673DBA">
        <w:t>dari</w:t>
      </w:r>
      <w:proofErr w:type="spellEnd"/>
      <w:r w:rsidR="00673DBA">
        <w:t xml:space="preserve"> </w:t>
      </w:r>
      <w:proofErr w:type="spellStart"/>
      <w:r w:rsidR="00673DBA">
        <w:t>hasil</w:t>
      </w:r>
      <w:proofErr w:type="spellEnd"/>
      <w:r w:rsidR="00673DBA">
        <w:t xml:space="preserve"> </w:t>
      </w:r>
      <w:proofErr w:type="spellStart"/>
      <w:r w:rsidR="00673DBA">
        <w:t>penelitian</w:t>
      </w:r>
      <w:proofErr w:type="spellEnd"/>
      <w:r w:rsidR="00673DBA">
        <w:t xml:space="preserve"> </w:t>
      </w:r>
      <w:proofErr w:type="spellStart"/>
      <w:r w:rsidR="00673DBA">
        <w:t>beberapa</w:t>
      </w:r>
      <w:proofErr w:type="spellEnd"/>
      <w:r w:rsidR="00673DBA">
        <w:t xml:space="preserve"> </w:t>
      </w:r>
      <w:proofErr w:type="spellStart"/>
      <w:r w:rsidR="00673DBA">
        <w:t>responden</w:t>
      </w:r>
      <w:proofErr w:type="spellEnd"/>
      <w:r w:rsidR="00673DBA">
        <w:t xml:space="preserve"> </w:t>
      </w:r>
      <w:proofErr w:type="spellStart"/>
      <w:r w:rsidRPr="00671FB7">
        <w:t>tetap</w:t>
      </w:r>
      <w:proofErr w:type="spellEnd"/>
      <w:r w:rsidRPr="00671FB7">
        <w:t xml:space="preserve"> </w:t>
      </w:r>
      <w:proofErr w:type="spellStart"/>
      <w:r w:rsidR="00673DBA">
        <w:t>meny</w:t>
      </w:r>
      <w:r w:rsidRPr="00671FB7">
        <w:t>arankan</w:t>
      </w:r>
      <w:proofErr w:type="spellEnd"/>
      <w:r w:rsidRPr="00671FB7">
        <w:t xml:space="preserve"> </w:t>
      </w:r>
      <w:proofErr w:type="spellStart"/>
      <w:r w:rsidRPr="00671FB7">
        <w:t>untuk</w:t>
      </w:r>
      <w:proofErr w:type="spellEnd"/>
      <w:r w:rsidRPr="00671FB7">
        <w:t xml:space="preserve"> para </w:t>
      </w:r>
      <w:proofErr w:type="spellStart"/>
      <w:r w:rsidRPr="00671FB7">
        <w:t>generasi</w:t>
      </w:r>
      <w:proofErr w:type="spellEnd"/>
      <w:r w:rsidRPr="00671FB7">
        <w:t xml:space="preserve"> </w:t>
      </w:r>
      <w:proofErr w:type="spellStart"/>
      <w:r w:rsidRPr="00671FB7">
        <w:t>saat</w:t>
      </w:r>
      <w:proofErr w:type="spellEnd"/>
      <w:r w:rsidRPr="00671FB7">
        <w:t xml:space="preserve"> </w:t>
      </w:r>
      <w:proofErr w:type="spellStart"/>
      <w:r w:rsidRPr="00671FB7">
        <w:t>ini</w:t>
      </w:r>
      <w:proofErr w:type="spellEnd"/>
      <w:r w:rsidRPr="00671FB7">
        <w:t xml:space="preserve"> </w:t>
      </w:r>
      <w:proofErr w:type="spellStart"/>
      <w:r w:rsidRPr="00671FB7">
        <w:t>atau</w:t>
      </w:r>
      <w:proofErr w:type="spellEnd"/>
      <w:r w:rsidRPr="00671FB7">
        <w:t xml:space="preserve"> </w:t>
      </w:r>
      <w:proofErr w:type="spellStart"/>
      <w:r w:rsidRPr="00671FB7">
        <w:t>mahasiswa</w:t>
      </w:r>
      <w:proofErr w:type="spellEnd"/>
      <w:r w:rsidRPr="00671FB7">
        <w:t xml:space="preserve"> </w:t>
      </w:r>
      <w:proofErr w:type="spellStart"/>
      <w:r w:rsidRPr="00671FB7">
        <w:t>saat</w:t>
      </w:r>
      <w:proofErr w:type="spellEnd"/>
      <w:r w:rsidRPr="00671FB7">
        <w:t xml:space="preserve"> </w:t>
      </w:r>
      <w:proofErr w:type="spellStart"/>
      <w:r w:rsidRPr="00671FB7">
        <w:t>ini</w:t>
      </w:r>
      <w:proofErr w:type="spellEnd"/>
      <w:r w:rsidRPr="00671FB7">
        <w:t xml:space="preserve"> </w:t>
      </w:r>
      <w:proofErr w:type="spellStart"/>
      <w:r w:rsidRPr="00671FB7">
        <w:t>tetap</w:t>
      </w:r>
      <w:proofErr w:type="spellEnd"/>
      <w:r w:rsidRPr="00671FB7">
        <w:t xml:space="preserve"> </w:t>
      </w:r>
      <w:proofErr w:type="spellStart"/>
      <w:r w:rsidRPr="00671FB7">
        <w:t>memperhatikan</w:t>
      </w:r>
      <w:proofErr w:type="spellEnd"/>
      <w:r w:rsidRPr="00671FB7">
        <w:t xml:space="preserve"> </w:t>
      </w:r>
      <w:proofErr w:type="spellStart"/>
      <w:r w:rsidRPr="00671FB7">
        <w:t>etika</w:t>
      </w:r>
      <w:proofErr w:type="spellEnd"/>
      <w:r w:rsidRPr="00671FB7">
        <w:t xml:space="preserve"> </w:t>
      </w:r>
      <w:proofErr w:type="spellStart"/>
      <w:r w:rsidRPr="00671FB7">
        <w:t>ketika</w:t>
      </w:r>
      <w:proofErr w:type="spellEnd"/>
      <w:r w:rsidRPr="00671FB7">
        <w:t xml:space="preserve"> </w:t>
      </w:r>
      <w:proofErr w:type="spellStart"/>
      <w:r w:rsidRPr="00671FB7">
        <w:t>menjadi</w:t>
      </w:r>
      <w:proofErr w:type="spellEnd"/>
      <w:r w:rsidRPr="00671FB7">
        <w:t xml:space="preserve"> </w:t>
      </w:r>
      <w:proofErr w:type="spellStart"/>
      <w:r w:rsidRPr="00671FB7">
        <w:t>alat</w:t>
      </w:r>
      <w:proofErr w:type="spellEnd"/>
      <w:r w:rsidRPr="00671FB7">
        <w:t xml:space="preserve"> </w:t>
      </w:r>
      <w:proofErr w:type="spellStart"/>
      <w:r w:rsidRPr="00671FB7">
        <w:t>kontrol</w:t>
      </w:r>
      <w:proofErr w:type="spellEnd"/>
      <w:r w:rsidRPr="00671FB7">
        <w:t xml:space="preserve"> </w:t>
      </w:r>
      <w:proofErr w:type="spellStart"/>
      <w:r w:rsidRPr="00671FB7">
        <w:t>atau</w:t>
      </w:r>
      <w:proofErr w:type="spellEnd"/>
      <w:r w:rsidRPr="00671FB7">
        <w:t xml:space="preserve"> </w:t>
      </w:r>
      <w:proofErr w:type="spellStart"/>
      <w:r w:rsidRPr="00671FB7">
        <w:t>dalam</w:t>
      </w:r>
      <w:proofErr w:type="spellEnd"/>
      <w:r w:rsidRPr="00671FB7">
        <w:t xml:space="preserve"> </w:t>
      </w:r>
      <w:proofErr w:type="spellStart"/>
      <w:r w:rsidRPr="00671FB7">
        <w:t>memberikan</w:t>
      </w:r>
      <w:proofErr w:type="spellEnd"/>
      <w:r w:rsidRPr="00671FB7">
        <w:t xml:space="preserve"> </w:t>
      </w:r>
      <w:proofErr w:type="spellStart"/>
      <w:r w:rsidRPr="00671FB7">
        <w:t>kritik</w:t>
      </w:r>
      <w:proofErr w:type="spellEnd"/>
      <w:r w:rsidRPr="00671FB7">
        <w:t xml:space="preserve"> </w:t>
      </w:r>
      <w:proofErr w:type="spellStart"/>
      <w:r w:rsidRPr="00671FB7">
        <w:t>terhadap</w:t>
      </w:r>
      <w:proofErr w:type="spellEnd"/>
      <w:r w:rsidRPr="00671FB7">
        <w:t xml:space="preserve"> </w:t>
      </w:r>
      <w:proofErr w:type="spellStart"/>
      <w:r w:rsidRPr="00671FB7">
        <w:t>s</w:t>
      </w:r>
      <w:r w:rsidR="00673DBA">
        <w:t>i</w:t>
      </w:r>
      <w:r w:rsidRPr="00671FB7">
        <w:t>stem</w:t>
      </w:r>
      <w:proofErr w:type="spellEnd"/>
      <w:r w:rsidRPr="00671FB7">
        <w:t xml:space="preserve"> </w:t>
      </w:r>
      <w:proofErr w:type="spellStart"/>
      <w:r w:rsidRPr="00671FB7">
        <w:t>pemerintah</w:t>
      </w:r>
      <w:proofErr w:type="spellEnd"/>
      <w:r w:rsidRPr="00671FB7">
        <w:t xml:space="preserve"> yang </w:t>
      </w:r>
      <w:proofErr w:type="spellStart"/>
      <w:r w:rsidRPr="00671FB7">
        <w:t>ada</w:t>
      </w:r>
      <w:proofErr w:type="spellEnd"/>
      <w:r w:rsidRPr="00671FB7">
        <w:t>.</w:t>
      </w:r>
    </w:p>
    <w:p w14:paraId="79F5D66A" w14:textId="77777777" w:rsidR="00673DBA" w:rsidRPr="00671FB7" w:rsidRDefault="00673DBA" w:rsidP="00673DBA">
      <w:pPr>
        <w:pStyle w:val="ListParagraph"/>
        <w:spacing w:after="0"/>
        <w:ind w:left="360"/>
        <w:jc w:val="both"/>
      </w:pPr>
    </w:p>
    <w:p w14:paraId="2FD12475" w14:textId="12BEBFBF" w:rsidR="00FC5B78" w:rsidRPr="00671FB7" w:rsidRDefault="00FC5B78" w:rsidP="00671FB7">
      <w:pPr>
        <w:pStyle w:val="Heading2"/>
        <w:spacing w:before="0"/>
        <w:rPr>
          <w:szCs w:val="22"/>
        </w:rPr>
      </w:pPr>
      <w:r w:rsidRPr="00671FB7">
        <w:rPr>
          <w:szCs w:val="22"/>
        </w:rPr>
        <w:lastRenderedPageBreak/>
        <w:t xml:space="preserve">3.5 </w:t>
      </w:r>
      <w:proofErr w:type="spellStart"/>
      <w:r w:rsidRPr="00671FB7">
        <w:rPr>
          <w:szCs w:val="22"/>
        </w:rPr>
        <w:t>Pengaruh</w:t>
      </w:r>
      <w:proofErr w:type="spellEnd"/>
      <w:r w:rsidRPr="00671FB7">
        <w:rPr>
          <w:szCs w:val="22"/>
        </w:rPr>
        <w:t xml:space="preserve"> </w:t>
      </w:r>
      <w:proofErr w:type="spellStart"/>
      <w:r w:rsidRPr="00671FB7">
        <w:rPr>
          <w:szCs w:val="22"/>
        </w:rPr>
        <w:t>Inflencer</w:t>
      </w:r>
      <w:proofErr w:type="spellEnd"/>
      <w:r w:rsidRPr="00671FB7">
        <w:rPr>
          <w:szCs w:val="22"/>
        </w:rPr>
        <w:t xml:space="preserve"> </w:t>
      </w:r>
      <w:proofErr w:type="spellStart"/>
      <w:r w:rsidRPr="00671FB7">
        <w:rPr>
          <w:szCs w:val="22"/>
        </w:rPr>
        <w:t>terhadap</w:t>
      </w:r>
      <w:proofErr w:type="spellEnd"/>
      <w:r w:rsidRPr="00671FB7">
        <w:rPr>
          <w:szCs w:val="22"/>
        </w:rPr>
        <w:t xml:space="preserve"> </w:t>
      </w:r>
      <w:proofErr w:type="spellStart"/>
      <w:r w:rsidRPr="00671FB7">
        <w:rPr>
          <w:szCs w:val="22"/>
        </w:rPr>
        <w:t>Penilaian</w:t>
      </w:r>
      <w:proofErr w:type="spellEnd"/>
      <w:r w:rsidRPr="00671FB7">
        <w:rPr>
          <w:szCs w:val="22"/>
        </w:rPr>
        <w:t xml:space="preserve"> Sosial</w:t>
      </w:r>
    </w:p>
    <w:p w14:paraId="05706BEF" w14:textId="20D141D3" w:rsidR="00FC5B78" w:rsidRPr="00671FB7" w:rsidRDefault="00FC5B78" w:rsidP="00671FB7">
      <w:pPr>
        <w:pStyle w:val="ListParagraph"/>
        <w:spacing w:after="240"/>
        <w:ind w:left="360"/>
        <w:jc w:val="both"/>
      </w:pPr>
      <w:proofErr w:type="spellStart"/>
      <w:r w:rsidRPr="00671FB7">
        <w:t>Berdasarkan</w:t>
      </w:r>
      <w:proofErr w:type="spellEnd"/>
      <w:r w:rsidRPr="00671FB7">
        <w:t xml:space="preserve"> pada </w:t>
      </w:r>
      <w:proofErr w:type="spellStart"/>
      <w:r w:rsidRPr="00671FB7">
        <w:t>hasil</w:t>
      </w:r>
      <w:proofErr w:type="spellEnd"/>
      <w:r w:rsidRPr="00671FB7">
        <w:t xml:space="preserve"> </w:t>
      </w:r>
      <w:proofErr w:type="spellStart"/>
      <w:r w:rsidRPr="00671FB7">
        <w:t>tabel</w:t>
      </w:r>
      <w:proofErr w:type="spellEnd"/>
      <w:r w:rsidRPr="00671FB7">
        <w:t xml:space="preserve"> 3 </w:t>
      </w:r>
      <w:proofErr w:type="spellStart"/>
      <w:r w:rsidRPr="00671FB7">
        <w:t>diatas</w:t>
      </w:r>
      <w:proofErr w:type="spellEnd"/>
      <w:r w:rsidRPr="00671FB7">
        <w:t xml:space="preserve"> </w:t>
      </w:r>
      <w:proofErr w:type="spellStart"/>
      <w:r w:rsidRPr="00671FB7">
        <w:t>dapat</w:t>
      </w:r>
      <w:proofErr w:type="spellEnd"/>
      <w:r w:rsidRPr="00671FB7">
        <w:t xml:space="preserve"> </w:t>
      </w:r>
      <w:proofErr w:type="spellStart"/>
      <w:r w:rsidRPr="00671FB7">
        <w:t>disimpulkan</w:t>
      </w:r>
      <w:proofErr w:type="spellEnd"/>
      <w:r w:rsidRPr="00671FB7">
        <w:t xml:space="preserve"> </w:t>
      </w:r>
      <w:proofErr w:type="spellStart"/>
      <w:r w:rsidRPr="00671FB7">
        <w:t>bahwa</w:t>
      </w:r>
      <w:proofErr w:type="spellEnd"/>
      <w:r w:rsidRPr="00671FB7">
        <w:t xml:space="preserve"> </w:t>
      </w:r>
      <w:proofErr w:type="spellStart"/>
      <w:r w:rsidRPr="00671FB7">
        <w:t>variabel</w:t>
      </w:r>
      <w:proofErr w:type="spellEnd"/>
      <w:r w:rsidRPr="00671FB7">
        <w:t xml:space="preserve"> influencer </w:t>
      </w:r>
      <w:proofErr w:type="spellStart"/>
      <w:r w:rsidRPr="00671FB7">
        <w:t>berpengaruh</w:t>
      </w:r>
      <w:proofErr w:type="spellEnd"/>
      <w:r w:rsidRPr="00671FB7">
        <w:t xml:space="preserve"> </w:t>
      </w:r>
      <w:proofErr w:type="spellStart"/>
      <w:r w:rsidRPr="00671FB7">
        <w:t>positif</w:t>
      </w:r>
      <w:proofErr w:type="spellEnd"/>
      <w:r w:rsidRPr="00671FB7">
        <w:t xml:space="preserve"> dan </w:t>
      </w:r>
      <w:proofErr w:type="spellStart"/>
      <w:r w:rsidRPr="00671FB7">
        <w:t>signifikan</w:t>
      </w:r>
      <w:proofErr w:type="spellEnd"/>
      <w:r w:rsidRPr="00671FB7">
        <w:t xml:space="preserve"> </w:t>
      </w:r>
      <w:proofErr w:type="spellStart"/>
      <w:r w:rsidRPr="00671FB7">
        <w:t>terhadap</w:t>
      </w:r>
      <w:proofErr w:type="spellEnd"/>
      <w:r w:rsidRPr="00671FB7">
        <w:t xml:space="preserve"> </w:t>
      </w:r>
      <w:proofErr w:type="spellStart"/>
      <w:r w:rsidRPr="00671FB7">
        <w:t>variabel</w:t>
      </w:r>
      <w:proofErr w:type="spellEnd"/>
      <w:r w:rsidRPr="00671FB7">
        <w:t xml:space="preserve"> </w:t>
      </w:r>
      <w:proofErr w:type="spellStart"/>
      <w:r w:rsidRPr="00671FB7">
        <w:t>penilaian</w:t>
      </w:r>
      <w:proofErr w:type="spellEnd"/>
      <w:r w:rsidRPr="00671FB7">
        <w:t xml:space="preserve"> </w:t>
      </w:r>
      <w:proofErr w:type="spellStart"/>
      <w:r w:rsidRPr="00671FB7">
        <w:t>sosial</w:t>
      </w:r>
      <w:proofErr w:type="spellEnd"/>
      <w:r w:rsidRPr="00671FB7">
        <w:t xml:space="preserve"> </w:t>
      </w:r>
      <w:proofErr w:type="spellStart"/>
      <w:r w:rsidRPr="00671FB7">
        <w:t>secara</w:t>
      </w:r>
      <w:proofErr w:type="spellEnd"/>
      <w:r w:rsidRPr="00671FB7">
        <w:t xml:space="preserve"> </w:t>
      </w:r>
      <w:proofErr w:type="spellStart"/>
      <w:r w:rsidRPr="00671FB7">
        <w:t>langsung</w:t>
      </w:r>
      <w:proofErr w:type="spellEnd"/>
      <w:r w:rsidRPr="00671FB7">
        <w:t xml:space="preserve">. Hal </w:t>
      </w:r>
      <w:proofErr w:type="spellStart"/>
      <w:r w:rsidRPr="00671FB7">
        <w:t>tersebut</w:t>
      </w:r>
      <w:proofErr w:type="spellEnd"/>
      <w:r w:rsidRPr="00671FB7">
        <w:t xml:space="preserve"> </w:t>
      </w:r>
      <w:proofErr w:type="spellStart"/>
      <w:r w:rsidRPr="00671FB7">
        <w:t>dapat</w:t>
      </w:r>
      <w:proofErr w:type="spellEnd"/>
      <w:r w:rsidRPr="00671FB7">
        <w:t xml:space="preserve"> </w:t>
      </w:r>
      <w:proofErr w:type="spellStart"/>
      <w:r w:rsidRPr="00671FB7">
        <w:t>dibuktikan</w:t>
      </w:r>
      <w:proofErr w:type="spellEnd"/>
      <w:r w:rsidRPr="00671FB7">
        <w:t xml:space="preserve"> </w:t>
      </w:r>
      <w:proofErr w:type="spellStart"/>
      <w:r w:rsidRPr="00671FB7">
        <w:t>dengan</w:t>
      </w:r>
      <w:proofErr w:type="spellEnd"/>
      <w:r w:rsidRPr="00671FB7">
        <w:t xml:space="preserve"> </w:t>
      </w:r>
      <w:proofErr w:type="spellStart"/>
      <w:r w:rsidRPr="00671FB7">
        <w:t>nilai</w:t>
      </w:r>
      <w:proofErr w:type="spellEnd"/>
      <w:r w:rsidRPr="00671FB7">
        <w:t xml:space="preserve"> p value </w:t>
      </w:r>
      <w:proofErr w:type="spellStart"/>
      <w:r w:rsidRPr="00671FB7">
        <w:t>kurang</w:t>
      </w:r>
      <w:proofErr w:type="spellEnd"/>
      <w:r w:rsidRPr="00671FB7">
        <w:t xml:space="preserve"> </w:t>
      </w:r>
      <w:proofErr w:type="spellStart"/>
      <w:r w:rsidRPr="00671FB7">
        <w:t>dari</w:t>
      </w:r>
      <w:proofErr w:type="spellEnd"/>
      <w:r w:rsidRPr="00671FB7">
        <w:t xml:space="preserve"> 0,05 (5%), </w:t>
      </w:r>
      <w:proofErr w:type="spellStart"/>
      <w:r w:rsidRPr="00671FB7">
        <w:t>yaitu</w:t>
      </w:r>
      <w:proofErr w:type="spellEnd"/>
      <w:r w:rsidRPr="00671FB7">
        <w:t xml:space="preserve"> </w:t>
      </w:r>
      <w:proofErr w:type="spellStart"/>
      <w:r w:rsidRPr="00671FB7">
        <w:t>sebesar</w:t>
      </w:r>
      <w:proofErr w:type="spellEnd"/>
      <w:r w:rsidRPr="00671FB7">
        <w:t xml:space="preserve"> 0,000 </w:t>
      </w:r>
      <w:proofErr w:type="spellStart"/>
      <w:r w:rsidRPr="00671FB7">
        <w:t>atau</w:t>
      </w:r>
      <w:proofErr w:type="spellEnd"/>
      <w:r w:rsidRPr="00671FB7">
        <w:t xml:space="preserve"> 0%. Maka </w:t>
      </w:r>
      <w:proofErr w:type="spellStart"/>
      <w:r w:rsidRPr="00671FB7">
        <w:t>dengan</w:t>
      </w:r>
      <w:proofErr w:type="spellEnd"/>
      <w:r w:rsidRPr="00671FB7">
        <w:t xml:space="preserve"> </w:t>
      </w:r>
      <w:proofErr w:type="spellStart"/>
      <w:r w:rsidRPr="00671FB7">
        <w:t>hasil</w:t>
      </w:r>
      <w:proofErr w:type="spellEnd"/>
      <w:r w:rsidRPr="00671FB7">
        <w:t xml:space="preserve"> </w:t>
      </w:r>
      <w:proofErr w:type="spellStart"/>
      <w:r w:rsidRPr="00671FB7">
        <w:t>tersebut</w:t>
      </w:r>
      <w:proofErr w:type="spellEnd"/>
      <w:r w:rsidRPr="00671FB7">
        <w:t xml:space="preserve"> </w:t>
      </w:r>
      <w:proofErr w:type="spellStart"/>
      <w:r w:rsidRPr="00671FB7">
        <w:t>hipotesis</w:t>
      </w:r>
      <w:proofErr w:type="spellEnd"/>
      <w:r w:rsidRPr="00671FB7">
        <w:t xml:space="preserve"> 2 (H2) pada </w:t>
      </w:r>
      <w:proofErr w:type="spellStart"/>
      <w:r w:rsidRPr="00671FB7">
        <w:t>penelitian</w:t>
      </w:r>
      <w:proofErr w:type="spellEnd"/>
      <w:r w:rsidRPr="00671FB7">
        <w:t xml:space="preserve"> </w:t>
      </w:r>
      <w:proofErr w:type="spellStart"/>
      <w:r w:rsidRPr="00671FB7">
        <w:t>ini</w:t>
      </w:r>
      <w:proofErr w:type="spellEnd"/>
      <w:r w:rsidRPr="00671FB7">
        <w:t xml:space="preserve"> </w:t>
      </w:r>
      <w:proofErr w:type="spellStart"/>
      <w:r w:rsidRPr="00671FB7">
        <w:t>diterima</w:t>
      </w:r>
      <w:proofErr w:type="spellEnd"/>
      <w:r w:rsidRPr="00671FB7">
        <w:t xml:space="preserve">. </w:t>
      </w:r>
      <w:proofErr w:type="spellStart"/>
      <w:r w:rsidRPr="00671FB7">
        <w:t>Dengan</w:t>
      </w:r>
      <w:proofErr w:type="spellEnd"/>
      <w:r w:rsidRPr="00671FB7">
        <w:t xml:space="preserve"> </w:t>
      </w:r>
      <w:proofErr w:type="spellStart"/>
      <w:r w:rsidRPr="00671FB7">
        <w:t>demikian</w:t>
      </w:r>
      <w:proofErr w:type="spellEnd"/>
      <w:r w:rsidRPr="00671FB7">
        <w:t xml:space="preserve"> pada </w:t>
      </w:r>
      <w:proofErr w:type="spellStart"/>
      <w:r w:rsidRPr="00671FB7">
        <w:t>penelitian</w:t>
      </w:r>
      <w:proofErr w:type="spellEnd"/>
      <w:r w:rsidRPr="00671FB7">
        <w:t xml:space="preserve"> </w:t>
      </w:r>
      <w:proofErr w:type="spellStart"/>
      <w:r w:rsidRPr="00671FB7">
        <w:t>ini</w:t>
      </w:r>
      <w:proofErr w:type="spellEnd"/>
      <w:r w:rsidRPr="00671FB7">
        <w:t xml:space="preserve"> </w:t>
      </w:r>
      <w:proofErr w:type="spellStart"/>
      <w:r w:rsidRPr="00671FB7">
        <w:t>menunjukkan</w:t>
      </w:r>
      <w:proofErr w:type="spellEnd"/>
      <w:r w:rsidRPr="00671FB7">
        <w:t xml:space="preserve"> </w:t>
      </w:r>
      <w:proofErr w:type="spellStart"/>
      <w:r w:rsidRPr="00671FB7">
        <w:t>bahwa</w:t>
      </w:r>
      <w:proofErr w:type="spellEnd"/>
      <w:r w:rsidRPr="00671FB7">
        <w:t xml:space="preserve"> influencer </w:t>
      </w:r>
      <w:proofErr w:type="spellStart"/>
      <w:r w:rsidRPr="00671FB7">
        <w:t>Tiktok</w:t>
      </w:r>
      <w:proofErr w:type="spellEnd"/>
      <w:r w:rsidRPr="00671FB7">
        <w:t xml:space="preserve"> @Awbimax juga </w:t>
      </w:r>
      <w:proofErr w:type="spellStart"/>
      <w:r w:rsidRPr="00671FB7">
        <w:t>berpengaruh</w:t>
      </w:r>
      <w:proofErr w:type="spellEnd"/>
      <w:r w:rsidRPr="00671FB7">
        <w:t xml:space="preserve"> </w:t>
      </w:r>
      <w:proofErr w:type="spellStart"/>
      <w:r w:rsidRPr="00671FB7">
        <w:t>terhadap</w:t>
      </w:r>
      <w:proofErr w:type="spellEnd"/>
      <w:r w:rsidRPr="00671FB7">
        <w:t xml:space="preserve"> </w:t>
      </w:r>
      <w:proofErr w:type="spellStart"/>
      <w:r w:rsidRPr="00671FB7">
        <w:t>penilaian</w:t>
      </w:r>
      <w:proofErr w:type="spellEnd"/>
      <w:r w:rsidRPr="00671FB7">
        <w:t xml:space="preserve"> </w:t>
      </w:r>
      <w:proofErr w:type="spellStart"/>
      <w:r w:rsidRPr="00671FB7">
        <w:t>sosial</w:t>
      </w:r>
      <w:proofErr w:type="spellEnd"/>
      <w:r w:rsidRPr="00671FB7">
        <w:t xml:space="preserve"> </w:t>
      </w:r>
      <w:proofErr w:type="spellStart"/>
      <w:r w:rsidRPr="00671FB7">
        <w:t>mahasiswa</w:t>
      </w:r>
      <w:proofErr w:type="spellEnd"/>
      <w:r w:rsidRPr="00671FB7">
        <w:t xml:space="preserve"> </w:t>
      </w:r>
      <w:proofErr w:type="spellStart"/>
      <w:r w:rsidRPr="00671FB7">
        <w:t>atas</w:t>
      </w:r>
      <w:proofErr w:type="spellEnd"/>
      <w:r w:rsidRPr="00671FB7">
        <w:t xml:space="preserve"> </w:t>
      </w:r>
      <w:proofErr w:type="spellStart"/>
      <w:r w:rsidRPr="00671FB7">
        <w:t>konten</w:t>
      </w:r>
      <w:proofErr w:type="spellEnd"/>
      <w:r w:rsidRPr="00671FB7">
        <w:t xml:space="preserve"> </w:t>
      </w:r>
      <w:proofErr w:type="spellStart"/>
      <w:r w:rsidRPr="00671FB7">
        <w:t>atau</w:t>
      </w:r>
      <w:proofErr w:type="spellEnd"/>
      <w:r w:rsidRPr="00671FB7">
        <w:t xml:space="preserve"> </w:t>
      </w:r>
      <w:proofErr w:type="spellStart"/>
      <w:r w:rsidRPr="00671FB7">
        <w:t>cara</w:t>
      </w:r>
      <w:proofErr w:type="spellEnd"/>
      <w:r w:rsidRPr="00671FB7">
        <w:t xml:space="preserve"> </w:t>
      </w:r>
      <w:proofErr w:type="spellStart"/>
      <w:r w:rsidRPr="00671FB7">
        <w:t>mengkritik</w:t>
      </w:r>
      <w:proofErr w:type="spellEnd"/>
      <w:r w:rsidRPr="00671FB7">
        <w:t xml:space="preserve"> </w:t>
      </w:r>
      <w:proofErr w:type="spellStart"/>
      <w:r w:rsidRPr="00671FB7">
        <w:t>tiktoker</w:t>
      </w:r>
      <w:proofErr w:type="spellEnd"/>
      <w:r w:rsidRPr="00671FB7">
        <w:t xml:space="preserve"> </w:t>
      </w:r>
      <w:proofErr w:type="spellStart"/>
      <w:r w:rsidRPr="00671FB7">
        <w:t>tersebut</w:t>
      </w:r>
      <w:proofErr w:type="spellEnd"/>
      <w:r w:rsidRPr="00671FB7">
        <w:t xml:space="preserve">. </w:t>
      </w:r>
      <w:proofErr w:type="spellStart"/>
      <w:r w:rsidRPr="00671FB7">
        <w:t>Mahasiswa</w:t>
      </w:r>
      <w:proofErr w:type="spellEnd"/>
      <w:r w:rsidRPr="00671FB7">
        <w:t xml:space="preserve"> </w:t>
      </w:r>
      <w:proofErr w:type="spellStart"/>
      <w:r w:rsidRPr="00671FB7">
        <w:t>Unila</w:t>
      </w:r>
      <w:proofErr w:type="spellEnd"/>
      <w:r w:rsidRPr="00671FB7">
        <w:t xml:space="preserve"> </w:t>
      </w:r>
      <w:proofErr w:type="spellStart"/>
      <w:r w:rsidRPr="00671FB7">
        <w:t>tentu</w:t>
      </w:r>
      <w:proofErr w:type="spellEnd"/>
      <w:r w:rsidRPr="00671FB7">
        <w:t xml:space="preserve"> </w:t>
      </w:r>
      <w:proofErr w:type="spellStart"/>
      <w:r w:rsidRPr="00671FB7">
        <w:t>akan</w:t>
      </w:r>
      <w:proofErr w:type="spellEnd"/>
      <w:r w:rsidRPr="00671FB7">
        <w:t xml:space="preserve"> </w:t>
      </w:r>
      <w:proofErr w:type="spellStart"/>
      <w:r w:rsidRPr="00671FB7">
        <w:t>melakukan</w:t>
      </w:r>
      <w:proofErr w:type="spellEnd"/>
      <w:r w:rsidRPr="00671FB7">
        <w:t xml:space="preserve"> </w:t>
      </w:r>
      <w:proofErr w:type="spellStart"/>
      <w:r w:rsidRPr="00671FB7">
        <w:t>penilaian</w:t>
      </w:r>
      <w:proofErr w:type="spellEnd"/>
      <w:r w:rsidRPr="00671FB7">
        <w:t xml:space="preserve"> </w:t>
      </w:r>
      <w:proofErr w:type="spellStart"/>
      <w:r w:rsidRPr="00671FB7">
        <w:t>atau</w:t>
      </w:r>
      <w:proofErr w:type="spellEnd"/>
      <w:r w:rsidRPr="00671FB7">
        <w:t xml:space="preserve"> </w:t>
      </w:r>
      <w:proofErr w:type="spellStart"/>
      <w:r w:rsidRPr="00671FB7">
        <w:t>mengevaluasi</w:t>
      </w:r>
      <w:proofErr w:type="spellEnd"/>
      <w:r w:rsidRPr="00671FB7">
        <w:t xml:space="preserve"> </w:t>
      </w:r>
      <w:proofErr w:type="spellStart"/>
      <w:r w:rsidRPr="00671FB7">
        <w:t>atas</w:t>
      </w:r>
      <w:proofErr w:type="spellEnd"/>
      <w:r w:rsidRPr="00671FB7">
        <w:t xml:space="preserve"> </w:t>
      </w:r>
      <w:proofErr w:type="spellStart"/>
      <w:r w:rsidRPr="00671FB7">
        <w:t>sesuatu</w:t>
      </w:r>
      <w:proofErr w:type="spellEnd"/>
      <w:r w:rsidRPr="00671FB7">
        <w:t xml:space="preserve"> </w:t>
      </w:r>
      <w:proofErr w:type="spellStart"/>
      <w:r w:rsidRPr="00671FB7">
        <w:t>atau</w:t>
      </w:r>
      <w:proofErr w:type="spellEnd"/>
      <w:r w:rsidRPr="00671FB7">
        <w:t xml:space="preserve"> </w:t>
      </w:r>
      <w:proofErr w:type="spellStart"/>
      <w:r w:rsidRPr="00671FB7">
        <w:t>dalam</w:t>
      </w:r>
      <w:proofErr w:type="spellEnd"/>
      <w:r w:rsidRPr="00671FB7">
        <w:t xml:space="preserve"> </w:t>
      </w:r>
      <w:proofErr w:type="spellStart"/>
      <w:r w:rsidRPr="00671FB7">
        <w:t>hal</w:t>
      </w:r>
      <w:proofErr w:type="spellEnd"/>
      <w:r w:rsidRPr="00671FB7">
        <w:t xml:space="preserve"> </w:t>
      </w:r>
      <w:proofErr w:type="spellStart"/>
      <w:r w:rsidRPr="00671FB7">
        <w:t>ini</w:t>
      </w:r>
      <w:proofErr w:type="spellEnd"/>
      <w:r w:rsidRPr="00671FB7">
        <w:t xml:space="preserve"> </w:t>
      </w:r>
      <w:proofErr w:type="spellStart"/>
      <w:r w:rsidRPr="00671FB7">
        <w:t>konten</w:t>
      </w:r>
      <w:proofErr w:type="spellEnd"/>
      <w:r w:rsidRPr="00671FB7">
        <w:t xml:space="preserve"> @Awbimax </w:t>
      </w:r>
      <w:proofErr w:type="spellStart"/>
      <w:r w:rsidRPr="00671FB7">
        <w:t>dianggap</w:t>
      </w:r>
      <w:proofErr w:type="spellEnd"/>
      <w:r w:rsidRPr="00671FB7">
        <w:t xml:space="preserve"> </w:t>
      </w:r>
      <w:proofErr w:type="spellStart"/>
      <w:r w:rsidRPr="00671FB7">
        <w:t>pantas</w:t>
      </w:r>
      <w:proofErr w:type="spellEnd"/>
      <w:r w:rsidRPr="00671FB7">
        <w:t xml:space="preserve"> </w:t>
      </w:r>
      <w:proofErr w:type="spellStart"/>
      <w:r w:rsidRPr="00671FB7">
        <w:t>atau</w:t>
      </w:r>
      <w:proofErr w:type="spellEnd"/>
      <w:r w:rsidRPr="00671FB7">
        <w:t xml:space="preserve"> </w:t>
      </w:r>
      <w:proofErr w:type="spellStart"/>
      <w:r w:rsidRPr="00671FB7">
        <w:t>tidak</w:t>
      </w:r>
      <w:proofErr w:type="spellEnd"/>
      <w:r w:rsidRPr="00671FB7">
        <w:t xml:space="preserve">. </w:t>
      </w:r>
      <w:proofErr w:type="spellStart"/>
      <w:r w:rsidRPr="00671FB7">
        <w:t>Sehingga</w:t>
      </w:r>
      <w:proofErr w:type="spellEnd"/>
      <w:r w:rsidRPr="00671FB7">
        <w:t xml:space="preserve"> </w:t>
      </w:r>
      <w:proofErr w:type="spellStart"/>
      <w:r w:rsidRPr="00671FB7">
        <w:t>setelah</w:t>
      </w:r>
      <w:proofErr w:type="spellEnd"/>
      <w:r w:rsidRPr="00671FB7">
        <w:t xml:space="preserve"> </w:t>
      </w:r>
      <w:proofErr w:type="spellStart"/>
      <w:r w:rsidRPr="00671FB7">
        <w:t>melakukan</w:t>
      </w:r>
      <w:proofErr w:type="spellEnd"/>
      <w:r w:rsidRPr="00671FB7">
        <w:t xml:space="preserve"> </w:t>
      </w:r>
      <w:proofErr w:type="spellStart"/>
      <w:r w:rsidRPr="00671FB7">
        <w:t>penilian</w:t>
      </w:r>
      <w:proofErr w:type="spellEnd"/>
      <w:r w:rsidRPr="00671FB7">
        <w:t xml:space="preserve"> </w:t>
      </w:r>
      <w:proofErr w:type="spellStart"/>
      <w:r w:rsidRPr="00671FB7">
        <w:t>sosial</w:t>
      </w:r>
      <w:proofErr w:type="spellEnd"/>
      <w:r w:rsidRPr="00671FB7">
        <w:t xml:space="preserve"> </w:t>
      </w:r>
      <w:proofErr w:type="spellStart"/>
      <w:r w:rsidRPr="00671FB7">
        <w:t>maka</w:t>
      </w:r>
      <w:proofErr w:type="spellEnd"/>
      <w:r w:rsidRPr="00671FB7">
        <w:t xml:space="preserve"> </w:t>
      </w:r>
      <w:proofErr w:type="spellStart"/>
      <w:r w:rsidRPr="00671FB7">
        <w:t>selanjutnya</w:t>
      </w:r>
      <w:proofErr w:type="spellEnd"/>
      <w:r w:rsidRPr="00671FB7">
        <w:t xml:space="preserve"> </w:t>
      </w:r>
      <w:proofErr w:type="spellStart"/>
      <w:r w:rsidRPr="00671FB7">
        <w:t>seseorang</w:t>
      </w:r>
      <w:proofErr w:type="spellEnd"/>
      <w:r w:rsidRPr="00671FB7">
        <w:t xml:space="preserve"> </w:t>
      </w:r>
      <w:proofErr w:type="spellStart"/>
      <w:r w:rsidRPr="00671FB7">
        <w:t>akan</w:t>
      </w:r>
      <w:proofErr w:type="spellEnd"/>
      <w:r w:rsidRPr="00671FB7">
        <w:t xml:space="preserve"> </w:t>
      </w:r>
      <w:proofErr w:type="spellStart"/>
      <w:r w:rsidRPr="00671FB7">
        <w:t>menjadikan</w:t>
      </w:r>
      <w:proofErr w:type="spellEnd"/>
      <w:r w:rsidRPr="00671FB7">
        <w:t xml:space="preserve"> </w:t>
      </w:r>
      <w:proofErr w:type="spellStart"/>
      <w:r w:rsidRPr="00671FB7">
        <w:t>hal</w:t>
      </w:r>
      <w:proofErr w:type="spellEnd"/>
      <w:r w:rsidRPr="00671FB7">
        <w:t xml:space="preserve"> </w:t>
      </w:r>
      <w:proofErr w:type="spellStart"/>
      <w:r w:rsidRPr="00671FB7">
        <w:t>tersebut</w:t>
      </w:r>
      <w:proofErr w:type="spellEnd"/>
      <w:r w:rsidRPr="00671FB7">
        <w:t xml:space="preserve"> </w:t>
      </w:r>
      <w:proofErr w:type="spellStart"/>
      <w:r w:rsidRPr="00671FB7">
        <w:t>sebagai</w:t>
      </w:r>
      <w:proofErr w:type="spellEnd"/>
      <w:r w:rsidRPr="00671FB7">
        <w:t xml:space="preserve"> </w:t>
      </w:r>
      <w:proofErr w:type="spellStart"/>
      <w:r w:rsidRPr="00671FB7">
        <w:t>rujukan</w:t>
      </w:r>
      <w:proofErr w:type="spellEnd"/>
      <w:r w:rsidRPr="00671FB7">
        <w:t xml:space="preserve"> </w:t>
      </w:r>
      <w:proofErr w:type="spellStart"/>
      <w:r w:rsidRPr="00671FB7">
        <w:t>untuk</w:t>
      </w:r>
      <w:proofErr w:type="spellEnd"/>
      <w:r w:rsidRPr="00671FB7">
        <w:t xml:space="preserve"> </w:t>
      </w:r>
      <w:proofErr w:type="spellStart"/>
      <w:r w:rsidR="00673DBA">
        <w:t>kemudian</w:t>
      </w:r>
      <w:proofErr w:type="spellEnd"/>
      <w:r w:rsidR="00673DBA">
        <w:t xml:space="preserve"> </w:t>
      </w:r>
      <w:proofErr w:type="spellStart"/>
      <w:r w:rsidR="00673DBA">
        <w:t>menjadi</w:t>
      </w:r>
      <w:proofErr w:type="spellEnd"/>
      <w:r w:rsidR="00673DBA">
        <w:t xml:space="preserve"> </w:t>
      </w:r>
      <w:proofErr w:type="spellStart"/>
      <w:r w:rsidR="00673DBA">
        <w:t>pedoman</w:t>
      </w:r>
      <w:proofErr w:type="spellEnd"/>
      <w:r w:rsidR="00673DBA">
        <w:t xml:space="preserve"> </w:t>
      </w:r>
      <w:proofErr w:type="spellStart"/>
      <w:r w:rsidR="00673DBA">
        <w:t>dalam</w:t>
      </w:r>
      <w:proofErr w:type="spellEnd"/>
      <w:r w:rsidR="00673DBA">
        <w:t xml:space="preserve"> </w:t>
      </w:r>
      <w:proofErr w:type="spellStart"/>
      <w:r w:rsidRPr="00671FB7">
        <w:t>berperilaku</w:t>
      </w:r>
      <w:proofErr w:type="spellEnd"/>
      <w:r w:rsidRPr="00671FB7">
        <w:t>.</w:t>
      </w:r>
    </w:p>
    <w:p w14:paraId="44E9519E" w14:textId="77777777" w:rsidR="00FC5B78" w:rsidRPr="00671FB7" w:rsidRDefault="00FC5B78" w:rsidP="00FC5B78">
      <w:pPr>
        <w:pStyle w:val="ListParagraph"/>
        <w:spacing w:after="240"/>
        <w:ind w:left="426" w:right="185"/>
        <w:jc w:val="both"/>
      </w:pPr>
    </w:p>
    <w:p w14:paraId="413D4A26" w14:textId="77777777" w:rsidR="00FC5B78" w:rsidRPr="00671FB7" w:rsidRDefault="00FC5B78" w:rsidP="00FC5B78">
      <w:pPr>
        <w:pStyle w:val="Heading2"/>
        <w:rPr>
          <w:szCs w:val="22"/>
        </w:rPr>
      </w:pPr>
      <w:r w:rsidRPr="00671FB7">
        <w:rPr>
          <w:szCs w:val="22"/>
        </w:rPr>
        <w:t xml:space="preserve">3.6 </w:t>
      </w:r>
      <w:proofErr w:type="spellStart"/>
      <w:r w:rsidRPr="00671FB7">
        <w:rPr>
          <w:szCs w:val="22"/>
        </w:rPr>
        <w:t>Pengaruh</w:t>
      </w:r>
      <w:proofErr w:type="spellEnd"/>
      <w:r w:rsidRPr="00671FB7">
        <w:rPr>
          <w:szCs w:val="22"/>
        </w:rPr>
        <w:t xml:space="preserve"> </w:t>
      </w:r>
      <w:proofErr w:type="spellStart"/>
      <w:r w:rsidRPr="00671FB7">
        <w:rPr>
          <w:szCs w:val="22"/>
        </w:rPr>
        <w:t>Penilaian</w:t>
      </w:r>
      <w:proofErr w:type="spellEnd"/>
      <w:r w:rsidRPr="00671FB7">
        <w:rPr>
          <w:szCs w:val="22"/>
        </w:rPr>
        <w:t xml:space="preserve"> Sosial </w:t>
      </w:r>
      <w:proofErr w:type="spellStart"/>
      <w:r w:rsidRPr="00671FB7">
        <w:rPr>
          <w:szCs w:val="22"/>
        </w:rPr>
        <w:t>terhadap</w:t>
      </w:r>
      <w:proofErr w:type="spellEnd"/>
      <w:r w:rsidRPr="00671FB7">
        <w:rPr>
          <w:szCs w:val="22"/>
        </w:rPr>
        <w:t xml:space="preserve"> </w:t>
      </w:r>
      <w:proofErr w:type="spellStart"/>
      <w:r w:rsidRPr="00671FB7">
        <w:rPr>
          <w:szCs w:val="22"/>
        </w:rPr>
        <w:t>Imitasi</w:t>
      </w:r>
      <w:proofErr w:type="spellEnd"/>
    </w:p>
    <w:p w14:paraId="134FC3FD" w14:textId="55046698" w:rsidR="00671FB7" w:rsidRPr="00671FB7" w:rsidRDefault="00FC5B78" w:rsidP="00671FB7">
      <w:pPr>
        <w:pStyle w:val="ListParagraph"/>
        <w:spacing w:after="0"/>
        <w:ind w:left="360"/>
        <w:jc w:val="both"/>
      </w:pPr>
      <w:proofErr w:type="spellStart"/>
      <w:r w:rsidRPr="00671FB7">
        <w:t>Berdasarkan</w:t>
      </w:r>
      <w:proofErr w:type="spellEnd"/>
      <w:r w:rsidRPr="00671FB7">
        <w:t xml:space="preserve"> pada </w:t>
      </w:r>
      <w:proofErr w:type="spellStart"/>
      <w:r w:rsidRPr="00671FB7">
        <w:t>hasil</w:t>
      </w:r>
      <w:proofErr w:type="spellEnd"/>
      <w:r w:rsidRPr="00671FB7">
        <w:t xml:space="preserve"> </w:t>
      </w:r>
      <w:proofErr w:type="spellStart"/>
      <w:r w:rsidRPr="00671FB7">
        <w:t>tabel</w:t>
      </w:r>
      <w:proofErr w:type="spellEnd"/>
      <w:r w:rsidRPr="00671FB7">
        <w:t xml:space="preserve"> 3 </w:t>
      </w:r>
      <w:proofErr w:type="spellStart"/>
      <w:r w:rsidRPr="00671FB7">
        <w:t>diatas</w:t>
      </w:r>
      <w:proofErr w:type="spellEnd"/>
      <w:r w:rsidRPr="00671FB7">
        <w:t xml:space="preserve"> </w:t>
      </w:r>
      <w:proofErr w:type="spellStart"/>
      <w:r w:rsidRPr="00671FB7">
        <w:t>dapat</w:t>
      </w:r>
      <w:proofErr w:type="spellEnd"/>
      <w:r w:rsidRPr="00671FB7">
        <w:t xml:space="preserve"> </w:t>
      </w:r>
      <w:proofErr w:type="spellStart"/>
      <w:r w:rsidRPr="00671FB7">
        <w:t>disimpulkan</w:t>
      </w:r>
      <w:proofErr w:type="spellEnd"/>
      <w:r w:rsidRPr="00671FB7">
        <w:t xml:space="preserve"> </w:t>
      </w:r>
      <w:proofErr w:type="spellStart"/>
      <w:r w:rsidRPr="00671FB7">
        <w:t>bahwa</w:t>
      </w:r>
      <w:proofErr w:type="spellEnd"/>
      <w:r w:rsidRPr="00671FB7">
        <w:t xml:space="preserve"> </w:t>
      </w:r>
      <w:proofErr w:type="spellStart"/>
      <w:r w:rsidRPr="00671FB7">
        <w:t>variabel</w:t>
      </w:r>
      <w:proofErr w:type="spellEnd"/>
      <w:r w:rsidRPr="00671FB7">
        <w:t xml:space="preserve"> </w:t>
      </w:r>
      <w:proofErr w:type="spellStart"/>
      <w:r w:rsidRPr="00671FB7">
        <w:t>penilaian</w:t>
      </w:r>
      <w:proofErr w:type="spellEnd"/>
      <w:r w:rsidRPr="00671FB7">
        <w:t xml:space="preserve"> </w:t>
      </w:r>
      <w:proofErr w:type="spellStart"/>
      <w:r w:rsidRPr="00671FB7">
        <w:t>sosial</w:t>
      </w:r>
      <w:proofErr w:type="spellEnd"/>
      <w:r w:rsidRPr="00671FB7">
        <w:t xml:space="preserve"> </w:t>
      </w:r>
      <w:proofErr w:type="spellStart"/>
      <w:r w:rsidRPr="00671FB7">
        <w:t>berpengaruh</w:t>
      </w:r>
      <w:proofErr w:type="spellEnd"/>
      <w:r w:rsidRPr="00671FB7">
        <w:t xml:space="preserve"> </w:t>
      </w:r>
      <w:proofErr w:type="spellStart"/>
      <w:r w:rsidRPr="00671FB7">
        <w:t>positif</w:t>
      </w:r>
      <w:proofErr w:type="spellEnd"/>
      <w:r w:rsidRPr="00671FB7">
        <w:t xml:space="preserve"> dan </w:t>
      </w:r>
      <w:proofErr w:type="spellStart"/>
      <w:r w:rsidRPr="00671FB7">
        <w:t>signifikan</w:t>
      </w:r>
      <w:proofErr w:type="spellEnd"/>
      <w:r w:rsidRPr="00671FB7">
        <w:t xml:space="preserve"> </w:t>
      </w:r>
      <w:proofErr w:type="spellStart"/>
      <w:r w:rsidRPr="00671FB7">
        <w:t>terhadap</w:t>
      </w:r>
      <w:proofErr w:type="spellEnd"/>
      <w:r w:rsidRPr="00671FB7">
        <w:t xml:space="preserve"> </w:t>
      </w:r>
      <w:proofErr w:type="spellStart"/>
      <w:r w:rsidRPr="00671FB7">
        <w:t>variabel</w:t>
      </w:r>
      <w:proofErr w:type="spellEnd"/>
      <w:r w:rsidRPr="00671FB7">
        <w:t xml:space="preserve"> </w:t>
      </w:r>
      <w:proofErr w:type="spellStart"/>
      <w:r w:rsidRPr="00671FB7">
        <w:t>imitasi</w:t>
      </w:r>
      <w:proofErr w:type="spellEnd"/>
      <w:r w:rsidRPr="00671FB7">
        <w:t xml:space="preserve"> </w:t>
      </w:r>
      <w:proofErr w:type="spellStart"/>
      <w:r w:rsidRPr="00671FB7">
        <w:t>secara</w:t>
      </w:r>
      <w:proofErr w:type="spellEnd"/>
      <w:r w:rsidRPr="00671FB7">
        <w:t xml:space="preserve"> </w:t>
      </w:r>
      <w:proofErr w:type="spellStart"/>
      <w:r w:rsidRPr="00671FB7">
        <w:t>langsung</w:t>
      </w:r>
      <w:proofErr w:type="spellEnd"/>
      <w:r w:rsidRPr="00671FB7">
        <w:t xml:space="preserve">. Hal </w:t>
      </w:r>
      <w:proofErr w:type="spellStart"/>
      <w:r w:rsidRPr="00671FB7">
        <w:t>tersebut</w:t>
      </w:r>
      <w:proofErr w:type="spellEnd"/>
      <w:r w:rsidRPr="00671FB7">
        <w:t xml:space="preserve"> </w:t>
      </w:r>
      <w:proofErr w:type="spellStart"/>
      <w:r w:rsidRPr="00671FB7">
        <w:t>dapat</w:t>
      </w:r>
      <w:proofErr w:type="spellEnd"/>
      <w:r w:rsidRPr="00671FB7">
        <w:t xml:space="preserve"> </w:t>
      </w:r>
      <w:proofErr w:type="spellStart"/>
      <w:r w:rsidRPr="00671FB7">
        <w:t>dibuktikan</w:t>
      </w:r>
      <w:proofErr w:type="spellEnd"/>
      <w:r w:rsidRPr="00671FB7">
        <w:t xml:space="preserve"> </w:t>
      </w:r>
      <w:proofErr w:type="spellStart"/>
      <w:r w:rsidRPr="00671FB7">
        <w:t>dengan</w:t>
      </w:r>
      <w:proofErr w:type="spellEnd"/>
      <w:r w:rsidRPr="00671FB7">
        <w:t xml:space="preserve"> </w:t>
      </w:r>
      <w:proofErr w:type="spellStart"/>
      <w:r w:rsidRPr="00671FB7">
        <w:t>nilai</w:t>
      </w:r>
      <w:proofErr w:type="spellEnd"/>
      <w:r w:rsidRPr="00671FB7">
        <w:t xml:space="preserve"> p value </w:t>
      </w:r>
      <w:proofErr w:type="spellStart"/>
      <w:r w:rsidRPr="00671FB7">
        <w:t>kurang</w:t>
      </w:r>
      <w:proofErr w:type="spellEnd"/>
      <w:r w:rsidRPr="00671FB7">
        <w:t xml:space="preserve"> </w:t>
      </w:r>
      <w:proofErr w:type="spellStart"/>
      <w:r w:rsidRPr="00671FB7">
        <w:t>dari</w:t>
      </w:r>
      <w:proofErr w:type="spellEnd"/>
      <w:r w:rsidRPr="00671FB7">
        <w:t xml:space="preserve"> 0,05 (5%), </w:t>
      </w:r>
      <w:proofErr w:type="spellStart"/>
      <w:r w:rsidRPr="00671FB7">
        <w:t>yaitu</w:t>
      </w:r>
      <w:proofErr w:type="spellEnd"/>
      <w:r w:rsidRPr="00671FB7">
        <w:t xml:space="preserve"> </w:t>
      </w:r>
      <w:proofErr w:type="spellStart"/>
      <w:r w:rsidRPr="00671FB7">
        <w:t>sebesar</w:t>
      </w:r>
      <w:proofErr w:type="spellEnd"/>
      <w:r w:rsidRPr="00671FB7">
        <w:t xml:space="preserve"> 0,021 </w:t>
      </w:r>
      <w:proofErr w:type="spellStart"/>
      <w:r w:rsidRPr="00671FB7">
        <w:t>atau</w:t>
      </w:r>
      <w:proofErr w:type="spellEnd"/>
      <w:r w:rsidRPr="00671FB7">
        <w:t xml:space="preserve"> 21%. Maka </w:t>
      </w:r>
      <w:proofErr w:type="spellStart"/>
      <w:r w:rsidRPr="00671FB7">
        <w:t>dengan</w:t>
      </w:r>
      <w:proofErr w:type="spellEnd"/>
      <w:r w:rsidRPr="00671FB7">
        <w:t xml:space="preserve"> </w:t>
      </w:r>
      <w:proofErr w:type="spellStart"/>
      <w:r w:rsidRPr="00671FB7">
        <w:t>hasil</w:t>
      </w:r>
      <w:proofErr w:type="spellEnd"/>
      <w:r w:rsidRPr="00671FB7">
        <w:t xml:space="preserve"> </w:t>
      </w:r>
      <w:proofErr w:type="spellStart"/>
      <w:r w:rsidRPr="00671FB7">
        <w:t>tersebut</w:t>
      </w:r>
      <w:proofErr w:type="spellEnd"/>
      <w:r w:rsidRPr="00671FB7">
        <w:t xml:space="preserve"> </w:t>
      </w:r>
      <w:proofErr w:type="spellStart"/>
      <w:r w:rsidRPr="00671FB7">
        <w:t>hipotesis</w:t>
      </w:r>
      <w:proofErr w:type="spellEnd"/>
      <w:r w:rsidRPr="00671FB7">
        <w:t xml:space="preserve"> 3 (H3) pada </w:t>
      </w:r>
      <w:proofErr w:type="spellStart"/>
      <w:r w:rsidRPr="00671FB7">
        <w:t>penelitian</w:t>
      </w:r>
      <w:proofErr w:type="spellEnd"/>
      <w:r w:rsidRPr="00671FB7">
        <w:t xml:space="preserve"> </w:t>
      </w:r>
      <w:proofErr w:type="spellStart"/>
      <w:r w:rsidRPr="00671FB7">
        <w:t>ini</w:t>
      </w:r>
      <w:proofErr w:type="spellEnd"/>
      <w:r w:rsidRPr="00671FB7">
        <w:t xml:space="preserve"> </w:t>
      </w:r>
      <w:proofErr w:type="spellStart"/>
      <w:r w:rsidRPr="00671FB7">
        <w:t>diterima</w:t>
      </w:r>
      <w:proofErr w:type="spellEnd"/>
      <w:r w:rsidRPr="00671FB7">
        <w:t xml:space="preserve">. </w:t>
      </w:r>
      <w:proofErr w:type="spellStart"/>
      <w:r w:rsidRPr="00671FB7">
        <w:t>Dengan</w:t>
      </w:r>
      <w:proofErr w:type="spellEnd"/>
      <w:r w:rsidRPr="00671FB7">
        <w:t xml:space="preserve"> </w:t>
      </w:r>
      <w:proofErr w:type="spellStart"/>
      <w:r w:rsidRPr="00671FB7">
        <w:t>demikian</w:t>
      </w:r>
      <w:proofErr w:type="spellEnd"/>
      <w:r w:rsidRPr="00671FB7">
        <w:t xml:space="preserve"> pada </w:t>
      </w:r>
      <w:proofErr w:type="spellStart"/>
      <w:r w:rsidR="00673DBA">
        <w:t>hasil</w:t>
      </w:r>
      <w:proofErr w:type="spellEnd"/>
      <w:r w:rsidR="00673DBA">
        <w:t xml:space="preserve"> </w:t>
      </w:r>
      <w:proofErr w:type="spellStart"/>
      <w:r w:rsidRPr="00671FB7">
        <w:t>penelitian</w:t>
      </w:r>
      <w:proofErr w:type="spellEnd"/>
      <w:r w:rsidRPr="00671FB7">
        <w:t xml:space="preserve"> </w:t>
      </w:r>
      <w:proofErr w:type="spellStart"/>
      <w:r w:rsidRPr="00671FB7">
        <w:t>ini</w:t>
      </w:r>
      <w:proofErr w:type="spellEnd"/>
      <w:r w:rsidRPr="00671FB7">
        <w:t xml:space="preserve"> </w:t>
      </w:r>
      <w:proofErr w:type="spellStart"/>
      <w:r w:rsidRPr="00671FB7">
        <w:t>menunjukkan</w:t>
      </w:r>
      <w:proofErr w:type="spellEnd"/>
      <w:r w:rsidRPr="00671FB7">
        <w:t xml:space="preserve"> </w:t>
      </w:r>
      <w:proofErr w:type="spellStart"/>
      <w:r w:rsidRPr="00671FB7">
        <w:t>bahwa</w:t>
      </w:r>
      <w:proofErr w:type="spellEnd"/>
      <w:r w:rsidRPr="00671FB7">
        <w:t xml:space="preserve"> </w:t>
      </w:r>
      <w:proofErr w:type="spellStart"/>
      <w:r w:rsidRPr="00671FB7">
        <w:t>penilian</w:t>
      </w:r>
      <w:proofErr w:type="spellEnd"/>
      <w:r w:rsidRPr="00671FB7">
        <w:t xml:space="preserve"> </w:t>
      </w:r>
      <w:proofErr w:type="spellStart"/>
      <w:r w:rsidRPr="00671FB7">
        <w:t>sosial</w:t>
      </w:r>
      <w:proofErr w:type="spellEnd"/>
      <w:r w:rsidRPr="00671FB7">
        <w:t xml:space="preserve"> </w:t>
      </w:r>
      <w:proofErr w:type="spellStart"/>
      <w:r w:rsidRPr="00671FB7">
        <w:t>atas</w:t>
      </w:r>
      <w:proofErr w:type="spellEnd"/>
      <w:r w:rsidRPr="00671FB7">
        <w:t xml:space="preserve"> </w:t>
      </w:r>
      <w:proofErr w:type="spellStart"/>
      <w:r w:rsidRPr="00671FB7">
        <w:t>konten</w:t>
      </w:r>
      <w:proofErr w:type="spellEnd"/>
      <w:r w:rsidRPr="00671FB7">
        <w:t xml:space="preserve"> yang </w:t>
      </w:r>
      <w:proofErr w:type="spellStart"/>
      <w:r w:rsidRPr="00671FB7">
        <w:t>dibuat</w:t>
      </w:r>
      <w:proofErr w:type="spellEnd"/>
      <w:r w:rsidRPr="00671FB7">
        <w:t xml:space="preserve"> oleh influencer </w:t>
      </w:r>
      <w:proofErr w:type="spellStart"/>
      <w:r w:rsidRPr="00671FB7">
        <w:t>Tiktok</w:t>
      </w:r>
      <w:proofErr w:type="spellEnd"/>
      <w:r w:rsidRPr="00671FB7">
        <w:t xml:space="preserve"> @Awbimax </w:t>
      </w:r>
      <w:proofErr w:type="spellStart"/>
      <w:r w:rsidRPr="00671FB7">
        <w:t>berpengaruh</w:t>
      </w:r>
      <w:proofErr w:type="spellEnd"/>
      <w:r w:rsidRPr="00671FB7">
        <w:t xml:space="preserve"> </w:t>
      </w:r>
      <w:proofErr w:type="spellStart"/>
      <w:r w:rsidRPr="00671FB7">
        <w:t>positif</w:t>
      </w:r>
      <w:proofErr w:type="spellEnd"/>
      <w:r w:rsidRPr="00671FB7">
        <w:t xml:space="preserve"> dan </w:t>
      </w:r>
      <w:proofErr w:type="spellStart"/>
      <w:r w:rsidRPr="00671FB7">
        <w:t>signifikan</w:t>
      </w:r>
      <w:proofErr w:type="spellEnd"/>
      <w:r w:rsidRPr="00671FB7">
        <w:t xml:space="preserve"> </w:t>
      </w:r>
      <w:proofErr w:type="spellStart"/>
      <w:r w:rsidRPr="00671FB7">
        <w:t>terhadap</w:t>
      </w:r>
      <w:proofErr w:type="spellEnd"/>
      <w:r w:rsidRPr="00671FB7">
        <w:t xml:space="preserve"> </w:t>
      </w:r>
      <w:proofErr w:type="spellStart"/>
      <w:r w:rsidRPr="00671FB7">
        <w:t>imitasi</w:t>
      </w:r>
      <w:proofErr w:type="spellEnd"/>
      <w:r w:rsidRPr="00671FB7">
        <w:t xml:space="preserve"> </w:t>
      </w:r>
      <w:proofErr w:type="spellStart"/>
      <w:r w:rsidRPr="00671FB7">
        <w:t>atau</w:t>
      </w:r>
      <w:proofErr w:type="spellEnd"/>
      <w:r w:rsidRPr="00671FB7">
        <w:t xml:space="preserve"> </w:t>
      </w:r>
      <w:proofErr w:type="spellStart"/>
      <w:r w:rsidRPr="00671FB7">
        <w:t>tindakan</w:t>
      </w:r>
      <w:proofErr w:type="spellEnd"/>
      <w:r w:rsidRPr="00671FB7">
        <w:t xml:space="preserve"> </w:t>
      </w:r>
      <w:proofErr w:type="spellStart"/>
      <w:r w:rsidRPr="00671FB7">
        <w:t>untuk</w:t>
      </w:r>
      <w:proofErr w:type="spellEnd"/>
      <w:r w:rsidRPr="00671FB7">
        <w:t xml:space="preserve"> </w:t>
      </w:r>
      <w:proofErr w:type="spellStart"/>
      <w:r w:rsidRPr="00671FB7">
        <w:t>meniru</w:t>
      </w:r>
      <w:proofErr w:type="spellEnd"/>
      <w:r w:rsidRPr="00671FB7">
        <w:t xml:space="preserve"> </w:t>
      </w:r>
      <w:proofErr w:type="spellStart"/>
      <w:r w:rsidRPr="00671FB7">
        <w:t>konten</w:t>
      </w:r>
      <w:proofErr w:type="spellEnd"/>
      <w:r w:rsidRPr="00671FB7">
        <w:t xml:space="preserve"> </w:t>
      </w:r>
      <w:proofErr w:type="spellStart"/>
      <w:r w:rsidRPr="00671FB7">
        <w:t>atau</w:t>
      </w:r>
      <w:proofErr w:type="spellEnd"/>
      <w:r w:rsidRPr="00671FB7">
        <w:t xml:space="preserve"> </w:t>
      </w:r>
      <w:proofErr w:type="spellStart"/>
      <w:r w:rsidRPr="00671FB7">
        <w:t>gaya</w:t>
      </w:r>
      <w:proofErr w:type="spellEnd"/>
      <w:r w:rsidRPr="00671FB7">
        <w:t xml:space="preserve"> </w:t>
      </w:r>
      <w:proofErr w:type="spellStart"/>
      <w:r w:rsidRPr="00671FB7">
        <w:t>mengkritik</w:t>
      </w:r>
      <w:proofErr w:type="spellEnd"/>
      <w:r w:rsidRPr="00671FB7">
        <w:t xml:space="preserve"> influencer </w:t>
      </w:r>
      <w:proofErr w:type="spellStart"/>
      <w:r w:rsidRPr="00671FB7">
        <w:t>tersebut</w:t>
      </w:r>
      <w:proofErr w:type="spellEnd"/>
      <w:r w:rsidRPr="00671FB7">
        <w:t xml:space="preserve">. </w:t>
      </w:r>
      <w:proofErr w:type="spellStart"/>
      <w:r w:rsidRPr="00671FB7">
        <w:t>Sehingga</w:t>
      </w:r>
      <w:proofErr w:type="spellEnd"/>
      <w:r w:rsidR="00671FB7">
        <w:t xml:space="preserve"> </w:t>
      </w:r>
      <w:proofErr w:type="spellStart"/>
      <w:r w:rsidR="00671FB7" w:rsidRPr="00671FB7">
        <w:t>ketika</w:t>
      </w:r>
      <w:proofErr w:type="spellEnd"/>
      <w:r w:rsidR="00671FB7" w:rsidRPr="00671FB7">
        <w:t xml:space="preserve"> </w:t>
      </w:r>
      <w:proofErr w:type="spellStart"/>
      <w:r w:rsidR="00671FB7" w:rsidRPr="00671FB7">
        <w:t>mahasiswa</w:t>
      </w:r>
      <w:proofErr w:type="spellEnd"/>
      <w:r w:rsidR="00671FB7" w:rsidRPr="00671FB7">
        <w:t xml:space="preserve"> </w:t>
      </w:r>
      <w:proofErr w:type="spellStart"/>
      <w:r w:rsidR="00671FB7" w:rsidRPr="00671FB7">
        <w:t>melakukan</w:t>
      </w:r>
      <w:proofErr w:type="spellEnd"/>
      <w:r w:rsidR="00671FB7" w:rsidRPr="00671FB7">
        <w:t xml:space="preserve"> </w:t>
      </w:r>
      <w:proofErr w:type="spellStart"/>
      <w:r w:rsidR="00671FB7" w:rsidRPr="00671FB7">
        <w:t>penilaian</w:t>
      </w:r>
      <w:proofErr w:type="spellEnd"/>
      <w:r w:rsidR="00671FB7" w:rsidRPr="00671FB7">
        <w:t xml:space="preserve"> </w:t>
      </w:r>
      <w:proofErr w:type="spellStart"/>
      <w:r w:rsidR="00671FB7" w:rsidRPr="00671FB7">
        <w:t>atas</w:t>
      </w:r>
      <w:proofErr w:type="spellEnd"/>
      <w:r w:rsidR="00671FB7" w:rsidRPr="00671FB7">
        <w:t xml:space="preserve"> </w:t>
      </w:r>
      <w:proofErr w:type="spellStart"/>
      <w:r w:rsidR="00671FB7" w:rsidRPr="00671FB7">
        <w:t>konten</w:t>
      </w:r>
      <w:proofErr w:type="spellEnd"/>
      <w:r w:rsidR="00671FB7" w:rsidRPr="00671FB7">
        <w:t xml:space="preserve"> </w:t>
      </w:r>
      <w:proofErr w:type="spellStart"/>
      <w:r w:rsidR="00671FB7" w:rsidRPr="00671FB7">
        <w:t>tersebut</w:t>
      </w:r>
      <w:proofErr w:type="spellEnd"/>
      <w:r w:rsidR="00671FB7" w:rsidRPr="00671FB7">
        <w:t xml:space="preserve"> dan </w:t>
      </w:r>
      <w:proofErr w:type="spellStart"/>
      <w:r w:rsidR="00671FB7" w:rsidRPr="00671FB7">
        <w:t>setuju</w:t>
      </w:r>
      <w:proofErr w:type="spellEnd"/>
      <w:r w:rsidR="00671FB7" w:rsidRPr="00671FB7">
        <w:t xml:space="preserve"> </w:t>
      </w:r>
      <w:proofErr w:type="spellStart"/>
      <w:r w:rsidR="00671FB7" w:rsidRPr="00671FB7">
        <w:t>atas</w:t>
      </w:r>
      <w:proofErr w:type="spellEnd"/>
      <w:r w:rsidR="00671FB7" w:rsidRPr="00671FB7">
        <w:t xml:space="preserve"> </w:t>
      </w:r>
      <w:proofErr w:type="spellStart"/>
      <w:r w:rsidR="00671FB7" w:rsidRPr="00671FB7">
        <w:t>konten</w:t>
      </w:r>
      <w:proofErr w:type="spellEnd"/>
      <w:r w:rsidR="00671FB7" w:rsidRPr="00671FB7">
        <w:t xml:space="preserve"> </w:t>
      </w:r>
      <w:proofErr w:type="spellStart"/>
      <w:r w:rsidR="00671FB7" w:rsidRPr="00671FB7">
        <w:t>tersebut</w:t>
      </w:r>
      <w:proofErr w:type="spellEnd"/>
      <w:r w:rsidR="00671FB7" w:rsidRPr="00671FB7">
        <w:t xml:space="preserve">, </w:t>
      </w:r>
      <w:proofErr w:type="spellStart"/>
      <w:r w:rsidR="00671FB7" w:rsidRPr="00671FB7">
        <w:t>maka</w:t>
      </w:r>
      <w:proofErr w:type="spellEnd"/>
      <w:r w:rsidR="00671FB7" w:rsidRPr="00671FB7">
        <w:t xml:space="preserve"> </w:t>
      </w:r>
      <w:proofErr w:type="spellStart"/>
      <w:r w:rsidR="00671FB7" w:rsidRPr="00671FB7">
        <w:t>prihal</w:t>
      </w:r>
      <w:proofErr w:type="spellEnd"/>
      <w:r w:rsidR="00671FB7" w:rsidRPr="00671FB7">
        <w:t xml:space="preserve"> </w:t>
      </w:r>
      <w:proofErr w:type="spellStart"/>
      <w:r w:rsidR="00671FB7" w:rsidRPr="00671FB7">
        <w:t>ini</w:t>
      </w:r>
      <w:proofErr w:type="spellEnd"/>
      <w:r w:rsidR="00671FB7" w:rsidRPr="00671FB7">
        <w:t xml:space="preserve"> </w:t>
      </w:r>
      <w:proofErr w:type="spellStart"/>
      <w:r w:rsidR="00671FB7" w:rsidRPr="00671FB7">
        <w:t>selanjutnya</w:t>
      </w:r>
      <w:proofErr w:type="spellEnd"/>
      <w:r w:rsidR="00671FB7" w:rsidRPr="00671FB7">
        <w:t xml:space="preserve"> sangat </w:t>
      </w:r>
      <w:proofErr w:type="spellStart"/>
      <w:r w:rsidR="00671FB7" w:rsidRPr="00671FB7">
        <w:t>dimungkinkan</w:t>
      </w:r>
      <w:proofErr w:type="spellEnd"/>
      <w:r w:rsidR="00671FB7" w:rsidRPr="00671FB7">
        <w:t xml:space="preserve"> </w:t>
      </w:r>
      <w:proofErr w:type="spellStart"/>
      <w:r w:rsidR="00671FB7" w:rsidRPr="00671FB7">
        <w:t>mereka</w:t>
      </w:r>
      <w:proofErr w:type="spellEnd"/>
      <w:r w:rsidR="00671FB7" w:rsidRPr="00671FB7">
        <w:t xml:space="preserve"> </w:t>
      </w:r>
      <w:proofErr w:type="spellStart"/>
      <w:r w:rsidR="00671FB7" w:rsidRPr="00671FB7">
        <w:t>akan</w:t>
      </w:r>
      <w:proofErr w:type="spellEnd"/>
      <w:r w:rsidR="00671FB7" w:rsidRPr="00671FB7">
        <w:t xml:space="preserve"> </w:t>
      </w:r>
      <w:proofErr w:type="spellStart"/>
      <w:r w:rsidR="00673DBA">
        <w:t>memilih</w:t>
      </w:r>
      <w:proofErr w:type="spellEnd"/>
      <w:r w:rsidR="00673DBA">
        <w:t xml:space="preserve"> </w:t>
      </w:r>
      <w:proofErr w:type="spellStart"/>
      <w:r w:rsidR="00673DBA">
        <w:t>untuk</w:t>
      </w:r>
      <w:proofErr w:type="spellEnd"/>
      <w:r w:rsidR="00673DBA">
        <w:t xml:space="preserve"> </w:t>
      </w:r>
      <w:proofErr w:type="spellStart"/>
      <w:r w:rsidR="00671FB7" w:rsidRPr="00671FB7">
        <w:t>mengikuti</w:t>
      </w:r>
      <w:proofErr w:type="spellEnd"/>
      <w:r w:rsidR="00671FB7" w:rsidRPr="00671FB7">
        <w:t xml:space="preserve"> </w:t>
      </w:r>
      <w:proofErr w:type="spellStart"/>
      <w:r w:rsidR="00671FB7" w:rsidRPr="00671FB7">
        <w:t>konten</w:t>
      </w:r>
      <w:proofErr w:type="spellEnd"/>
      <w:r w:rsidR="00671FB7" w:rsidRPr="00671FB7">
        <w:t xml:space="preserve"> </w:t>
      </w:r>
      <w:proofErr w:type="spellStart"/>
      <w:r w:rsidR="00671FB7" w:rsidRPr="00671FB7">
        <w:t>atau</w:t>
      </w:r>
      <w:proofErr w:type="spellEnd"/>
      <w:r w:rsidR="00671FB7" w:rsidRPr="00671FB7">
        <w:t xml:space="preserve"> </w:t>
      </w:r>
      <w:proofErr w:type="spellStart"/>
      <w:r w:rsidR="00671FB7" w:rsidRPr="00671FB7">
        <w:t>cara</w:t>
      </w:r>
      <w:proofErr w:type="spellEnd"/>
      <w:r w:rsidR="00671FB7" w:rsidRPr="00671FB7">
        <w:t xml:space="preserve"> yang </w:t>
      </w:r>
      <w:proofErr w:type="spellStart"/>
      <w:r w:rsidR="00671FB7" w:rsidRPr="00671FB7">
        <w:t>sama</w:t>
      </w:r>
      <w:proofErr w:type="spellEnd"/>
      <w:r w:rsidR="00671FB7" w:rsidRPr="00671FB7">
        <w:t xml:space="preserve"> </w:t>
      </w:r>
      <w:proofErr w:type="spellStart"/>
      <w:r w:rsidR="00671FB7" w:rsidRPr="00671FB7">
        <w:t>dalam</w:t>
      </w:r>
      <w:proofErr w:type="spellEnd"/>
      <w:r w:rsidR="00671FB7" w:rsidRPr="00671FB7">
        <w:t xml:space="preserve"> </w:t>
      </w:r>
      <w:proofErr w:type="spellStart"/>
      <w:r w:rsidR="00671FB7" w:rsidRPr="00671FB7">
        <w:t>mengkritik</w:t>
      </w:r>
      <w:proofErr w:type="spellEnd"/>
      <w:r w:rsidR="00671FB7" w:rsidRPr="00671FB7">
        <w:t xml:space="preserve"> </w:t>
      </w:r>
      <w:proofErr w:type="spellStart"/>
      <w:r w:rsidR="00671FB7" w:rsidRPr="00671FB7">
        <w:t>seperti</w:t>
      </w:r>
      <w:proofErr w:type="spellEnd"/>
      <w:r w:rsidR="00671FB7" w:rsidRPr="00671FB7">
        <w:t xml:space="preserve"> yang </w:t>
      </w:r>
      <w:proofErr w:type="spellStart"/>
      <w:r w:rsidR="00671FB7" w:rsidRPr="00671FB7">
        <w:t>dilakukan</w:t>
      </w:r>
      <w:proofErr w:type="spellEnd"/>
      <w:r w:rsidR="00671FB7" w:rsidRPr="00671FB7">
        <w:t xml:space="preserve"> oleh influencer </w:t>
      </w:r>
      <w:proofErr w:type="spellStart"/>
      <w:r w:rsidR="00671FB7" w:rsidRPr="00671FB7">
        <w:t>tersebut</w:t>
      </w:r>
      <w:proofErr w:type="spellEnd"/>
      <w:r w:rsidR="00671FB7" w:rsidRPr="00671FB7">
        <w:t>.</w:t>
      </w:r>
    </w:p>
    <w:p w14:paraId="761E7475" w14:textId="77777777" w:rsidR="00671FB7" w:rsidRPr="00671FB7" w:rsidRDefault="00671FB7" w:rsidP="00671FB7">
      <w:pPr>
        <w:pStyle w:val="ListParagraph"/>
        <w:spacing w:after="0"/>
        <w:ind w:left="426" w:right="185"/>
      </w:pPr>
    </w:p>
    <w:p w14:paraId="0966AB83" w14:textId="5E9B731E" w:rsidR="00671FB7" w:rsidRPr="00671FB7" w:rsidRDefault="00ED5EC2" w:rsidP="00ED5EC2">
      <w:pPr>
        <w:pStyle w:val="Heading2"/>
      </w:pPr>
      <w:r>
        <w:t xml:space="preserve">3.7 </w:t>
      </w:r>
      <w:r w:rsidR="00671FB7" w:rsidRPr="00671FB7">
        <w:t xml:space="preserve">Uji </w:t>
      </w:r>
      <w:proofErr w:type="spellStart"/>
      <w:r w:rsidR="00671FB7" w:rsidRPr="00671FB7">
        <w:t>Hipotesis</w:t>
      </w:r>
      <w:proofErr w:type="spellEnd"/>
      <w:r w:rsidR="00671FB7" w:rsidRPr="00671FB7">
        <w:t xml:space="preserve"> </w:t>
      </w:r>
      <w:proofErr w:type="spellStart"/>
      <w:r w:rsidR="00671FB7" w:rsidRPr="00671FB7">
        <w:t>Pengaruh</w:t>
      </w:r>
      <w:proofErr w:type="spellEnd"/>
      <w:r w:rsidR="00671FB7" w:rsidRPr="00671FB7">
        <w:t xml:space="preserve"> Tidak </w:t>
      </w:r>
      <w:proofErr w:type="spellStart"/>
      <w:r w:rsidR="00671FB7" w:rsidRPr="00671FB7">
        <w:t>Langsung</w:t>
      </w:r>
      <w:proofErr w:type="spellEnd"/>
    </w:p>
    <w:p w14:paraId="17C0C98F" w14:textId="77777777" w:rsidR="00671FB7" w:rsidRDefault="00671FB7" w:rsidP="00671FB7">
      <w:pPr>
        <w:pStyle w:val="ListParagraph"/>
        <w:spacing w:after="0"/>
        <w:ind w:left="426" w:right="185"/>
      </w:pPr>
    </w:p>
    <w:p w14:paraId="42CE6F92" w14:textId="06481E58" w:rsidR="00671FB7" w:rsidRPr="00671FB7" w:rsidRDefault="00671FB7" w:rsidP="00671FB7">
      <w:pPr>
        <w:pStyle w:val="ListParagraph"/>
        <w:spacing w:after="0"/>
        <w:ind w:left="426" w:right="185"/>
      </w:pPr>
      <w:r w:rsidRPr="00671FB7">
        <w:t xml:space="preserve">Tabel 4. </w:t>
      </w:r>
      <w:proofErr w:type="spellStart"/>
      <w:r w:rsidRPr="00671FB7">
        <w:rPr>
          <w:i/>
          <w:iCs/>
        </w:rPr>
        <w:t>Inderect</w:t>
      </w:r>
      <w:proofErr w:type="spellEnd"/>
      <w:r w:rsidRPr="00671FB7">
        <w:rPr>
          <w:i/>
          <w:iCs/>
        </w:rPr>
        <w:t xml:space="preserve"> Effects</w:t>
      </w:r>
    </w:p>
    <w:tbl>
      <w:tblPr>
        <w:tblW w:w="8505" w:type="dxa"/>
        <w:tblInd w:w="426" w:type="dxa"/>
        <w:tblBorders>
          <w:top w:val="single" w:sz="4" w:space="0" w:color="auto"/>
          <w:bottom w:val="single" w:sz="4" w:space="0" w:color="auto"/>
          <w:insideH w:val="single" w:sz="4" w:space="0" w:color="auto"/>
        </w:tblBorders>
        <w:tblLayout w:type="fixed"/>
        <w:tblLook w:val="0600" w:firstRow="0" w:lastRow="0" w:firstColumn="0" w:lastColumn="0" w:noHBand="1" w:noVBand="1"/>
      </w:tblPr>
      <w:tblGrid>
        <w:gridCol w:w="1134"/>
        <w:gridCol w:w="1134"/>
        <w:gridCol w:w="1275"/>
        <w:gridCol w:w="1134"/>
        <w:gridCol w:w="1418"/>
        <w:gridCol w:w="1134"/>
        <w:gridCol w:w="1276"/>
      </w:tblGrid>
      <w:tr w:rsidR="00671FB7" w:rsidRPr="00671FB7" w14:paraId="5C9F2C46" w14:textId="77777777" w:rsidTr="00671FB7">
        <w:trPr>
          <w:trHeight w:val="484"/>
        </w:trPr>
        <w:tc>
          <w:tcPr>
            <w:tcW w:w="1134" w:type="dxa"/>
            <w:tcMar>
              <w:top w:w="0" w:type="dxa"/>
              <w:left w:w="100" w:type="dxa"/>
              <w:bottom w:w="0" w:type="dxa"/>
              <w:right w:w="100" w:type="dxa"/>
            </w:tcMar>
            <w:vAlign w:val="center"/>
          </w:tcPr>
          <w:p w14:paraId="049B099C" w14:textId="77777777" w:rsidR="00671FB7" w:rsidRPr="00671FB7" w:rsidRDefault="00671FB7" w:rsidP="00ED5EC2">
            <w:pPr>
              <w:spacing w:after="0" w:line="240" w:lineRule="auto"/>
              <w:ind w:left="-100"/>
              <w:jc w:val="center"/>
            </w:pPr>
            <w:proofErr w:type="spellStart"/>
            <w:r w:rsidRPr="00671FB7">
              <w:t>Konstruk</w:t>
            </w:r>
            <w:proofErr w:type="spellEnd"/>
          </w:p>
        </w:tc>
        <w:tc>
          <w:tcPr>
            <w:tcW w:w="1134" w:type="dxa"/>
            <w:tcMar>
              <w:top w:w="0" w:type="dxa"/>
              <w:left w:w="100" w:type="dxa"/>
              <w:bottom w:w="0" w:type="dxa"/>
              <w:right w:w="100" w:type="dxa"/>
            </w:tcMar>
            <w:vAlign w:val="center"/>
          </w:tcPr>
          <w:p w14:paraId="4ACC69C8" w14:textId="77777777" w:rsidR="00671FB7" w:rsidRPr="00671FB7" w:rsidRDefault="00671FB7" w:rsidP="00ED5EC2">
            <w:pPr>
              <w:spacing w:after="0" w:line="240" w:lineRule="auto"/>
              <w:ind w:left="-100"/>
              <w:jc w:val="center"/>
            </w:pPr>
            <w:r w:rsidRPr="00671FB7">
              <w:t>Original</w:t>
            </w:r>
          </w:p>
          <w:p w14:paraId="1F02FBC5" w14:textId="77777777" w:rsidR="00671FB7" w:rsidRPr="00671FB7" w:rsidRDefault="00671FB7" w:rsidP="00ED5EC2">
            <w:pPr>
              <w:spacing w:after="0" w:line="240" w:lineRule="auto"/>
              <w:ind w:left="-100"/>
              <w:jc w:val="center"/>
            </w:pPr>
            <w:r w:rsidRPr="00671FB7">
              <w:t>Sample (O)</w:t>
            </w:r>
          </w:p>
        </w:tc>
        <w:tc>
          <w:tcPr>
            <w:tcW w:w="1275" w:type="dxa"/>
            <w:tcMar>
              <w:top w:w="0" w:type="dxa"/>
              <w:left w:w="100" w:type="dxa"/>
              <w:bottom w:w="0" w:type="dxa"/>
              <w:right w:w="100" w:type="dxa"/>
            </w:tcMar>
            <w:vAlign w:val="center"/>
          </w:tcPr>
          <w:p w14:paraId="50816D70" w14:textId="77777777" w:rsidR="00671FB7" w:rsidRPr="00671FB7" w:rsidRDefault="00671FB7" w:rsidP="00ED5EC2">
            <w:pPr>
              <w:spacing w:after="0" w:line="240" w:lineRule="auto"/>
              <w:ind w:left="-100"/>
              <w:jc w:val="center"/>
            </w:pPr>
            <w:r w:rsidRPr="00671FB7">
              <w:t>Sample Mean</w:t>
            </w:r>
          </w:p>
          <w:p w14:paraId="1050365C" w14:textId="77777777" w:rsidR="00671FB7" w:rsidRPr="00671FB7" w:rsidRDefault="00671FB7" w:rsidP="00ED5EC2">
            <w:pPr>
              <w:spacing w:after="0" w:line="240" w:lineRule="auto"/>
              <w:ind w:left="-100"/>
              <w:jc w:val="center"/>
            </w:pPr>
            <w:r w:rsidRPr="00671FB7">
              <w:t>(M)</w:t>
            </w:r>
          </w:p>
        </w:tc>
        <w:tc>
          <w:tcPr>
            <w:tcW w:w="1134" w:type="dxa"/>
            <w:tcMar>
              <w:top w:w="0" w:type="dxa"/>
              <w:left w:w="100" w:type="dxa"/>
              <w:bottom w:w="0" w:type="dxa"/>
              <w:right w:w="100" w:type="dxa"/>
            </w:tcMar>
            <w:vAlign w:val="center"/>
          </w:tcPr>
          <w:p w14:paraId="704224A3" w14:textId="77777777" w:rsidR="00671FB7" w:rsidRPr="00671FB7" w:rsidRDefault="00671FB7" w:rsidP="00ED5EC2">
            <w:pPr>
              <w:spacing w:after="0" w:line="240" w:lineRule="auto"/>
              <w:ind w:left="-100"/>
              <w:jc w:val="center"/>
            </w:pPr>
            <w:r w:rsidRPr="00671FB7">
              <w:t>Standard</w:t>
            </w:r>
          </w:p>
          <w:p w14:paraId="34846A6A" w14:textId="77777777" w:rsidR="00671FB7" w:rsidRPr="00671FB7" w:rsidRDefault="00671FB7" w:rsidP="00ED5EC2">
            <w:pPr>
              <w:spacing w:after="0" w:line="240" w:lineRule="auto"/>
              <w:ind w:left="-100"/>
              <w:jc w:val="center"/>
            </w:pPr>
            <w:r w:rsidRPr="00671FB7">
              <w:t>Deviation</w:t>
            </w:r>
          </w:p>
          <w:p w14:paraId="56F33F3F" w14:textId="77777777" w:rsidR="00671FB7" w:rsidRPr="00671FB7" w:rsidRDefault="00671FB7" w:rsidP="00ED5EC2">
            <w:pPr>
              <w:spacing w:after="0" w:line="240" w:lineRule="auto"/>
              <w:ind w:left="-100"/>
              <w:jc w:val="center"/>
            </w:pPr>
            <w:r w:rsidRPr="00671FB7">
              <w:t>(STDEV)</w:t>
            </w:r>
          </w:p>
        </w:tc>
        <w:tc>
          <w:tcPr>
            <w:tcW w:w="1418" w:type="dxa"/>
            <w:tcMar>
              <w:top w:w="0" w:type="dxa"/>
              <w:left w:w="100" w:type="dxa"/>
              <w:bottom w:w="0" w:type="dxa"/>
              <w:right w:w="100" w:type="dxa"/>
            </w:tcMar>
            <w:vAlign w:val="center"/>
          </w:tcPr>
          <w:p w14:paraId="4CCE2C74" w14:textId="77777777" w:rsidR="00671FB7" w:rsidRPr="00671FB7" w:rsidRDefault="00671FB7" w:rsidP="00ED5EC2">
            <w:pPr>
              <w:spacing w:after="0" w:line="240" w:lineRule="auto"/>
              <w:ind w:left="-100"/>
              <w:jc w:val="center"/>
            </w:pPr>
            <w:r w:rsidRPr="00671FB7">
              <w:t>T Statistics</w:t>
            </w:r>
          </w:p>
          <w:p w14:paraId="1C8C2C71" w14:textId="77777777" w:rsidR="00671FB7" w:rsidRPr="00671FB7" w:rsidRDefault="00671FB7" w:rsidP="00ED5EC2">
            <w:pPr>
              <w:spacing w:after="0" w:line="240" w:lineRule="auto"/>
              <w:ind w:left="-100"/>
              <w:jc w:val="center"/>
            </w:pPr>
            <w:r w:rsidRPr="00671FB7">
              <w:t>(|O/STDEV|)</w:t>
            </w:r>
          </w:p>
        </w:tc>
        <w:tc>
          <w:tcPr>
            <w:tcW w:w="1134" w:type="dxa"/>
            <w:tcMar>
              <w:top w:w="0" w:type="dxa"/>
              <w:left w:w="100" w:type="dxa"/>
              <w:bottom w:w="0" w:type="dxa"/>
              <w:right w:w="100" w:type="dxa"/>
            </w:tcMar>
            <w:vAlign w:val="center"/>
          </w:tcPr>
          <w:p w14:paraId="4891BDC5" w14:textId="77777777" w:rsidR="00671FB7" w:rsidRPr="00671FB7" w:rsidRDefault="00671FB7" w:rsidP="00ED5EC2">
            <w:pPr>
              <w:spacing w:after="0" w:line="240" w:lineRule="auto"/>
              <w:ind w:left="-100"/>
              <w:jc w:val="center"/>
            </w:pPr>
            <w:r w:rsidRPr="00671FB7">
              <w:t>P Values</w:t>
            </w:r>
          </w:p>
        </w:tc>
        <w:tc>
          <w:tcPr>
            <w:tcW w:w="1276" w:type="dxa"/>
            <w:tcMar>
              <w:top w:w="0" w:type="dxa"/>
              <w:left w:w="100" w:type="dxa"/>
              <w:bottom w:w="0" w:type="dxa"/>
              <w:right w:w="100" w:type="dxa"/>
            </w:tcMar>
            <w:vAlign w:val="center"/>
          </w:tcPr>
          <w:p w14:paraId="1A2A1CCA" w14:textId="77777777" w:rsidR="00671FB7" w:rsidRPr="00671FB7" w:rsidRDefault="00671FB7" w:rsidP="00ED5EC2">
            <w:pPr>
              <w:spacing w:after="0" w:line="240" w:lineRule="auto"/>
              <w:ind w:left="-100"/>
              <w:jc w:val="center"/>
            </w:pPr>
            <w:proofErr w:type="spellStart"/>
            <w:r w:rsidRPr="00671FB7">
              <w:t>Keterangan</w:t>
            </w:r>
            <w:proofErr w:type="spellEnd"/>
          </w:p>
        </w:tc>
      </w:tr>
      <w:tr w:rsidR="00671FB7" w:rsidRPr="00671FB7" w14:paraId="4DD7023C" w14:textId="77777777" w:rsidTr="00671FB7">
        <w:trPr>
          <w:trHeight w:val="209"/>
        </w:trPr>
        <w:tc>
          <w:tcPr>
            <w:tcW w:w="1134" w:type="dxa"/>
            <w:tcMar>
              <w:top w:w="0" w:type="dxa"/>
              <w:left w:w="100" w:type="dxa"/>
              <w:bottom w:w="0" w:type="dxa"/>
              <w:right w:w="100" w:type="dxa"/>
            </w:tcMar>
            <w:vAlign w:val="center"/>
          </w:tcPr>
          <w:p w14:paraId="617270CA" w14:textId="77777777" w:rsidR="00671FB7" w:rsidRPr="00671FB7" w:rsidRDefault="00671FB7" w:rsidP="00ED5EC2">
            <w:pPr>
              <w:spacing w:after="0" w:line="240" w:lineRule="auto"/>
              <w:jc w:val="center"/>
            </w:pPr>
            <w:r w:rsidRPr="00671FB7">
              <w:t xml:space="preserve">If =&gt; </w:t>
            </w:r>
            <w:proofErr w:type="spellStart"/>
            <w:r w:rsidRPr="00671FB7">
              <w:t>Im</w:t>
            </w:r>
            <w:proofErr w:type="spellEnd"/>
          </w:p>
        </w:tc>
        <w:tc>
          <w:tcPr>
            <w:tcW w:w="1134" w:type="dxa"/>
            <w:tcMar>
              <w:top w:w="0" w:type="dxa"/>
              <w:left w:w="100" w:type="dxa"/>
              <w:bottom w:w="0" w:type="dxa"/>
              <w:right w:w="100" w:type="dxa"/>
            </w:tcMar>
            <w:vAlign w:val="center"/>
          </w:tcPr>
          <w:p w14:paraId="7E5DDCC8" w14:textId="77777777" w:rsidR="00671FB7" w:rsidRPr="00671FB7" w:rsidRDefault="00671FB7" w:rsidP="00ED5EC2">
            <w:pPr>
              <w:spacing w:after="0" w:line="240" w:lineRule="auto"/>
              <w:jc w:val="center"/>
            </w:pPr>
            <w:r w:rsidRPr="00671FB7">
              <w:t>0,201</w:t>
            </w:r>
          </w:p>
        </w:tc>
        <w:tc>
          <w:tcPr>
            <w:tcW w:w="1275" w:type="dxa"/>
            <w:tcMar>
              <w:top w:w="0" w:type="dxa"/>
              <w:left w:w="100" w:type="dxa"/>
              <w:bottom w:w="0" w:type="dxa"/>
              <w:right w:w="100" w:type="dxa"/>
            </w:tcMar>
            <w:vAlign w:val="center"/>
          </w:tcPr>
          <w:p w14:paraId="71EBD7F8" w14:textId="77777777" w:rsidR="00671FB7" w:rsidRPr="00671FB7" w:rsidRDefault="00671FB7" w:rsidP="00ED5EC2">
            <w:pPr>
              <w:spacing w:after="0" w:line="240" w:lineRule="auto"/>
              <w:jc w:val="center"/>
            </w:pPr>
            <w:r w:rsidRPr="00671FB7">
              <w:t>0,204</w:t>
            </w:r>
          </w:p>
        </w:tc>
        <w:tc>
          <w:tcPr>
            <w:tcW w:w="1134" w:type="dxa"/>
            <w:tcMar>
              <w:top w:w="0" w:type="dxa"/>
              <w:left w:w="100" w:type="dxa"/>
              <w:bottom w:w="0" w:type="dxa"/>
              <w:right w:w="100" w:type="dxa"/>
            </w:tcMar>
            <w:vAlign w:val="center"/>
          </w:tcPr>
          <w:p w14:paraId="7FC933E9" w14:textId="77777777" w:rsidR="00671FB7" w:rsidRPr="00671FB7" w:rsidRDefault="00671FB7" w:rsidP="00ED5EC2">
            <w:pPr>
              <w:spacing w:after="0" w:line="240" w:lineRule="auto"/>
              <w:jc w:val="center"/>
            </w:pPr>
            <w:r w:rsidRPr="00671FB7">
              <w:t>0,087</w:t>
            </w:r>
          </w:p>
        </w:tc>
        <w:tc>
          <w:tcPr>
            <w:tcW w:w="1418" w:type="dxa"/>
            <w:tcMar>
              <w:top w:w="0" w:type="dxa"/>
              <w:left w:w="100" w:type="dxa"/>
              <w:bottom w:w="0" w:type="dxa"/>
              <w:right w:w="100" w:type="dxa"/>
            </w:tcMar>
            <w:vAlign w:val="center"/>
          </w:tcPr>
          <w:p w14:paraId="64D9645C" w14:textId="77777777" w:rsidR="00671FB7" w:rsidRPr="00671FB7" w:rsidRDefault="00671FB7" w:rsidP="00ED5EC2">
            <w:pPr>
              <w:spacing w:after="0" w:line="240" w:lineRule="auto"/>
              <w:jc w:val="center"/>
            </w:pPr>
            <w:r w:rsidRPr="00671FB7">
              <w:t>2,316</w:t>
            </w:r>
          </w:p>
        </w:tc>
        <w:tc>
          <w:tcPr>
            <w:tcW w:w="1134" w:type="dxa"/>
            <w:tcMar>
              <w:top w:w="0" w:type="dxa"/>
              <w:left w:w="100" w:type="dxa"/>
              <w:bottom w:w="0" w:type="dxa"/>
              <w:right w:w="100" w:type="dxa"/>
            </w:tcMar>
            <w:vAlign w:val="center"/>
          </w:tcPr>
          <w:p w14:paraId="02EBFADD" w14:textId="77777777" w:rsidR="00671FB7" w:rsidRPr="00671FB7" w:rsidRDefault="00671FB7" w:rsidP="00ED5EC2">
            <w:pPr>
              <w:spacing w:after="0" w:line="240" w:lineRule="auto"/>
              <w:jc w:val="center"/>
            </w:pPr>
            <w:r w:rsidRPr="00671FB7">
              <w:t>0,021</w:t>
            </w:r>
          </w:p>
        </w:tc>
        <w:tc>
          <w:tcPr>
            <w:tcW w:w="1276" w:type="dxa"/>
            <w:tcMar>
              <w:top w:w="0" w:type="dxa"/>
              <w:left w:w="100" w:type="dxa"/>
              <w:bottom w:w="0" w:type="dxa"/>
              <w:right w:w="100" w:type="dxa"/>
            </w:tcMar>
            <w:vAlign w:val="center"/>
          </w:tcPr>
          <w:p w14:paraId="320390CE" w14:textId="77777777" w:rsidR="00671FB7" w:rsidRPr="00671FB7" w:rsidRDefault="00671FB7" w:rsidP="00ED5EC2">
            <w:pPr>
              <w:spacing w:after="0" w:line="240" w:lineRule="auto"/>
              <w:jc w:val="center"/>
            </w:pPr>
            <w:proofErr w:type="spellStart"/>
            <w:r w:rsidRPr="00671FB7">
              <w:t>Hipotesis</w:t>
            </w:r>
            <w:proofErr w:type="spellEnd"/>
            <w:r w:rsidRPr="00671FB7">
              <w:t xml:space="preserve"> </w:t>
            </w:r>
            <w:proofErr w:type="spellStart"/>
            <w:r w:rsidRPr="00671FB7">
              <w:t>diterima</w:t>
            </w:r>
            <w:proofErr w:type="spellEnd"/>
          </w:p>
        </w:tc>
      </w:tr>
      <w:tr w:rsidR="00671FB7" w:rsidRPr="00671FB7" w14:paraId="1D555E02" w14:textId="77777777" w:rsidTr="00671FB7">
        <w:trPr>
          <w:trHeight w:val="126"/>
        </w:trPr>
        <w:tc>
          <w:tcPr>
            <w:tcW w:w="1134" w:type="dxa"/>
            <w:tcMar>
              <w:top w:w="0" w:type="dxa"/>
              <w:left w:w="100" w:type="dxa"/>
              <w:bottom w:w="0" w:type="dxa"/>
              <w:right w:w="100" w:type="dxa"/>
            </w:tcMar>
            <w:vAlign w:val="center"/>
          </w:tcPr>
          <w:p w14:paraId="4C7D88A5" w14:textId="77777777" w:rsidR="00671FB7" w:rsidRPr="00671FB7" w:rsidRDefault="00671FB7" w:rsidP="00ED5EC2">
            <w:pPr>
              <w:spacing w:after="0" w:line="240" w:lineRule="auto"/>
              <w:jc w:val="center"/>
            </w:pPr>
            <w:r w:rsidRPr="00671FB7">
              <w:t>If =&gt; PS</w:t>
            </w:r>
          </w:p>
        </w:tc>
        <w:tc>
          <w:tcPr>
            <w:tcW w:w="1134" w:type="dxa"/>
            <w:tcMar>
              <w:top w:w="0" w:type="dxa"/>
              <w:left w:w="100" w:type="dxa"/>
              <w:bottom w:w="0" w:type="dxa"/>
              <w:right w:w="100" w:type="dxa"/>
            </w:tcMar>
            <w:vAlign w:val="center"/>
          </w:tcPr>
          <w:p w14:paraId="06EFFB69" w14:textId="77777777" w:rsidR="00671FB7" w:rsidRPr="00671FB7" w:rsidRDefault="00671FB7" w:rsidP="00ED5EC2">
            <w:pPr>
              <w:spacing w:after="0" w:line="240" w:lineRule="auto"/>
              <w:jc w:val="center"/>
            </w:pPr>
            <w:r w:rsidRPr="00671FB7">
              <w:t>-</w:t>
            </w:r>
          </w:p>
        </w:tc>
        <w:tc>
          <w:tcPr>
            <w:tcW w:w="1275" w:type="dxa"/>
            <w:tcMar>
              <w:top w:w="0" w:type="dxa"/>
              <w:left w:w="100" w:type="dxa"/>
              <w:bottom w:w="0" w:type="dxa"/>
              <w:right w:w="100" w:type="dxa"/>
            </w:tcMar>
            <w:vAlign w:val="center"/>
          </w:tcPr>
          <w:p w14:paraId="3F8C99FA" w14:textId="77777777" w:rsidR="00671FB7" w:rsidRPr="00671FB7" w:rsidRDefault="00671FB7" w:rsidP="00ED5EC2">
            <w:pPr>
              <w:spacing w:after="0" w:line="240" w:lineRule="auto"/>
              <w:jc w:val="center"/>
            </w:pPr>
            <w:r w:rsidRPr="00671FB7">
              <w:t>-</w:t>
            </w:r>
          </w:p>
        </w:tc>
        <w:tc>
          <w:tcPr>
            <w:tcW w:w="1134" w:type="dxa"/>
            <w:tcMar>
              <w:top w:w="0" w:type="dxa"/>
              <w:left w:w="100" w:type="dxa"/>
              <w:bottom w:w="0" w:type="dxa"/>
              <w:right w:w="100" w:type="dxa"/>
            </w:tcMar>
            <w:vAlign w:val="center"/>
          </w:tcPr>
          <w:p w14:paraId="0FFBD374" w14:textId="77777777" w:rsidR="00671FB7" w:rsidRPr="00671FB7" w:rsidRDefault="00671FB7" w:rsidP="00ED5EC2">
            <w:pPr>
              <w:spacing w:after="0" w:line="240" w:lineRule="auto"/>
              <w:jc w:val="center"/>
            </w:pPr>
            <w:r w:rsidRPr="00671FB7">
              <w:t>-</w:t>
            </w:r>
          </w:p>
        </w:tc>
        <w:tc>
          <w:tcPr>
            <w:tcW w:w="1418" w:type="dxa"/>
            <w:tcMar>
              <w:top w:w="0" w:type="dxa"/>
              <w:left w:w="100" w:type="dxa"/>
              <w:bottom w:w="0" w:type="dxa"/>
              <w:right w:w="100" w:type="dxa"/>
            </w:tcMar>
            <w:vAlign w:val="center"/>
          </w:tcPr>
          <w:p w14:paraId="4AEBD57E" w14:textId="77777777" w:rsidR="00671FB7" w:rsidRPr="00671FB7" w:rsidRDefault="00671FB7" w:rsidP="00ED5EC2">
            <w:pPr>
              <w:spacing w:after="0" w:line="240" w:lineRule="auto"/>
              <w:jc w:val="center"/>
            </w:pPr>
            <w:r w:rsidRPr="00671FB7">
              <w:t>-</w:t>
            </w:r>
          </w:p>
        </w:tc>
        <w:tc>
          <w:tcPr>
            <w:tcW w:w="1134" w:type="dxa"/>
            <w:tcMar>
              <w:top w:w="0" w:type="dxa"/>
              <w:left w:w="100" w:type="dxa"/>
              <w:bottom w:w="0" w:type="dxa"/>
              <w:right w:w="100" w:type="dxa"/>
            </w:tcMar>
            <w:vAlign w:val="center"/>
          </w:tcPr>
          <w:p w14:paraId="546A2022" w14:textId="77777777" w:rsidR="00671FB7" w:rsidRPr="00671FB7" w:rsidRDefault="00671FB7" w:rsidP="00ED5EC2">
            <w:pPr>
              <w:spacing w:after="0" w:line="240" w:lineRule="auto"/>
              <w:jc w:val="center"/>
            </w:pPr>
            <w:r w:rsidRPr="00671FB7">
              <w:t>-</w:t>
            </w:r>
          </w:p>
        </w:tc>
        <w:tc>
          <w:tcPr>
            <w:tcW w:w="1276" w:type="dxa"/>
            <w:tcMar>
              <w:top w:w="0" w:type="dxa"/>
              <w:left w:w="100" w:type="dxa"/>
              <w:bottom w:w="0" w:type="dxa"/>
              <w:right w:w="100" w:type="dxa"/>
            </w:tcMar>
            <w:vAlign w:val="center"/>
          </w:tcPr>
          <w:p w14:paraId="065F9EA2" w14:textId="77777777" w:rsidR="00671FB7" w:rsidRPr="00671FB7" w:rsidRDefault="00671FB7" w:rsidP="00ED5EC2">
            <w:pPr>
              <w:spacing w:after="0" w:line="240" w:lineRule="auto"/>
              <w:jc w:val="center"/>
            </w:pPr>
            <w:r w:rsidRPr="00671FB7">
              <w:t>-</w:t>
            </w:r>
          </w:p>
        </w:tc>
      </w:tr>
      <w:tr w:rsidR="00671FB7" w:rsidRPr="00671FB7" w14:paraId="30C3EB56" w14:textId="77777777" w:rsidTr="00671FB7">
        <w:trPr>
          <w:trHeight w:val="72"/>
        </w:trPr>
        <w:tc>
          <w:tcPr>
            <w:tcW w:w="1134" w:type="dxa"/>
            <w:tcMar>
              <w:top w:w="0" w:type="dxa"/>
              <w:left w:w="100" w:type="dxa"/>
              <w:bottom w:w="0" w:type="dxa"/>
              <w:right w:w="100" w:type="dxa"/>
            </w:tcMar>
            <w:vAlign w:val="center"/>
          </w:tcPr>
          <w:p w14:paraId="6F042C32" w14:textId="77777777" w:rsidR="00671FB7" w:rsidRPr="00671FB7" w:rsidRDefault="00671FB7" w:rsidP="00ED5EC2">
            <w:pPr>
              <w:spacing w:after="0" w:line="240" w:lineRule="auto"/>
              <w:jc w:val="center"/>
            </w:pPr>
            <w:r w:rsidRPr="00671FB7">
              <w:t xml:space="preserve">PS =&gt; </w:t>
            </w:r>
            <w:proofErr w:type="spellStart"/>
            <w:r w:rsidRPr="00671FB7">
              <w:t>Im</w:t>
            </w:r>
            <w:proofErr w:type="spellEnd"/>
          </w:p>
        </w:tc>
        <w:tc>
          <w:tcPr>
            <w:tcW w:w="1134" w:type="dxa"/>
            <w:tcMar>
              <w:top w:w="0" w:type="dxa"/>
              <w:left w:w="100" w:type="dxa"/>
              <w:bottom w:w="0" w:type="dxa"/>
              <w:right w:w="100" w:type="dxa"/>
            </w:tcMar>
            <w:vAlign w:val="center"/>
          </w:tcPr>
          <w:p w14:paraId="0E206038" w14:textId="77777777" w:rsidR="00671FB7" w:rsidRPr="00671FB7" w:rsidRDefault="00671FB7" w:rsidP="00ED5EC2">
            <w:pPr>
              <w:spacing w:after="0" w:line="240" w:lineRule="auto"/>
              <w:jc w:val="center"/>
            </w:pPr>
            <w:r w:rsidRPr="00671FB7">
              <w:t>-</w:t>
            </w:r>
          </w:p>
        </w:tc>
        <w:tc>
          <w:tcPr>
            <w:tcW w:w="1275" w:type="dxa"/>
            <w:tcMar>
              <w:top w:w="0" w:type="dxa"/>
              <w:left w:w="100" w:type="dxa"/>
              <w:bottom w:w="0" w:type="dxa"/>
              <w:right w:w="100" w:type="dxa"/>
            </w:tcMar>
            <w:vAlign w:val="center"/>
          </w:tcPr>
          <w:p w14:paraId="0B18071C" w14:textId="77777777" w:rsidR="00671FB7" w:rsidRPr="00671FB7" w:rsidRDefault="00671FB7" w:rsidP="00ED5EC2">
            <w:pPr>
              <w:spacing w:after="0" w:line="240" w:lineRule="auto"/>
              <w:jc w:val="center"/>
            </w:pPr>
            <w:r w:rsidRPr="00671FB7">
              <w:t>-</w:t>
            </w:r>
          </w:p>
        </w:tc>
        <w:tc>
          <w:tcPr>
            <w:tcW w:w="1134" w:type="dxa"/>
            <w:tcMar>
              <w:top w:w="0" w:type="dxa"/>
              <w:left w:w="100" w:type="dxa"/>
              <w:bottom w:w="0" w:type="dxa"/>
              <w:right w:w="100" w:type="dxa"/>
            </w:tcMar>
            <w:vAlign w:val="center"/>
          </w:tcPr>
          <w:p w14:paraId="33D56A94" w14:textId="77777777" w:rsidR="00671FB7" w:rsidRPr="00671FB7" w:rsidRDefault="00671FB7" w:rsidP="00ED5EC2">
            <w:pPr>
              <w:spacing w:after="0" w:line="240" w:lineRule="auto"/>
              <w:jc w:val="center"/>
            </w:pPr>
            <w:r w:rsidRPr="00671FB7">
              <w:t>-</w:t>
            </w:r>
          </w:p>
        </w:tc>
        <w:tc>
          <w:tcPr>
            <w:tcW w:w="1418" w:type="dxa"/>
            <w:tcMar>
              <w:top w:w="0" w:type="dxa"/>
              <w:left w:w="100" w:type="dxa"/>
              <w:bottom w:w="0" w:type="dxa"/>
              <w:right w:w="100" w:type="dxa"/>
            </w:tcMar>
            <w:vAlign w:val="center"/>
          </w:tcPr>
          <w:p w14:paraId="1D668C74" w14:textId="77777777" w:rsidR="00671FB7" w:rsidRPr="00671FB7" w:rsidRDefault="00671FB7" w:rsidP="00ED5EC2">
            <w:pPr>
              <w:spacing w:after="0" w:line="240" w:lineRule="auto"/>
              <w:jc w:val="center"/>
            </w:pPr>
            <w:r w:rsidRPr="00671FB7">
              <w:t>-</w:t>
            </w:r>
          </w:p>
        </w:tc>
        <w:tc>
          <w:tcPr>
            <w:tcW w:w="1134" w:type="dxa"/>
            <w:tcMar>
              <w:top w:w="0" w:type="dxa"/>
              <w:left w:w="100" w:type="dxa"/>
              <w:bottom w:w="0" w:type="dxa"/>
              <w:right w:w="100" w:type="dxa"/>
            </w:tcMar>
            <w:vAlign w:val="center"/>
          </w:tcPr>
          <w:p w14:paraId="02270C12" w14:textId="77777777" w:rsidR="00671FB7" w:rsidRPr="00671FB7" w:rsidRDefault="00671FB7" w:rsidP="00ED5EC2">
            <w:pPr>
              <w:spacing w:after="0" w:line="240" w:lineRule="auto"/>
              <w:jc w:val="center"/>
            </w:pPr>
            <w:r w:rsidRPr="00671FB7">
              <w:t>-</w:t>
            </w:r>
          </w:p>
        </w:tc>
        <w:tc>
          <w:tcPr>
            <w:tcW w:w="1276" w:type="dxa"/>
            <w:tcMar>
              <w:top w:w="0" w:type="dxa"/>
              <w:left w:w="100" w:type="dxa"/>
              <w:bottom w:w="0" w:type="dxa"/>
              <w:right w:w="100" w:type="dxa"/>
            </w:tcMar>
            <w:vAlign w:val="center"/>
          </w:tcPr>
          <w:p w14:paraId="2F06BE6B" w14:textId="77777777" w:rsidR="00671FB7" w:rsidRPr="00671FB7" w:rsidRDefault="00671FB7" w:rsidP="00ED5EC2">
            <w:pPr>
              <w:spacing w:after="0" w:line="240" w:lineRule="auto"/>
              <w:jc w:val="center"/>
            </w:pPr>
            <w:r w:rsidRPr="00671FB7">
              <w:t>-</w:t>
            </w:r>
          </w:p>
        </w:tc>
      </w:tr>
    </w:tbl>
    <w:p w14:paraId="67281243" w14:textId="1784E307" w:rsidR="00671FB7" w:rsidRPr="00671FB7" w:rsidRDefault="00671FB7" w:rsidP="00671FB7">
      <w:pPr>
        <w:pStyle w:val="ListParagraph"/>
        <w:spacing w:after="0"/>
        <w:ind w:left="426" w:right="185"/>
        <w:rPr>
          <w:sz w:val="20"/>
          <w:szCs w:val="20"/>
        </w:rPr>
      </w:pPr>
      <w:proofErr w:type="spellStart"/>
      <w:r w:rsidRPr="00671FB7">
        <w:rPr>
          <w:sz w:val="20"/>
          <w:szCs w:val="20"/>
        </w:rPr>
        <w:t>Sumber</w:t>
      </w:r>
      <w:proofErr w:type="spellEnd"/>
      <w:r w:rsidRPr="00671FB7">
        <w:rPr>
          <w:sz w:val="20"/>
          <w:szCs w:val="20"/>
        </w:rPr>
        <w:t xml:space="preserve">: Hasil </w:t>
      </w:r>
      <w:proofErr w:type="spellStart"/>
      <w:r w:rsidRPr="00671FB7">
        <w:rPr>
          <w:sz w:val="20"/>
          <w:szCs w:val="20"/>
        </w:rPr>
        <w:t>Penelitian</w:t>
      </w:r>
      <w:proofErr w:type="spellEnd"/>
      <w:r w:rsidRPr="00671FB7">
        <w:rPr>
          <w:sz w:val="20"/>
          <w:szCs w:val="20"/>
        </w:rPr>
        <w:t xml:space="preserve"> </w:t>
      </w:r>
      <w:proofErr w:type="spellStart"/>
      <w:r w:rsidRPr="00671FB7">
        <w:rPr>
          <w:sz w:val="20"/>
          <w:szCs w:val="20"/>
        </w:rPr>
        <w:t>Pribadi</w:t>
      </w:r>
      <w:proofErr w:type="spellEnd"/>
      <w:r w:rsidRPr="00671FB7">
        <w:rPr>
          <w:sz w:val="20"/>
          <w:szCs w:val="20"/>
        </w:rPr>
        <w:t>, 2024</w:t>
      </w:r>
    </w:p>
    <w:p w14:paraId="21282573" w14:textId="77777777" w:rsidR="00671FB7" w:rsidRPr="00671FB7" w:rsidRDefault="00671FB7" w:rsidP="00ED5EC2">
      <w:pPr>
        <w:spacing w:after="0"/>
        <w:ind w:right="185"/>
      </w:pPr>
    </w:p>
    <w:p w14:paraId="1C317982" w14:textId="701C887F" w:rsidR="00671FB7" w:rsidRPr="00671FB7" w:rsidRDefault="00ED5EC2" w:rsidP="00ED5EC2">
      <w:pPr>
        <w:pStyle w:val="Heading2"/>
      </w:pPr>
      <w:r>
        <w:t xml:space="preserve">3.8 </w:t>
      </w:r>
      <w:proofErr w:type="spellStart"/>
      <w:r w:rsidR="00671FB7" w:rsidRPr="00671FB7">
        <w:t>Pengaruh</w:t>
      </w:r>
      <w:proofErr w:type="spellEnd"/>
      <w:r w:rsidR="00671FB7" w:rsidRPr="00671FB7">
        <w:t xml:space="preserve"> </w:t>
      </w:r>
      <w:proofErr w:type="spellStart"/>
      <w:r w:rsidR="00671FB7" w:rsidRPr="00671FB7">
        <w:t>Influncer</w:t>
      </w:r>
      <w:proofErr w:type="spellEnd"/>
      <w:r w:rsidR="00671FB7" w:rsidRPr="00671FB7">
        <w:t xml:space="preserve"> </w:t>
      </w:r>
      <w:proofErr w:type="spellStart"/>
      <w:r w:rsidR="00671FB7" w:rsidRPr="00671FB7">
        <w:t>terhadap</w:t>
      </w:r>
      <w:proofErr w:type="spellEnd"/>
      <w:r w:rsidR="00671FB7" w:rsidRPr="00671FB7">
        <w:t xml:space="preserve"> </w:t>
      </w:r>
      <w:proofErr w:type="spellStart"/>
      <w:r w:rsidR="00671FB7" w:rsidRPr="00671FB7">
        <w:t>Imitasi</w:t>
      </w:r>
      <w:proofErr w:type="spellEnd"/>
      <w:r w:rsidR="00671FB7" w:rsidRPr="00671FB7">
        <w:t xml:space="preserve"> </w:t>
      </w:r>
      <w:proofErr w:type="spellStart"/>
      <w:r w:rsidR="00671FB7" w:rsidRPr="00671FB7">
        <w:t>melalui</w:t>
      </w:r>
      <w:proofErr w:type="spellEnd"/>
      <w:r w:rsidR="00671FB7" w:rsidRPr="00671FB7">
        <w:t xml:space="preserve"> Media Sosial</w:t>
      </w:r>
    </w:p>
    <w:p w14:paraId="310F23B4" w14:textId="77777777" w:rsidR="00671FB7" w:rsidRPr="00671FB7" w:rsidRDefault="00671FB7" w:rsidP="00ED5EC2">
      <w:pPr>
        <w:pStyle w:val="ListParagraph"/>
        <w:spacing w:after="0"/>
        <w:ind w:left="360"/>
        <w:jc w:val="both"/>
      </w:pPr>
      <w:proofErr w:type="spellStart"/>
      <w:r w:rsidRPr="00671FB7">
        <w:t>Dengan</w:t>
      </w:r>
      <w:proofErr w:type="spellEnd"/>
      <w:r w:rsidRPr="00671FB7">
        <w:t xml:space="preserve"> </w:t>
      </w:r>
      <w:proofErr w:type="spellStart"/>
      <w:r w:rsidRPr="00671FB7">
        <w:t>kriteria</w:t>
      </w:r>
      <w:proofErr w:type="spellEnd"/>
      <w:r w:rsidRPr="00671FB7">
        <w:t xml:space="preserve"> </w:t>
      </w:r>
      <w:proofErr w:type="spellStart"/>
      <w:r w:rsidRPr="00671FB7">
        <w:t>nilai</w:t>
      </w:r>
      <w:proofErr w:type="spellEnd"/>
      <w:r w:rsidRPr="00671FB7">
        <w:t xml:space="preserve"> </w:t>
      </w:r>
      <w:proofErr w:type="spellStart"/>
      <w:r w:rsidRPr="00671FB7">
        <w:t>diterima</w:t>
      </w:r>
      <w:proofErr w:type="spellEnd"/>
      <w:r w:rsidRPr="00671FB7">
        <w:t xml:space="preserve"> yang </w:t>
      </w:r>
      <w:proofErr w:type="spellStart"/>
      <w:r w:rsidRPr="00671FB7">
        <w:t>masih</w:t>
      </w:r>
      <w:proofErr w:type="spellEnd"/>
      <w:r w:rsidRPr="00671FB7">
        <w:t xml:space="preserve"> </w:t>
      </w:r>
      <w:proofErr w:type="spellStart"/>
      <w:r w:rsidRPr="00671FB7">
        <w:t>sama</w:t>
      </w:r>
      <w:proofErr w:type="spellEnd"/>
      <w:r w:rsidRPr="00671FB7">
        <w:t xml:space="preserve"> </w:t>
      </w:r>
      <w:proofErr w:type="spellStart"/>
      <w:r w:rsidRPr="00671FB7">
        <w:t>dengan</w:t>
      </w:r>
      <w:proofErr w:type="spellEnd"/>
      <w:r w:rsidRPr="00671FB7">
        <w:t xml:space="preserve"> </w:t>
      </w:r>
      <w:proofErr w:type="spellStart"/>
      <w:r w:rsidRPr="00671FB7">
        <w:t>pengujian</w:t>
      </w:r>
      <w:proofErr w:type="spellEnd"/>
      <w:r w:rsidRPr="00671FB7">
        <w:t xml:space="preserve"> </w:t>
      </w:r>
      <w:proofErr w:type="spellStart"/>
      <w:r w:rsidRPr="00671FB7">
        <w:t>pengaruh</w:t>
      </w:r>
      <w:proofErr w:type="spellEnd"/>
      <w:r w:rsidRPr="00671FB7">
        <w:t xml:space="preserve"> </w:t>
      </w:r>
      <w:proofErr w:type="spellStart"/>
      <w:r w:rsidRPr="00671FB7">
        <w:t>langsung</w:t>
      </w:r>
      <w:proofErr w:type="spellEnd"/>
      <w:r w:rsidRPr="00671FB7">
        <w:t xml:space="preserve">, </w:t>
      </w:r>
      <w:proofErr w:type="spellStart"/>
      <w:r w:rsidRPr="00671FB7">
        <w:t>maka</w:t>
      </w:r>
      <w:proofErr w:type="spellEnd"/>
      <w:r w:rsidRPr="00671FB7">
        <w:t xml:space="preserve"> </w:t>
      </w:r>
      <w:proofErr w:type="spellStart"/>
      <w:r w:rsidRPr="00671FB7">
        <w:t>berdasarkan</w:t>
      </w:r>
      <w:proofErr w:type="spellEnd"/>
      <w:r w:rsidRPr="00671FB7">
        <w:t xml:space="preserve"> </w:t>
      </w:r>
      <w:proofErr w:type="spellStart"/>
      <w:r w:rsidRPr="00671FB7">
        <w:t>tabel</w:t>
      </w:r>
      <w:proofErr w:type="spellEnd"/>
      <w:r w:rsidRPr="00671FB7">
        <w:t xml:space="preserve"> yang </w:t>
      </w:r>
      <w:proofErr w:type="spellStart"/>
      <w:r w:rsidRPr="00671FB7">
        <w:t>telah</w:t>
      </w:r>
      <w:proofErr w:type="spellEnd"/>
      <w:r w:rsidRPr="00671FB7">
        <w:t xml:space="preserve"> </w:t>
      </w:r>
      <w:proofErr w:type="spellStart"/>
      <w:r w:rsidRPr="00671FB7">
        <w:t>disebutkan</w:t>
      </w:r>
      <w:proofErr w:type="spellEnd"/>
      <w:r w:rsidRPr="00671FB7">
        <w:t xml:space="preserve"> </w:t>
      </w:r>
      <w:proofErr w:type="spellStart"/>
      <w:r w:rsidRPr="00671FB7">
        <w:t>diatas</w:t>
      </w:r>
      <w:proofErr w:type="spellEnd"/>
      <w:r w:rsidRPr="00671FB7">
        <w:t xml:space="preserve"> </w:t>
      </w:r>
      <w:proofErr w:type="spellStart"/>
      <w:r w:rsidRPr="00671FB7">
        <w:t>dengan</w:t>
      </w:r>
      <w:proofErr w:type="spellEnd"/>
      <w:r w:rsidRPr="00671FB7">
        <w:t xml:space="preserve"> </w:t>
      </w:r>
      <w:proofErr w:type="spellStart"/>
      <w:r w:rsidRPr="00671FB7">
        <w:t>nilai</w:t>
      </w:r>
      <w:proofErr w:type="spellEnd"/>
      <w:r w:rsidRPr="00671FB7">
        <w:t xml:space="preserve"> p value </w:t>
      </w:r>
      <w:proofErr w:type="spellStart"/>
      <w:r w:rsidRPr="00671FB7">
        <w:t>kurang</w:t>
      </w:r>
      <w:proofErr w:type="spellEnd"/>
      <w:r w:rsidRPr="00671FB7">
        <w:t xml:space="preserve"> </w:t>
      </w:r>
      <w:proofErr w:type="spellStart"/>
      <w:r w:rsidRPr="00671FB7">
        <w:t>dari</w:t>
      </w:r>
      <w:proofErr w:type="spellEnd"/>
      <w:r w:rsidRPr="00671FB7">
        <w:t xml:space="preserve"> 0,05 (5%), </w:t>
      </w:r>
      <w:proofErr w:type="spellStart"/>
      <w:r w:rsidRPr="00671FB7">
        <w:t>yaitu</w:t>
      </w:r>
      <w:proofErr w:type="spellEnd"/>
      <w:r w:rsidRPr="00671FB7">
        <w:t xml:space="preserve"> </w:t>
      </w:r>
      <w:proofErr w:type="spellStart"/>
      <w:r w:rsidRPr="00671FB7">
        <w:t>sebesar</w:t>
      </w:r>
      <w:proofErr w:type="spellEnd"/>
      <w:r w:rsidRPr="00671FB7">
        <w:t xml:space="preserve"> 0,021 </w:t>
      </w:r>
      <w:proofErr w:type="spellStart"/>
      <w:r w:rsidRPr="00671FB7">
        <w:t>atau</w:t>
      </w:r>
      <w:proofErr w:type="spellEnd"/>
      <w:r w:rsidRPr="00671FB7">
        <w:t xml:space="preserve"> 21% dan </w:t>
      </w:r>
      <w:proofErr w:type="spellStart"/>
      <w:r w:rsidRPr="00671FB7">
        <w:t>dengan</w:t>
      </w:r>
      <w:proofErr w:type="spellEnd"/>
      <w:r w:rsidRPr="00671FB7">
        <w:t xml:space="preserve"> T value yang </w:t>
      </w:r>
      <w:proofErr w:type="spellStart"/>
      <w:r w:rsidRPr="00671FB7">
        <w:t>lebih</w:t>
      </w:r>
      <w:proofErr w:type="spellEnd"/>
      <w:r w:rsidRPr="00671FB7">
        <w:t xml:space="preserve"> </w:t>
      </w:r>
      <w:proofErr w:type="spellStart"/>
      <w:r w:rsidRPr="00671FB7">
        <w:t>besar</w:t>
      </w:r>
      <w:proofErr w:type="spellEnd"/>
      <w:r w:rsidRPr="00671FB7">
        <w:t xml:space="preserve"> </w:t>
      </w:r>
      <w:proofErr w:type="spellStart"/>
      <w:r w:rsidRPr="00671FB7">
        <w:t>dari</w:t>
      </w:r>
      <w:proofErr w:type="spellEnd"/>
      <w:r w:rsidRPr="00671FB7">
        <w:t xml:space="preserve"> 1,960, </w:t>
      </w:r>
      <w:proofErr w:type="spellStart"/>
      <w:r w:rsidRPr="00671FB7">
        <w:t>yaitu</w:t>
      </w:r>
      <w:proofErr w:type="spellEnd"/>
      <w:r w:rsidRPr="00671FB7">
        <w:t xml:space="preserve"> </w:t>
      </w:r>
      <w:proofErr w:type="spellStart"/>
      <w:r w:rsidRPr="00671FB7">
        <w:t>sebesar</w:t>
      </w:r>
      <w:proofErr w:type="spellEnd"/>
      <w:r w:rsidRPr="00671FB7">
        <w:t xml:space="preserve"> 2,316. Maka </w:t>
      </w:r>
      <w:proofErr w:type="spellStart"/>
      <w:r w:rsidRPr="00671FB7">
        <w:t>dengan</w:t>
      </w:r>
      <w:proofErr w:type="spellEnd"/>
      <w:r w:rsidRPr="00671FB7">
        <w:t xml:space="preserve"> </w:t>
      </w:r>
      <w:proofErr w:type="spellStart"/>
      <w:r w:rsidRPr="00671FB7">
        <w:t>hasil</w:t>
      </w:r>
      <w:proofErr w:type="spellEnd"/>
      <w:r w:rsidRPr="00671FB7">
        <w:t xml:space="preserve"> </w:t>
      </w:r>
      <w:proofErr w:type="spellStart"/>
      <w:r w:rsidRPr="00671FB7">
        <w:t>tersebut</w:t>
      </w:r>
      <w:proofErr w:type="spellEnd"/>
      <w:r w:rsidRPr="00671FB7">
        <w:t xml:space="preserve"> </w:t>
      </w:r>
      <w:proofErr w:type="spellStart"/>
      <w:r w:rsidRPr="00671FB7">
        <w:t>hipotesis</w:t>
      </w:r>
      <w:proofErr w:type="spellEnd"/>
      <w:r w:rsidRPr="00671FB7">
        <w:t xml:space="preserve"> 4 (H4) pada </w:t>
      </w:r>
      <w:proofErr w:type="spellStart"/>
      <w:r w:rsidRPr="00671FB7">
        <w:t>penelitian</w:t>
      </w:r>
      <w:proofErr w:type="spellEnd"/>
      <w:r w:rsidRPr="00671FB7">
        <w:t xml:space="preserve"> </w:t>
      </w:r>
      <w:proofErr w:type="spellStart"/>
      <w:r w:rsidRPr="00671FB7">
        <w:t>ini</w:t>
      </w:r>
      <w:proofErr w:type="spellEnd"/>
      <w:r w:rsidRPr="00671FB7">
        <w:t xml:space="preserve"> </w:t>
      </w:r>
      <w:proofErr w:type="spellStart"/>
      <w:r w:rsidRPr="00671FB7">
        <w:t>diterima</w:t>
      </w:r>
      <w:proofErr w:type="spellEnd"/>
      <w:r w:rsidRPr="00671FB7">
        <w:t xml:space="preserve">. </w:t>
      </w:r>
      <w:proofErr w:type="spellStart"/>
      <w:r w:rsidRPr="00671FB7">
        <w:t>Dengan</w:t>
      </w:r>
      <w:proofErr w:type="spellEnd"/>
      <w:r w:rsidRPr="00671FB7">
        <w:t xml:space="preserve"> </w:t>
      </w:r>
      <w:proofErr w:type="spellStart"/>
      <w:r w:rsidRPr="00671FB7">
        <w:t>demikian</w:t>
      </w:r>
      <w:proofErr w:type="spellEnd"/>
      <w:r w:rsidRPr="00671FB7">
        <w:t xml:space="preserve"> pada </w:t>
      </w:r>
      <w:proofErr w:type="spellStart"/>
      <w:r w:rsidRPr="00671FB7">
        <w:t>penelitian</w:t>
      </w:r>
      <w:proofErr w:type="spellEnd"/>
      <w:r w:rsidRPr="00671FB7">
        <w:t xml:space="preserve"> </w:t>
      </w:r>
      <w:proofErr w:type="spellStart"/>
      <w:r w:rsidRPr="00671FB7">
        <w:t>ini</w:t>
      </w:r>
      <w:proofErr w:type="spellEnd"/>
      <w:r w:rsidRPr="00671FB7">
        <w:t xml:space="preserve"> </w:t>
      </w:r>
      <w:proofErr w:type="spellStart"/>
      <w:r w:rsidRPr="00671FB7">
        <w:t>menunjukkan</w:t>
      </w:r>
      <w:proofErr w:type="spellEnd"/>
      <w:r w:rsidRPr="00671FB7">
        <w:t xml:space="preserve"> </w:t>
      </w:r>
      <w:proofErr w:type="spellStart"/>
      <w:r w:rsidRPr="00671FB7">
        <w:t>bahwa</w:t>
      </w:r>
      <w:proofErr w:type="spellEnd"/>
      <w:r w:rsidRPr="00671FB7">
        <w:t xml:space="preserve"> model </w:t>
      </w:r>
      <w:proofErr w:type="spellStart"/>
      <w:r w:rsidRPr="00671FB7">
        <w:t>pengaruh</w:t>
      </w:r>
      <w:proofErr w:type="spellEnd"/>
      <w:r w:rsidRPr="00671FB7">
        <w:t xml:space="preserve"> </w:t>
      </w:r>
      <w:proofErr w:type="spellStart"/>
      <w:r w:rsidRPr="00671FB7">
        <w:t>tidak</w:t>
      </w:r>
      <w:proofErr w:type="spellEnd"/>
      <w:r w:rsidRPr="00671FB7">
        <w:t xml:space="preserve"> </w:t>
      </w:r>
      <w:proofErr w:type="spellStart"/>
      <w:r w:rsidRPr="00671FB7">
        <w:t>langsung</w:t>
      </w:r>
      <w:proofErr w:type="spellEnd"/>
      <w:r w:rsidRPr="00671FB7">
        <w:t xml:space="preserve"> </w:t>
      </w:r>
      <w:proofErr w:type="spellStart"/>
      <w:r w:rsidRPr="00671FB7">
        <w:t>dari</w:t>
      </w:r>
      <w:proofErr w:type="spellEnd"/>
      <w:r w:rsidRPr="00671FB7">
        <w:t xml:space="preserve"> </w:t>
      </w:r>
      <w:proofErr w:type="spellStart"/>
      <w:r w:rsidRPr="00671FB7">
        <w:t>variabel</w:t>
      </w:r>
      <w:proofErr w:type="spellEnd"/>
      <w:r w:rsidRPr="00671FB7">
        <w:t xml:space="preserve"> influencer </w:t>
      </w:r>
      <w:proofErr w:type="spellStart"/>
      <w:r w:rsidRPr="00671FB7">
        <w:t>terhadap</w:t>
      </w:r>
      <w:proofErr w:type="spellEnd"/>
      <w:r w:rsidRPr="00671FB7">
        <w:t xml:space="preserve"> </w:t>
      </w:r>
      <w:proofErr w:type="spellStart"/>
      <w:r w:rsidRPr="00671FB7">
        <w:t>imitasi</w:t>
      </w:r>
      <w:proofErr w:type="spellEnd"/>
      <w:r w:rsidRPr="00671FB7">
        <w:t xml:space="preserve"> </w:t>
      </w:r>
      <w:proofErr w:type="spellStart"/>
      <w:r w:rsidRPr="00671FB7">
        <w:t>melalui</w:t>
      </w:r>
      <w:proofErr w:type="spellEnd"/>
      <w:r w:rsidRPr="00671FB7">
        <w:t xml:space="preserve"> </w:t>
      </w:r>
      <w:proofErr w:type="spellStart"/>
      <w:r w:rsidRPr="00671FB7">
        <w:t>penilaian</w:t>
      </w:r>
      <w:proofErr w:type="spellEnd"/>
      <w:r w:rsidRPr="00671FB7">
        <w:t xml:space="preserve"> </w:t>
      </w:r>
      <w:proofErr w:type="spellStart"/>
      <w:r w:rsidRPr="00671FB7">
        <w:t>sosial</w:t>
      </w:r>
      <w:proofErr w:type="spellEnd"/>
      <w:r w:rsidRPr="00671FB7">
        <w:t xml:space="preserve"> </w:t>
      </w:r>
      <w:proofErr w:type="spellStart"/>
      <w:r w:rsidRPr="00671FB7">
        <w:t>dapat</w:t>
      </w:r>
      <w:proofErr w:type="spellEnd"/>
      <w:r w:rsidRPr="00671FB7">
        <w:t xml:space="preserve"> </w:t>
      </w:r>
      <w:proofErr w:type="spellStart"/>
      <w:r w:rsidRPr="00671FB7">
        <w:t>diterima</w:t>
      </w:r>
      <w:proofErr w:type="spellEnd"/>
      <w:r w:rsidRPr="00671FB7">
        <w:t xml:space="preserve">. </w:t>
      </w:r>
      <w:proofErr w:type="spellStart"/>
      <w:r w:rsidRPr="00671FB7">
        <w:t>Sehingga</w:t>
      </w:r>
      <w:proofErr w:type="spellEnd"/>
      <w:r w:rsidRPr="00671FB7">
        <w:t xml:space="preserve"> </w:t>
      </w:r>
      <w:proofErr w:type="spellStart"/>
      <w:r w:rsidRPr="00671FB7">
        <w:t>konten</w:t>
      </w:r>
      <w:proofErr w:type="spellEnd"/>
      <w:r w:rsidRPr="00671FB7">
        <w:t xml:space="preserve"> </w:t>
      </w:r>
      <w:proofErr w:type="spellStart"/>
      <w:r w:rsidRPr="00671FB7">
        <w:t>atau</w:t>
      </w:r>
      <w:proofErr w:type="spellEnd"/>
      <w:r w:rsidRPr="00671FB7">
        <w:t xml:space="preserve"> </w:t>
      </w:r>
      <w:proofErr w:type="spellStart"/>
      <w:r w:rsidRPr="00671FB7">
        <w:t>gaya</w:t>
      </w:r>
      <w:proofErr w:type="spellEnd"/>
      <w:r w:rsidRPr="00671FB7">
        <w:t xml:space="preserve"> </w:t>
      </w:r>
      <w:proofErr w:type="spellStart"/>
      <w:r w:rsidRPr="00671FB7">
        <w:t>mengkritik</w:t>
      </w:r>
      <w:proofErr w:type="spellEnd"/>
      <w:r w:rsidRPr="00671FB7">
        <w:t xml:space="preserve"> yang </w:t>
      </w:r>
      <w:proofErr w:type="spellStart"/>
      <w:r w:rsidRPr="00671FB7">
        <w:t>dilakukan</w:t>
      </w:r>
      <w:proofErr w:type="spellEnd"/>
      <w:r w:rsidRPr="00671FB7">
        <w:t xml:space="preserve"> oleh influencer </w:t>
      </w:r>
      <w:proofErr w:type="spellStart"/>
      <w:r w:rsidRPr="00671FB7">
        <w:t>Tiktok</w:t>
      </w:r>
      <w:proofErr w:type="spellEnd"/>
      <w:r w:rsidRPr="00671FB7">
        <w:t xml:space="preserve"> @Awbimax </w:t>
      </w:r>
      <w:proofErr w:type="spellStart"/>
      <w:r w:rsidRPr="00671FB7">
        <w:t>cenderung</w:t>
      </w:r>
      <w:proofErr w:type="spellEnd"/>
      <w:r w:rsidRPr="00671FB7">
        <w:t xml:space="preserve"> </w:t>
      </w:r>
      <w:proofErr w:type="spellStart"/>
      <w:r w:rsidRPr="00671FB7">
        <w:t>akan</w:t>
      </w:r>
      <w:proofErr w:type="spellEnd"/>
      <w:r w:rsidRPr="00671FB7">
        <w:t xml:space="preserve"> </w:t>
      </w:r>
      <w:proofErr w:type="spellStart"/>
      <w:r w:rsidRPr="00671FB7">
        <w:t>diikuti</w:t>
      </w:r>
      <w:proofErr w:type="spellEnd"/>
      <w:r w:rsidRPr="00671FB7">
        <w:t xml:space="preserve"> </w:t>
      </w:r>
      <w:proofErr w:type="spellStart"/>
      <w:r w:rsidRPr="00671FB7">
        <w:t>atau</w:t>
      </w:r>
      <w:proofErr w:type="spellEnd"/>
      <w:r w:rsidRPr="00671FB7">
        <w:t xml:space="preserve"> </w:t>
      </w:r>
      <w:proofErr w:type="spellStart"/>
      <w:r w:rsidRPr="00671FB7">
        <w:t>ditiru</w:t>
      </w:r>
      <w:proofErr w:type="spellEnd"/>
      <w:r w:rsidRPr="00671FB7">
        <w:t xml:space="preserve"> (</w:t>
      </w:r>
      <w:proofErr w:type="spellStart"/>
      <w:r w:rsidRPr="00671FB7">
        <w:t>imitasi</w:t>
      </w:r>
      <w:proofErr w:type="spellEnd"/>
      <w:r w:rsidRPr="00671FB7">
        <w:t xml:space="preserve">) oleh para </w:t>
      </w:r>
      <w:proofErr w:type="spellStart"/>
      <w:r w:rsidRPr="00671FB7">
        <w:t>mahasiswa</w:t>
      </w:r>
      <w:proofErr w:type="spellEnd"/>
      <w:r w:rsidRPr="00671FB7">
        <w:t xml:space="preserve"> </w:t>
      </w:r>
      <w:proofErr w:type="spellStart"/>
      <w:r w:rsidRPr="00671FB7">
        <w:t>setelah</w:t>
      </w:r>
      <w:proofErr w:type="spellEnd"/>
      <w:r w:rsidRPr="00671FB7">
        <w:t xml:space="preserve"> </w:t>
      </w:r>
      <w:proofErr w:type="spellStart"/>
      <w:r w:rsidRPr="00671FB7">
        <w:t>melalui</w:t>
      </w:r>
      <w:proofErr w:type="spellEnd"/>
      <w:r w:rsidRPr="00671FB7">
        <w:t xml:space="preserve"> proses </w:t>
      </w:r>
      <w:proofErr w:type="spellStart"/>
      <w:r w:rsidRPr="00671FB7">
        <w:t>penilaian</w:t>
      </w:r>
      <w:proofErr w:type="spellEnd"/>
      <w:r w:rsidRPr="00671FB7">
        <w:t xml:space="preserve"> </w:t>
      </w:r>
      <w:proofErr w:type="spellStart"/>
      <w:r w:rsidRPr="00671FB7">
        <w:t>sosial</w:t>
      </w:r>
      <w:proofErr w:type="spellEnd"/>
      <w:r w:rsidRPr="00671FB7">
        <w:t xml:space="preserve"> yang </w:t>
      </w:r>
      <w:proofErr w:type="spellStart"/>
      <w:r w:rsidRPr="00671FB7">
        <w:t>dilakukan</w:t>
      </w:r>
      <w:proofErr w:type="spellEnd"/>
      <w:r w:rsidRPr="00671FB7">
        <w:t xml:space="preserve"> oleh </w:t>
      </w:r>
      <w:proofErr w:type="spellStart"/>
      <w:r w:rsidRPr="00671FB7">
        <w:t>mahasiswa</w:t>
      </w:r>
      <w:proofErr w:type="spellEnd"/>
      <w:r w:rsidRPr="00671FB7">
        <w:t xml:space="preserve"> </w:t>
      </w:r>
      <w:proofErr w:type="spellStart"/>
      <w:r w:rsidRPr="00671FB7">
        <w:t>tersebut</w:t>
      </w:r>
      <w:proofErr w:type="spellEnd"/>
      <w:r w:rsidRPr="00671FB7">
        <w:t>.</w:t>
      </w:r>
    </w:p>
    <w:p w14:paraId="463FC567" w14:textId="77777777" w:rsidR="00ED5EC2" w:rsidRDefault="00ED5EC2" w:rsidP="00ED5EC2">
      <w:pPr>
        <w:pStyle w:val="ListParagraph"/>
        <w:spacing w:after="0"/>
        <w:ind w:left="360"/>
        <w:jc w:val="both"/>
      </w:pPr>
    </w:p>
    <w:p w14:paraId="7CC1AD43" w14:textId="0A8B42F9" w:rsidR="00673DBA" w:rsidRPr="00673DBA" w:rsidRDefault="00671FB7" w:rsidP="00673DBA">
      <w:pPr>
        <w:pStyle w:val="ListParagraph"/>
        <w:spacing w:after="0"/>
        <w:ind w:left="360"/>
        <w:jc w:val="both"/>
      </w:pPr>
      <w:r w:rsidRPr="00671FB7">
        <w:t xml:space="preserve">Teori </w:t>
      </w:r>
      <w:proofErr w:type="spellStart"/>
      <w:r w:rsidRPr="00671FB7">
        <w:t>penilaian</w:t>
      </w:r>
      <w:proofErr w:type="spellEnd"/>
      <w:r w:rsidRPr="00671FB7">
        <w:t xml:space="preserve"> </w:t>
      </w:r>
      <w:proofErr w:type="spellStart"/>
      <w:r w:rsidRPr="00671FB7">
        <w:t>sosial</w:t>
      </w:r>
      <w:proofErr w:type="spellEnd"/>
      <w:r w:rsidRPr="00671FB7">
        <w:t xml:space="preserve"> </w:t>
      </w:r>
      <w:proofErr w:type="spellStart"/>
      <w:r w:rsidRPr="00671FB7">
        <w:t>atau</w:t>
      </w:r>
      <w:proofErr w:type="spellEnd"/>
      <w:r w:rsidRPr="00671FB7">
        <w:t xml:space="preserve"> </w:t>
      </w:r>
      <w:proofErr w:type="spellStart"/>
      <w:r w:rsidRPr="00671FB7">
        <w:t>disebut</w:t>
      </w:r>
      <w:proofErr w:type="spellEnd"/>
      <w:r w:rsidRPr="00671FB7">
        <w:t xml:space="preserve"> juga </w:t>
      </w:r>
      <w:r w:rsidRPr="00673DBA">
        <w:rPr>
          <w:i/>
          <w:iCs/>
        </w:rPr>
        <w:t>judgement theory</w:t>
      </w:r>
      <w:r w:rsidRPr="00671FB7">
        <w:t xml:space="preserve"> </w:t>
      </w:r>
      <w:proofErr w:type="spellStart"/>
      <w:r w:rsidRPr="00671FB7">
        <w:t>adalah</w:t>
      </w:r>
      <w:proofErr w:type="spellEnd"/>
      <w:r w:rsidRPr="00671FB7">
        <w:t xml:space="preserve"> </w:t>
      </w:r>
      <w:proofErr w:type="spellStart"/>
      <w:r w:rsidRPr="00671FB7">
        <w:t>teori</w:t>
      </w:r>
      <w:proofErr w:type="spellEnd"/>
      <w:r w:rsidRPr="00671FB7">
        <w:t xml:space="preserve"> yang </w:t>
      </w:r>
      <w:proofErr w:type="spellStart"/>
      <w:r w:rsidRPr="00671FB7">
        <w:t>menitikberatkan</w:t>
      </w:r>
      <w:proofErr w:type="spellEnd"/>
      <w:r w:rsidRPr="00671FB7">
        <w:t xml:space="preserve"> </w:t>
      </w:r>
      <w:proofErr w:type="spellStart"/>
      <w:r w:rsidRPr="00671FB7">
        <w:t>perhatian</w:t>
      </w:r>
      <w:proofErr w:type="spellEnd"/>
      <w:r w:rsidRPr="00671FB7">
        <w:t xml:space="preserve"> </w:t>
      </w:r>
      <w:proofErr w:type="spellStart"/>
      <w:r w:rsidRPr="00671FB7">
        <w:t>tentang</w:t>
      </w:r>
      <w:proofErr w:type="spellEnd"/>
      <w:r w:rsidRPr="00671FB7">
        <w:t xml:space="preserve"> </w:t>
      </w:r>
      <w:proofErr w:type="spellStart"/>
      <w:r w:rsidRPr="00671FB7">
        <w:t>bagaimana</w:t>
      </w:r>
      <w:proofErr w:type="spellEnd"/>
      <w:r w:rsidRPr="00671FB7">
        <w:t xml:space="preserve"> </w:t>
      </w:r>
      <w:proofErr w:type="spellStart"/>
      <w:r w:rsidRPr="00671FB7">
        <w:t>individu</w:t>
      </w:r>
      <w:proofErr w:type="spellEnd"/>
      <w:r w:rsidRPr="00671FB7">
        <w:t xml:space="preserve"> </w:t>
      </w:r>
      <w:proofErr w:type="spellStart"/>
      <w:r w:rsidRPr="00671FB7">
        <w:t>memberikan</w:t>
      </w:r>
      <w:proofErr w:type="spellEnd"/>
      <w:r w:rsidRPr="00671FB7">
        <w:t xml:space="preserve"> </w:t>
      </w:r>
      <w:proofErr w:type="spellStart"/>
      <w:r w:rsidRPr="00671FB7">
        <w:t>penilaian</w:t>
      </w:r>
      <w:proofErr w:type="spellEnd"/>
      <w:r w:rsidRPr="00671FB7">
        <w:t xml:space="preserve"> </w:t>
      </w:r>
      <w:proofErr w:type="spellStart"/>
      <w:r w:rsidRPr="00671FB7">
        <w:t>tentang</w:t>
      </w:r>
      <w:proofErr w:type="spellEnd"/>
      <w:r w:rsidRPr="00671FB7">
        <w:t xml:space="preserve"> </w:t>
      </w:r>
      <w:proofErr w:type="spellStart"/>
      <w:r w:rsidRPr="00671FB7">
        <w:t>segala</w:t>
      </w:r>
      <w:proofErr w:type="spellEnd"/>
      <w:r w:rsidRPr="00671FB7">
        <w:t xml:space="preserve"> </w:t>
      </w:r>
      <w:proofErr w:type="spellStart"/>
      <w:r w:rsidRPr="00671FB7">
        <w:t>hal</w:t>
      </w:r>
      <w:proofErr w:type="spellEnd"/>
      <w:r w:rsidRPr="00671FB7">
        <w:t xml:space="preserve">, </w:t>
      </w:r>
      <w:proofErr w:type="spellStart"/>
      <w:r w:rsidRPr="00671FB7">
        <w:t>bisa</w:t>
      </w:r>
      <w:proofErr w:type="spellEnd"/>
      <w:r w:rsidRPr="00671FB7">
        <w:t xml:space="preserve"> </w:t>
      </w:r>
      <w:proofErr w:type="spellStart"/>
      <w:r w:rsidRPr="00671FB7">
        <w:t>berupa</w:t>
      </w:r>
      <w:proofErr w:type="spellEnd"/>
      <w:r w:rsidRPr="00671FB7">
        <w:t xml:space="preserve"> </w:t>
      </w:r>
      <w:proofErr w:type="spellStart"/>
      <w:r w:rsidRPr="00671FB7">
        <w:t>informasi</w:t>
      </w:r>
      <w:proofErr w:type="spellEnd"/>
      <w:r w:rsidRPr="00671FB7">
        <w:t xml:space="preserve"> </w:t>
      </w:r>
      <w:r w:rsidR="00673DBA">
        <w:t xml:space="preserve">yang </w:t>
      </w:r>
      <w:proofErr w:type="spellStart"/>
      <w:r w:rsidR="00673DBA">
        <w:t>ada</w:t>
      </w:r>
      <w:proofErr w:type="spellEnd"/>
      <w:r w:rsidR="00673DBA">
        <w:t xml:space="preserve"> </w:t>
      </w:r>
      <w:proofErr w:type="spellStart"/>
      <w:r w:rsidR="00673DBA">
        <w:t>dalam</w:t>
      </w:r>
      <w:proofErr w:type="spellEnd"/>
      <w:r w:rsidR="00673DBA">
        <w:t xml:space="preserve"> tulisan </w:t>
      </w:r>
      <w:proofErr w:type="spellStart"/>
      <w:r w:rsidRPr="00671FB7">
        <w:t>ataupun</w:t>
      </w:r>
      <w:proofErr w:type="spellEnd"/>
      <w:r w:rsidRPr="00671FB7">
        <w:t xml:space="preserve"> </w:t>
      </w:r>
      <w:proofErr w:type="spellStart"/>
      <w:r w:rsidRPr="00671FB7">
        <w:t>pernyataan</w:t>
      </w:r>
      <w:proofErr w:type="spellEnd"/>
      <w:r w:rsidRPr="00671FB7">
        <w:t xml:space="preserve"> yang </w:t>
      </w:r>
      <w:proofErr w:type="spellStart"/>
      <w:r w:rsidRPr="00671FB7">
        <w:t>didengarnya</w:t>
      </w:r>
      <w:proofErr w:type="spellEnd"/>
      <w:r w:rsidRPr="00671FB7">
        <w:t xml:space="preserve">. Pada </w:t>
      </w:r>
      <w:proofErr w:type="spellStart"/>
      <w:r w:rsidRPr="00671FB7">
        <w:t>awal</w:t>
      </w:r>
      <w:proofErr w:type="spellEnd"/>
      <w:r w:rsidRPr="00671FB7">
        <w:t xml:space="preserve"> </w:t>
      </w:r>
      <w:proofErr w:type="spellStart"/>
      <w:r w:rsidRPr="00671FB7">
        <w:t>penelitiannya</w:t>
      </w:r>
      <w:proofErr w:type="spellEnd"/>
      <w:r w:rsidRPr="00671FB7">
        <w:t xml:space="preserve"> Muzafer Sheriff yang </w:t>
      </w:r>
      <w:proofErr w:type="spellStart"/>
      <w:r w:rsidRPr="00671FB7">
        <w:t>menyusun</w:t>
      </w:r>
      <w:proofErr w:type="spellEnd"/>
      <w:r w:rsidRPr="00671FB7">
        <w:t xml:space="preserve"> </w:t>
      </w:r>
      <w:proofErr w:type="spellStart"/>
      <w:r w:rsidRPr="00671FB7">
        <w:t>teori</w:t>
      </w:r>
      <w:proofErr w:type="spellEnd"/>
      <w:r w:rsidRPr="00671FB7">
        <w:t xml:space="preserve"> </w:t>
      </w:r>
      <w:proofErr w:type="spellStart"/>
      <w:r w:rsidRPr="00671FB7">
        <w:t>penilaian</w:t>
      </w:r>
      <w:proofErr w:type="spellEnd"/>
      <w:r w:rsidRPr="00671FB7">
        <w:t xml:space="preserve"> </w:t>
      </w:r>
      <w:proofErr w:type="spellStart"/>
      <w:r w:rsidRPr="00671FB7">
        <w:t>sosial</w:t>
      </w:r>
      <w:proofErr w:type="spellEnd"/>
      <w:r w:rsidRPr="00671FB7">
        <w:t xml:space="preserve"> </w:t>
      </w:r>
      <w:proofErr w:type="spellStart"/>
      <w:r w:rsidRPr="00671FB7">
        <w:t>ini</w:t>
      </w:r>
      <w:proofErr w:type="spellEnd"/>
      <w:r w:rsidRPr="00671FB7">
        <w:t xml:space="preserve"> </w:t>
      </w:r>
      <w:proofErr w:type="spellStart"/>
      <w:r w:rsidRPr="00671FB7">
        <w:t>berupaya</w:t>
      </w:r>
      <w:proofErr w:type="spellEnd"/>
      <w:r w:rsidRPr="00671FB7">
        <w:t xml:space="preserve"> </w:t>
      </w:r>
      <w:proofErr w:type="spellStart"/>
      <w:r w:rsidRPr="00671FB7">
        <w:t>memperkirakan</w:t>
      </w:r>
      <w:proofErr w:type="spellEnd"/>
      <w:r w:rsidRPr="00671FB7">
        <w:t xml:space="preserve"> </w:t>
      </w:r>
      <w:proofErr w:type="spellStart"/>
      <w:r w:rsidRPr="00671FB7">
        <w:t>bagaimana</w:t>
      </w:r>
      <w:proofErr w:type="spellEnd"/>
      <w:r w:rsidRPr="00671FB7">
        <w:t xml:space="preserve"> orang </w:t>
      </w:r>
      <w:proofErr w:type="spellStart"/>
      <w:r w:rsidRPr="00671FB7">
        <w:t>menilai</w:t>
      </w:r>
      <w:proofErr w:type="spellEnd"/>
      <w:r w:rsidRPr="00671FB7">
        <w:t xml:space="preserve"> </w:t>
      </w:r>
      <w:proofErr w:type="spellStart"/>
      <w:r w:rsidRPr="00671FB7">
        <w:t>pesan</w:t>
      </w:r>
      <w:proofErr w:type="spellEnd"/>
      <w:r w:rsidRPr="00671FB7">
        <w:t xml:space="preserve"> dan </w:t>
      </w:r>
      <w:proofErr w:type="spellStart"/>
      <w:r w:rsidRPr="00671FB7">
        <w:t>penilaian</w:t>
      </w:r>
      <w:proofErr w:type="spellEnd"/>
      <w:r w:rsidRPr="00671FB7">
        <w:t xml:space="preserve"> yang </w:t>
      </w:r>
      <w:proofErr w:type="spellStart"/>
      <w:r w:rsidRPr="00671FB7">
        <w:t>dibuat</w:t>
      </w:r>
      <w:proofErr w:type="spellEnd"/>
      <w:r w:rsidRPr="00671FB7">
        <w:t xml:space="preserve"> </w:t>
      </w:r>
      <w:proofErr w:type="spellStart"/>
      <w:r w:rsidRPr="00671FB7">
        <w:t>tersebut</w:t>
      </w:r>
      <w:proofErr w:type="spellEnd"/>
      <w:r w:rsidRPr="00671FB7">
        <w:t xml:space="preserve"> </w:t>
      </w:r>
      <w:proofErr w:type="spellStart"/>
      <w:r w:rsidRPr="00671FB7">
        <w:t>dapat</w:t>
      </w:r>
      <w:proofErr w:type="spellEnd"/>
      <w:r w:rsidRPr="00671FB7">
        <w:t xml:space="preserve"> </w:t>
      </w:r>
      <w:proofErr w:type="spellStart"/>
      <w:r w:rsidRPr="00671FB7">
        <w:t>mempengaruhi</w:t>
      </w:r>
      <w:proofErr w:type="spellEnd"/>
      <w:r w:rsidRPr="00671FB7">
        <w:t xml:space="preserve"> </w:t>
      </w:r>
      <w:proofErr w:type="spellStart"/>
      <w:r w:rsidRPr="00671FB7">
        <w:t>sistem</w:t>
      </w:r>
      <w:proofErr w:type="spellEnd"/>
      <w:r w:rsidRPr="00671FB7">
        <w:t xml:space="preserve"> </w:t>
      </w:r>
      <w:proofErr w:type="spellStart"/>
      <w:r w:rsidRPr="00671FB7">
        <w:t>kepercayaan</w:t>
      </w:r>
      <w:proofErr w:type="spellEnd"/>
      <w:r w:rsidRPr="00671FB7">
        <w:t xml:space="preserve"> yang </w:t>
      </w:r>
      <w:proofErr w:type="spellStart"/>
      <w:r w:rsidRPr="00671FB7">
        <w:t>sudah</w:t>
      </w:r>
      <w:proofErr w:type="spellEnd"/>
      <w:r w:rsidRPr="00671FB7">
        <w:t xml:space="preserve"> </w:t>
      </w:r>
      <w:proofErr w:type="spellStart"/>
      <w:r w:rsidRPr="00671FB7">
        <w:t>dimiliki</w:t>
      </w:r>
      <w:proofErr w:type="spellEnd"/>
      <w:r w:rsidRPr="00671FB7">
        <w:t xml:space="preserve"> </w:t>
      </w:r>
      <w:proofErr w:type="spellStart"/>
      <w:r w:rsidRPr="00671FB7">
        <w:t>sebelumnya</w:t>
      </w:r>
      <w:proofErr w:type="spellEnd"/>
      <w:r w:rsidRPr="00671FB7">
        <w:t xml:space="preserve"> (</w:t>
      </w:r>
      <w:proofErr w:type="spellStart"/>
      <w:r w:rsidRPr="00671FB7">
        <w:t>Morissan</w:t>
      </w:r>
      <w:proofErr w:type="spellEnd"/>
      <w:r w:rsidRPr="00671FB7">
        <w:t>, 2010).</w:t>
      </w:r>
      <w:r w:rsidR="00673DBA">
        <w:t xml:space="preserve">  </w:t>
      </w:r>
      <w:r w:rsidR="00906DC5">
        <w:t>D</w:t>
      </w:r>
      <w:r w:rsidR="00673DBA">
        <w:t xml:space="preserve">alam </w:t>
      </w:r>
      <w:proofErr w:type="spellStart"/>
      <w:r w:rsidR="00673DBA">
        <w:t>hasil</w:t>
      </w:r>
      <w:proofErr w:type="spellEnd"/>
      <w:r w:rsidR="00673DBA">
        <w:t xml:space="preserve"> </w:t>
      </w:r>
      <w:proofErr w:type="spellStart"/>
      <w:r w:rsidR="00673DBA">
        <w:t>penelitian</w:t>
      </w:r>
      <w:proofErr w:type="spellEnd"/>
      <w:r w:rsidR="00673DBA">
        <w:t xml:space="preserve"> yang </w:t>
      </w:r>
      <w:proofErr w:type="spellStart"/>
      <w:r w:rsidR="00673DBA">
        <w:t>dihubungan</w:t>
      </w:r>
      <w:proofErr w:type="spellEnd"/>
      <w:r w:rsidR="00673DBA">
        <w:t xml:space="preserve"> </w:t>
      </w:r>
      <w:proofErr w:type="spellStart"/>
      <w:r w:rsidR="00673DBA">
        <w:t>dengan</w:t>
      </w:r>
      <w:proofErr w:type="spellEnd"/>
      <w:r w:rsidR="00673DBA">
        <w:t xml:space="preserve"> </w:t>
      </w:r>
      <w:proofErr w:type="spellStart"/>
      <w:r w:rsidR="00673DBA">
        <w:t>kajian</w:t>
      </w:r>
      <w:proofErr w:type="spellEnd"/>
      <w:r w:rsidR="00673DBA">
        <w:t xml:space="preserve"> </w:t>
      </w:r>
      <w:proofErr w:type="spellStart"/>
      <w:r w:rsidR="00673DBA">
        <w:t>ini</w:t>
      </w:r>
      <w:proofErr w:type="spellEnd"/>
      <w:r w:rsidR="00673DBA">
        <w:t xml:space="preserve"> </w:t>
      </w:r>
      <w:proofErr w:type="spellStart"/>
      <w:r w:rsidR="00673DBA">
        <w:t>menghubungkan</w:t>
      </w:r>
      <w:proofErr w:type="spellEnd"/>
      <w:r w:rsidR="00673DBA">
        <w:t xml:space="preserve"> </w:t>
      </w:r>
      <w:proofErr w:type="spellStart"/>
      <w:r w:rsidR="00673DBA">
        <w:t>gaya</w:t>
      </w:r>
      <w:proofErr w:type="spellEnd"/>
      <w:r w:rsidR="00673DBA">
        <w:t xml:space="preserve"> Bahasa yang </w:t>
      </w:r>
      <w:proofErr w:type="spellStart"/>
      <w:r w:rsidR="00673DBA">
        <w:t>dipergunakan</w:t>
      </w:r>
      <w:proofErr w:type="spellEnd"/>
      <w:r w:rsidR="00673DBA">
        <w:t xml:space="preserve"> </w:t>
      </w:r>
      <w:r w:rsidR="00673DBA" w:rsidRPr="00ED5EC2">
        <w:rPr>
          <w:szCs w:val="24"/>
        </w:rPr>
        <w:t>@Awbimax</w:t>
      </w:r>
      <w:r w:rsidR="00673DBA">
        <w:rPr>
          <w:szCs w:val="24"/>
        </w:rPr>
        <w:t xml:space="preserve"> </w:t>
      </w:r>
      <w:proofErr w:type="spellStart"/>
      <w:r w:rsidR="00673DBA">
        <w:rPr>
          <w:szCs w:val="24"/>
        </w:rPr>
        <w:t>terhadap</w:t>
      </w:r>
      <w:proofErr w:type="spellEnd"/>
      <w:r w:rsidR="00673DBA">
        <w:rPr>
          <w:szCs w:val="24"/>
        </w:rPr>
        <w:t xml:space="preserve"> </w:t>
      </w:r>
      <w:proofErr w:type="spellStart"/>
      <w:r w:rsidR="00906DC5">
        <w:rPr>
          <w:szCs w:val="24"/>
        </w:rPr>
        <w:t>kritiknya</w:t>
      </w:r>
      <w:proofErr w:type="spellEnd"/>
      <w:r w:rsidR="00906DC5">
        <w:rPr>
          <w:szCs w:val="24"/>
        </w:rPr>
        <w:t xml:space="preserve"> pada </w:t>
      </w:r>
      <w:proofErr w:type="spellStart"/>
      <w:r w:rsidR="00906DC5">
        <w:rPr>
          <w:szCs w:val="24"/>
        </w:rPr>
        <w:t>pemerintah</w:t>
      </w:r>
      <w:proofErr w:type="spellEnd"/>
      <w:r w:rsidR="00906DC5">
        <w:rPr>
          <w:szCs w:val="24"/>
        </w:rPr>
        <w:t xml:space="preserve"> </w:t>
      </w:r>
      <w:proofErr w:type="spellStart"/>
      <w:r w:rsidR="00906DC5">
        <w:rPr>
          <w:szCs w:val="24"/>
        </w:rPr>
        <w:t>khususnya</w:t>
      </w:r>
      <w:proofErr w:type="spellEnd"/>
      <w:r w:rsidR="00906DC5">
        <w:rPr>
          <w:szCs w:val="24"/>
        </w:rPr>
        <w:t xml:space="preserve"> di </w:t>
      </w:r>
      <w:proofErr w:type="spellStart"/>
      <w:r w:rsidR="00906DC5">
        <w:rPr>
          <w:szCs w:val="24"/>
        </w:rPr>
        <w:t>Provinsi</w:t>
      </w:r>
      <w:proofErr w:type="spellEnd"/>
      <w:r w:rsidR="00906DC5">
        <w:rPr>
          <w:szCs w:val="24"/>
        </w:rPr>
        <w:t xml:space="preserve"> Lampung.</w:t>
      </w:r>
    </w:p>
    <w:p w14:paraId="4BEC3F71" w14:textId="77777777" w:rsidR="00CF47EF" w:rsidRPr="00CF47EF" w:rsidRDefault="00CF47EF" w:rsidP="00CF47EF">
      <w:pPr>
        <w:rPr>
          <w:lang w:val="en-US"/>
        </w:rPr>
      </w:pPr>
    </w:p>
    <w:p w14:paraId="414AA2D3" w14:textId="77777777" w:rsidR="00CF47EF" w:rsidRPr="00CF47EF" w:rsidRDefault="00CF47EF" w:rsidP="00CF47EF">
      <w:pPr>
        <w:pStyle w:val="Heading1"/>
        <w:rPr>
          <w:lang w:val="id-ID"/>
        </w:rPr>
      </w:pPr>
      <w:r w:rsidRPr="00CF47EF">
        <w:rPr>
          <w:lang w:val="id-ID"/>
        </w:rPr>
        <w:t>Simpulan</w:t>
      </w:r>
    </w:p>
    <w:p w14:paraId="1408275A" w14:textId="5CD0BAA8" w:rsidR="007D06E5" w:rsidRDefault="00ED5EC2" w:rsidP="007D06E5">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szCs w:val="24"/>
        </w:rPr>
      </w:pPr>
      <w:bookmarkStart w:id="2" w:name="_Hlk160141657"/>
      <w:proofErr w:type="spellStart"/>
      <w:r w:rsidRPr="00ED5EC2">
        <w:rPr>
          <w:szCs w:val="24"/>
        </w:rPr>
        <w:t>Penelitian</w:t>
      </w:r>
      <w:proofErr w:type="spellEnd"/>
      <w:r w:rsidRPr="00ED5EC2">
        <w:rPr>
          <w:szCs w:val="24"/>
        </w:rPr>
        <w:t xml:space="preserve"> </w:t>
      </w:r>
      <w:proofErr w:type="spellStart"/>
      <w:r w:rsidRPr="00ED5EC2">
        <w:rPr>
          <w:szCs w:val="24"/>
        </w:rPr>
        <w:t>pengaruh</w:t>
      </w:r>
      <w:proofErr w:type="spellEnd"/>
      <w:r w:rsidRPr="00ED5EC2">
        <w:rPr>
          <w:szCs w:val="24"/>
        </w:rPr>
        <w:t xml:space="preserve"> influencer TikTok </w:t>
      </w:r>
      <w:proofErr w:type="spellStart"/>
      <w:r w:rsidRPr="00ED5EC2">
        <w:rPr>
          <w:szCs w:val="24"/>
        </w:rPr>
        <w:t>dengan</w:t>
      </w:r>
      <w:proofErr w:type="spellEnd"/>
      <w:r w:rsidRPr="00ED5EC2">
        <w:rPr>
          <w:szCs w:val="24"/>
        </w:rPr>
        <w:t xml:space="preserve"> </w:t>
      </w:r>
      <w:proofErr w:type="spellStart"/>
      <w:r w:rsidRPr="00ED5EC2">
        <w:rPr>
          <w:szCs w:val="24"/>
        </w:rPr>
        <w:t>nama</w:t>
      </w:r>
      <w:proofErr w:type="spellEnd"/>
      <w:r w:rsidRPr="00ED5EC2">
        <w:rPr>
          <w:szCs w:val="24"/>
        </w:rPr>
        <w:t xml:space="preserve"> </w:t>
      </w:r>
      <w:proofErr w:type="spellStart"/>
      <w:r w:rsidRPr="00ED5EC2">
        <w:rPr>
          <w:szCs w:val="24"/>
        </w:rPr>
        <w:t>akun</w:t>
      </w:r>
      <w:proofErr w:type="spellEnd"/>
      <w:r w:rsidRPr="00ED5EC2">
        <w:rPr>
          <w:szCs w:val="24"/>
        </w:rPr>
        <w:t xml:space="preserve"> @Awbimax </w:t>
      </w:r>
      <w:proofErr w:type="spellStart"/>
      <w:r w:rsidRPr="00ED5EC2">
        <w:rPr>
          <w:szCs w:val="24"/>
        </w:rPr>
        <w:t>terhadap</w:t>
      </w:r>
      <w:proofErr w:type="spellEnd"/>
      <w:r w:rsidRPr="00ED5EC2">
        <w:rPr>
          <w:szCs w:val="24"/>
        </w:rPr>
        <w:t xml:space="preserve"> </w:t>
      </w:r>
      <w:proofErr w:type="spellStart"/>
      <w:r w:rsidRPr="00ED5EC2">
        <w:rPr>
          <w:szCs w:val="24"/>
        </w:rPr>
        <w:t>penilaian</w:t>
      </w:r>
      <w:proofErr w:type="spellEnd"/>
      <w:r w:rsidRPr="00ED5EC2">
        <w:rPr>
          <w:szCs w:val="24"/>
        </w:rPr>
        <w:t xml:space="preserve"> </w:t>
      </w:r>
      <w:proofErr w:type="spellStart"/>
      <w:r w:rsidRPr="00ED5EC2">
        <w:rPr>
          <w:szCs w:val="24"/>
        </w:rPr>
        <w:t>sosial</w:t>
      </w:r>
      <w:proofErr w:type="spellEnd"/>
      <w:r w:rsidRPr="00ED5EC2">
        <w:rPr>
          <w:szCs w:val="24"/>
        </w:rPr>
        <w:t xml:space="preserve"> </w:t>
      </w:r>
      <w:proofErr w:type="spellStart"/>
      <w:r w:rsidRPr="00ED5EC2">
        <w:rPr>
          <w:szCs w:val="24"/>
        </w:rPr>
        <w:t>mahasiswa</w:t>
      </w:r>
      <w:proofErr w:type="spellEnd"/>
      <w:r w:rsidRPr="00ED5EC2">
        <w:rPr>
          <w:szCs w:val="24"/>
        </w:rPr>
        <w:t xml:space="preserve"> Universitas Lampung </w:t>
      </w:r>
      <w:proofErr w:type="spellStart"/>
      <w:r w:rsidRPr="00ED5EC2">
        <w:rPr>
          <w:szCs w:val="24"/>
        </w:rPr>
        <w:t>ini</w:t>
      </w:r>
      <w:proofErr w:type="spellEnd"/>
      <w:r w:rsidRPr="00ED5EC2">
        <w:rPr>
          <w:szCs w:val="24"/>
        </w:rPr>
        <w:t xml:space="preserve"> </w:t>
      </w:r>
      <w:proofErr w:type="spellStart"/>
      <w:r w:rsidRPr="00ED5EC2">
        <w:rPr>
          <w:szCs w:val="24"/>
        </w:rPr>
        <w:t>menunjukkan</w:t>
      </w:r>
      <w:proofErr w:type="spellEnd"/>
      <w:r w:rsidRPr="00ED5EC2">
        <w:rPr>
          <w:szCs w:val="24"/>
        </w:rPr>
        <w:t xml:space="preserve"> </w:t>
      </w:r>
      <w:proofErr w:type="spellStart"/>
      <w:r w:rsidRPr="00ED5EC2">
        <w:rPr>
          <w:szCs w:val="24"/>
        </w:rPr>
        <w:t>bahwa</w:t>
      </w:r>
      <w:proofErr w:type="spellEnd"/>
      <w:r w:rsidRPr="00ED5EC2">
        <w:rPr>
          <w:szCs w:val="24"/>
        </w:rPr>
        <w:t xml:space="preserve"> influencer </w:t>
      </w:r>
      <w:proofErr w:type="spellStart"/>
      <w:r w:rsidRPr="00ED5EC2">
        <w:rPr>
          <w:szCs w:val="24"/>
        </w:rPr>
        <w:t>tersebut</w:t>
      </w:r>
      <w:proofErr w:type="spellEnd"/>
      <w:r w:rsidRPr="00ED5EC2">
        <w:rPr>
          <w:szCs w:val="24"/>
        </w:rPr>
        <w:t xml:space="preserve"> </w:t>
      </w:r>
      <w:proofErr w:type="spellStart"/>
      <w:r w:rsidRPr="00ED5EC2">
        <w:rPr>
          <w:szCs w:val="24"/>
        </w:rPr>
        <w:t>memiliki</w:t>
      </w:r>
      <w:proofErr w:type="spellEnd"/>
      <w:r w:rsidRPr="00ED5EC2">
        <w:rPr>
          <w:szCs w:val="24"/>
        </w:rPr>
        <w:t xml:space="preserve"> </w:t>
      </w:r>
      <w:proofErr w:type="spellStart"/>
      <w:r w:rsidRPr="00ED5EC2">
        <w:rPr>
          <w:szCs w:val="24"/>
        </w:rPr>
        <w:t>pengaruh</w:t>
      </w:r>
      <w:proofErr w:type="spellEnd"/>
      <w:r w:rsidRPr="00ED5EC2">
        <w:rPr>
          <w:szCs w:val="24"/>
        </w:rPr>
        <w:t xml:space="preserve"> yang </w:t>
      </w:r>
      <w:proofErr w:type="spellStart"/>
      <w:r w:rsidRPr="00ED5EC2">
        <w:rPr>
          <w:szCs w:val="24"/>
        </w:rPr>
        <w:t>signifikan</w:t>
      </w:r>
      <w:proofErr w:type="spellEnd"/>
      <w:r w:rsidRPr="00ED5EC2">
        <w:rPr>
          <w:szCs w:val="24"/>
        </w:rPr>
        <w:t xml:space="preserve"> </w:t>
      </w:r>
      <w:proofErr w:type="spellStart"/>
      <w:r w:rsidRPr="00ED5EC2">
        <w:rPr>
          <w:szCs w:val="24"/>
        </w:rPr>
        <w:t>terhadap</w:t>
      </w:r>
      <w:proofErr w:type="spellEnd"/>
      <w:r w:rsidRPr="00ED5EC2">
        <w:rPr>
          <w:szCs w:val="24"/>
        </w:rPr>
        <w:t xml:space="preserve"> </w:t>
      </w:r>
      <w:proofErr w:type="spellStart"/>
      <w:r w:rsidRPr="00ED5EC2">
        <w:rPr>
          <w:szCs w:val="24"/>
        </w:rPr>
        <w:t>penilaian</w:t>
      </w:r>
      <w:proofErr w:type="spellEnd"/>
      <w:r w:rsidRPr="00ED5EC2">
        <w:rPr>
          <w:szCs w:val="24"/>
        </w:rPr>
        <w:t xml:space="preserve"> </w:t>
      </w:r>
      <w:proofErr w:type="spellStart"/>
      <w:r w:rsidRPr="00ED5EC2">
        <w:rPr>
          <w:szCs w:val="24"/>
        </w:rPr>
        <w:t>sosial</w:t>
      </w:r>
      <w:proofErr w:type="spellEnd"/>
      <w:r w:rsidRPr="00ED5EC2">
        <w:rPr>
          <w:szCs w:val="24"/>
        </w:rPr>
        <w:t xml:space="preserve"> </w:t>
      </w:r>
      <w:proofErr w:type="spellStart"/>
      <w:r w:rsidRPr="00ED5EC2">
        <w:rPr>
          <w:szCs w:val="24"/>
        </w:rPr>
        <w:t>mahasiswa</w:t>
      </w:r>
      <w:proofErr w:type="spellEnd"/>
      <w:r w:rsidRPr="00ED5EC2">
        <w:rPr>
          <w:szCs w:val="24"/>
        </w:rPr>
        <w:t xml:space="preserve">, </w:t>
      </w:r>
      <w:proofErr w:type="spellStart"/>
      <w:r w:rsidRPr="00ED5EC2">
        <w:rPr>
          <w:szCs w:val="24"/>
        </w:rPr>
        <w:t>serta</w:t>
      </w:r>
      <w:proofErr w:type="spellEnd"/>
      <w:r w:rsidRPr="00ED5EC2">
        <w:rPr>
          <w:szCs w:val="24"/>
        </w:rPr>
        <w:t xml:space="preserve"> </w:t>
      </w:r>
      <w:proofErr w:type="spellStart"/>
      <w:r w:rsidRPr="00ED5EC2">
        <w:rPr>
          <w:szCs w:val="24"/>
        </w:rPr>
        <w:t>cenderung</w:t>
      </w:r>
      <w:proofErr w:type="spellEnd"/>
      <w:r w:rsidRPr="00ED5EC2">
        <w:rPr>
          <w:szCs w:val="24"/>
        </w:rPr>
        <w:t xml:space="preserve"> </w:t>
      </w:r>
      <w:proofErr w:type="spellStart"/>
      <w:r w:rsidRPr="00ED5EC2">
        <w:rPr>
          <w:szCs w:val="24"/>
        </w:rPr>
        <w:t>memengaruhi</w:t>
      </w:r>
      <w:proofErr w:type="spellEnd"/>
      <w:r w:rsidRPr="00ED5EC2">
        <w:rPr>
          <w:szCs w:val="24"/>
        </w:rPr>
        <w:t xml:space="preserve"> </w:t>
      </w:r>
      <w:proofErr w:type="spellStart"/>
      <w:r w:rsidRPr="00ED5EC2">
        <w:rPr>
          <w:szCs w:val="24"/>
        </w:rPr>
        <w:t>perilaku</w:t>
      </w:r>
      <w:proofErr w:type="spellEnd"/>
      <w:r w:rsidRPr="00ED5EC2">
        <w:rPr>
          <w:szCs w:val="24"/>
        </w:rPr>
        <w:t xml:space="preserve"> </w:t>
      </w:r>
      <w:proofErr w:type="spellStart"/>
      <w:r w:rsidRPr="00ED5EC2">
        <w:rPr>
          <w:szCs w:val="24"/>
        </w:rPr>
        <w:t>imitasi</w:t>
      </w:r>
      <w:proofErr w:type="spellEnd"/>
      <w:r w:rsidRPr="00ED5EC2">
        <w:rPr>
          <w:szCs w:val="24"/>
        </w:rPr>
        <w:t xml:space="preserve"> di </w:t>
      </w:r>
      <w:proofErr w:type="spellStart"/>
      <w:r w:rsidRPr="00ED5EC2">
        <w:rPr>
          <w:szCs w:val="24"/>
        </w:rPr>
        <w:t>kalangan</w:t>
      </w:r>
      <w:proofErr w:type="spellEnd"/>
      <w:r w:rsidRPr="00ED5EC2">
        <w:rPr>
          <w:szCs w:val="24"/>
        </w:rPr>
        <w:t xml:space="preserve"> </w:t>
      </w:r>
      <w:proofErr w:type="spellStart"/>
      <w:r w:rsidRPr="00ED5EC2">
        <w:rPr>
          <w:szCs w:val="24"/>
        </w:rPr>
        <w:t>mereka</w:t>
      </w:r>
      <w:proofErr w:type="spellEnd"/>
      <w:r w:rsidRPr="00ED5EC2">
        <w:rPr>
          <w:szCs w:val="24"/>
        </w:rPr>
        <w:t xml:space="preserve">. </w:t>
      </w:r>
      <w:proofErr w:type="spellStart"/>
      <w:r w:rsidRPr="00ED5EC2">
        <w:rPr>
          <w:szCs w:val="24"/>
        </w:rPr>
        <w:t>Dengan</w:t>
      </w:r>
      <w:proofErr w:type="spellEnd"/>
      <w:r w:rsidRPr="00ED5EC2">
        <w:rPr>
          <w:szCs w:val="24"/>
        </w:rPr>
        <w:t xml:space="preserve"> </w:t>
      </w:r>
      <w:proofErr w:type="spellStart"/>
      <w:r w:rsidRPr="00ED5EC2">
        <w:rPr>
          <w:szCs w:val="24"/>
        </w:rPr>
        <w:t>demikian</w:t>
      </w:r>
      <w:proofErr w:type="spellEnd"/>
      <w:r w:rsidRPr="00ED5EC2">
        <w:rPr>
          <w:szCs w:val="24"/>
        </w:rPr>
        <w:t xml:space="preserve">, </w:t>
      </w:r>
      <w:proofErr w:type="spellStart"/>
      <w:r w:rsidRPr="00ED5EC2">
        <w:rPr>
          <w:szCs w:val="24"/>
        </w:rPr>
        <w:t>dapat</w:t>
      </w:r>
      <w:proofErr w:type="spellEnd"/>
      <w:r w:rsidRPr="00ED5EC2">
        <w:rPr>
          <w:szCs w:val="24"/>
        </w:rPr>
        <w:t xml:space="preserve"> </w:t>
      </w:r>
      <w:proofErr w:type="spellStart"/>
      <w:r w:rsidRPr="00ED5EC2">
        <w:rPr>
          <w:szCs w:val="24"/>
        </w:rPr>
        <w:t>disimpulkan</w:t>
      </w:r>
      <w:proofErr w:type="spellEnd"/>
      <w:r w:rsidRPr="00ED5EC2">
        <w:rPr>
          <w:szCs w:val="24"/>
        </w:rPr>
        <w:t xml:space="preserve"> </w:t>
      </w:r>
      <w:proofErr w:type="spellStart"/>
      <w:r w:rsidRPr="00ED5EC2">
        <w:rPr>
          <w:szCs w:val="24"/>
        </w:rPr>
        <w:t>bahwa</w:t>
      </w:r>
      <w:proofErr w:type="spellEnd"/>
      <w:r w:rsidRPr="00ED5EC2">
        <w:rPr>
          <w:szCs w:val="24"/>
        </w:rPr>
        <w:t xml:space="preserve"> </w:t>
      </w:r>
      <w:proofErr w:type="spellStart"/>
      <w:r w:rsidRPr="00ED5EC2">
        <w:rPr>
          <w:szCs w:val="24"/>
        </w:rPr>
        <w:t>konten</w:t>
      </w:r>
      <w:proofErr w:type="spellEnd"/>
      <w:r w:rsidRPr="00ED5EC2">
        <w:rPr>
          <w:szCs w:val="24"/>
        </w:rPr>
        <w:t xml:space="preserve"> yang </w:t>
      </w:r>
      <w:proofErr w:type="spellStart"/>
      <w:r w:rsidRPr="00ED5EC2">
        <w:rPr>
          <w:szCs w:val="24"/>
        </w:rPr>
        <w:t>disebarkan</w:t>
      </w:r>
      <w:proofErr w:type="spellEnd"/>
      <w:r w:rsidRPr="00ED5EC2">
        <w:rPr>
          <w:szCs w:val="24"/>
        </w:rPr>
        <w:t xml:space="preserve"> oleh influencer di media </w:t>
      </w:r>
      <w:proofErr w:type="spellStart"/>
      <w:r w:rsidRPr="00ED5EC2">
        <w:rPr>
          <w:szCs w:val="24"/>
        </w:rPr>
        <w:t>sosial</w:t>
      </w:r>
      <w:proofErr w:type="spellEnd"/>
      <w:r w:rsidRPr="00ED5EC2">
        <w:rPr>
          <w:szCs w:val="24"/>
        </w:rPr>
        <w:t xml:space="preserve"> </w:t>
      </w:r>
      <w:proofErr w:type="spellStart"/>
      <w:r w:rsidRPr="00ED5EC2">
        <w:rPr>
          <w:szCs w:val="24"/>
        </w:rPr>
        <w:t>memiliki</w:t>
      </w:r>
      <w:proofErr w:type="spellEnd"/>
      <w:r w:rsidRPr="00ED5EC2">
        <w:rPr>
          <w:szCs w:val="24"/>
        </w:rPr>
        <w:t xml:space="preserve"> </w:t>
      </w:r>
      <w:proofErr w:type="spellStart"/>
      <w:r w:rsidRPr="00ED5EC2">
        <w:rPr>
          <w:szCs w:val="24"/>
        </w:rPr>
        <w:t>dampak</w:t>
      </w:r>
      <w:proofErr w:type="spellEnd"/>
      <w:r w:rsidRPr="00ED5EC2">
        <w:rPr>
          <w:szCs w:val="24"/>
        </w:rPr>
        <w:t xml:space="preserve"> yang </w:t>
      </w:r>
      <w:proofErr w:type="spellStart"/>
      <w:r w:rsidRPr="00ED5EC2">
        <w:rPr>
          <w:szCs w:val="24"/>
        </w:rPr>
        <w:t>cukup</w:t>
      </w:r>
      <w:proofErr w:type="spellEnd"/>
      <w:r w:rsidRPr="00ED5EC2">
        <w:rPr>
          <w:szCs w:val="24"/>
        </w:rPr>
        <w:t xml:space="preserve"> </w:t>
      </w:r>
      <w:proofErr w:type="spellStart"/>
      <w:r w:rsidRPr="00ED5EC2">
        <w:rPr>
          <w:szCs w:val="24"/>
        </w:rPr>
        <w:t>kuat</w:t>
      </w:r>
      <w:proofErr w:type="spellEnd"/>
      <w:r w:rsidRPr="00ED5EC2">
        <w:rPr>
          <w:szCs w:val="24"/>
        </w:rPr>
        <w:t xml:space="preserve"> </w:t>
      </w:r>
      <w:proofErr w:type="spellStart"/>
      <w:r w:rsidRPr="00ED5EC2">
        <w:rPr>
          <w:szCs w:val="24"/>
        </w:rPr>
        <w:t>terhadap</w:t>
      </w:r>
      <w:proofErr w:type="spellEnd"/>
      <w:r w:rsidRPr="00ED5EC2">
        <w:rPr>
          <w:szCs w:val="24"/>
        </w:rPr>
        <w:t xml:space="preserve"> </w:t>
      </w:r>
      <w:proofErr w:type="spellStart"/>
      <w:r w:rsidRPr="00ED5EC2">
        <w:rPr>
          <w:szCs w:val="24"/>
        </w:rPr>
        <w:t>persepsi</w:t>
      </w:r>
      <w:proofErr w:type="spellEnd"/>
      <w:r w:rsidRPr="00ED5EC2">
        <w:rPr>
          <w:szCs w:val="24"/>
        </w:rPr>
        <w:t xml:space="preserve"> dan </w:t>
      </w:r>
      <w:proofErr w:type="spellStart"/>
      <w:r w:rsidRPr="00ED5EC2">
        <w:rPr>
          <w:szCs w:val="24"/>
        </w:rPr>
        <w:t>tindakan</w:t>
      </w:r>
      <w:proofErr w:type="spellEnd"/>
      <w:r w:rsidRPr="00ED5EC2">
        <w:rPr>
          <w:szCs w:val="24"/>
        </w:rPr>
        <w:t xml:space="preserve"> </w:t>
      </w:r>
      <w:proofErr w:type="spellStart"/>
      <w:r w:rsidRPr="00ED5EC2">
        <w:rPr>
          <w:szCs w:val="24"/>
        </w:rPr>
        <w:t>sosial</w:t>
      </w:r>
      <w:proofErr w:type="spellEnd"/>
      <w:r w:rsidRPr="00ED5EC2">
        <w:rPr>
          <w:szCs w:val="24"/>
        </w:rPr>
        <w:t xml:space="preserve"> </w:t>
      </w:r>
      <w:proofErr w:type="spellStart"/>
      <w:r w:rsidRPr="00ED5EC2">
        <w:rPr>
          <w:szCs w:val="24"/>
        </w:rPr>
        <w:t>masyarakat</w:t>
      </w:r>
      <w:proofErr w:type="spellEnd"/>
      <w:r w:rsidRPr="00ED5EC2">
        <w:rPr>
          <w:szCs w:val="24"/>
        </w:rPr>
        <w:t xml:space="preserve">, </w:t>
      </w:r>
      <w:proofErr w:type="spellStart"/>
      <w:r w:rsidRPr="00ED5EC2">
        <w:rPr>
          <w:szCs w:val="24"/>
        </w:rPr>
        <w:t>khususnya</w:t>
      </w:r>
      <w:proofErr w:type="spellEnd"/>
      <w:r w:rsidRPr="00ED5EC2">
        <w:rPr>
          <w:szCs w:val="24"/>
        </w:rPr>
        <w:t xml:space="preserve"> di </w:t>
      </w:r>
      <w:proofErr w:type="spellStart"/>
      <w:r w:rsidRPr="00ED5EC2">
        <w:rPr>
          <w:szCs w:val="24"/>
        </w:rPr>
        <w:t>kalangan</w:t>
      </w:r>
      <w:proofErr w:type="spellEnd"/>
      <w:r w:rsidRPr="00ED5EC2">
        <w:rPr>
          <w:szCs w:val="24"/>
        </w:rPr>
        <w:t xml:space="preserve"> </w:t>
      </w:r>
      <w:proofErr w:type="spellStart"/>
      <w:r w:rsidRPr="00ED5EC2">
        <w:rPr>
          <w:szCs w:val="24"/>
        </w:rPr>
        <w:t>mahasiswa</w:t>
      </w:r>
      <w:proofErr w:type="spellEnd"/>
      <w:r w:rsidRPr="00ED5EC2">
        <w:rPr>
          <w:szCs w:val="24"/>
        </w:rPr>
        <w:t xml:space="preserve">. </w:t>
      </w:r>
      <w:proofErr w:type="spellStart"/>
      <w:r w:rsidRPr="00ED5EC2">
        <w:rPr>
          <w:szCs w:val="24"/>
        </w:rPr>
        <w:t>Pentingnya</w:t>
      </w:r>
      <w:proofErr w:type="spellEnd"/>
      <w:r w:rsidRPr="00ED5EC2">
        <w:rPr>
          <w:szCs w:val="24"/>
        </w:rPr>
        <w:t xml:space="preserve"> </w:t>
      </w:r>
      <w:proofErr w:type="spellStart"/>
      <w:r w:rsidRPr="00ED5EC2">
        <w:rPr>
          <w:szCs w:val="24"/>
        </w:rPr>
        <w:t>pemahaman</w:t>
      </w:r>
      <w:proofErr w:type="spellEnd"/>
      <w:r w:rsidRPr="00ED5EC2">
        <w:rPr>
          <w:szCs w:val="24"/>
        </w:rPr>
        <w:t xml:space="preserve"> </w:t>
      </w:r>
      <w:proofErr w:type="spellStart"/>
      <w:r w:rsidRPr="00ED5EC2">
        <w:rPr>
          <w:szCs w:val="24"/>
        </w:rPr>
        <w:t>tentang</w:t>
      </w:r>
      <w:proofErr w:type="spellEnd"/>
      <w:r w:rsidRPr="00ED5EC2">
        <w:rPr>
          <w:szCs w:val="24"/>
        </w:rPr>
        <w:t xml:space="preserve"> </w:t>
      </w:r>
      <w:proofErr w:type="spellStart"/>
      <w:r w:rsidRPr="00ED5EC2">
        <w:rPr>
          <w:szCs w:val="24"/>
        </w:rPr>
        <w:t>peran</w:t>
      </w:r>
      <w:proofErr w:type="spellEnd"/>
      <w:r w:rsidRPr="00ED5EC2">
        <w:rPr>
          <w:szCs w:val="24"/>
        </w:rPr>
        <w:t xml:space="preserve"> influencer </w:t>
      </w:r>
      <w:proofErr w:type="spellStart"/>
      <w:r w:rsidRPr="00ED5EC2">
        <w:rPr>
          <w:szCs w:val="24"/>
        </w:rPr>
        <w:t>dalam</w:t>
      </w:r>
      <w:proofErr w:type="spellEnd"/>
      <w:r w:rsidRPr="00ED5EC2">
        <w:rPr>
          <w:szCs w:val="24"/>
        </w:rPr>
        <w:t xml:space="preserve"> </w:t>
      </w:r>
      <w:proofErr w:type="spellStart"/>
      <w:r w:rsidRPr="00ED5EC2">
        <w:rPr>
          <w:szCs w:val="24"/>
        </w:rPr>
        <w:t>budaya</w:t>
      </w:r>
      <w:proofErr w:type="spellEnd"/>
      <w:r w:rsidRPr="00ED5EC2">
        <w:rPr>
          <w:szCs w:val="24"/>
        </w:rPr>
        <w:t xml:space="preserve"> digital </w:t>
      </w:r>
      <w:proofErr w:type="spellStart"/>
      <w:r w:rsidRPr="00ED5EC2">
        <w:rPr>
          <w:szCs w:val="24"/>
        </w:rPr>
        <w:t>menjadi</w:t>
      </w:r>
      <w:proofErr w:type="spellEnd"/>
      <w:r w:rsidRPr="00ED5EC2">
        <w:rPr>
          <w:szCs w:val="24"/>
        </w:rPr>
        <w:t xml:space="preserve"> </w:t>
      </w:r>
      <w:proofErr w:type="spellStart"/>
      <w:r w:rsidRPr="00ED5EC2">
        <w:rPr>
          <w:szCs w:val="24"/>
        </w:rPr>
        <w:t>semakin</w:t>
      </w:r>
      <w:proofErr w:type="spellEnd"/>
      <w:r w:rsidRPr="00ED5EC2">
        <w:rPr>
          <w:szCs w:val="24"/>
        </w:rPr>
        <w:t xml:space="preserve"> </w:t>
      </w:r>
      <w:proofErr w:type="spellStart"/>
      <w:r w:rsidRPr="00ED5EC2">
        <w:rPr>
          <w:szCs w:val="24"/>
        </w:rPr>
        <w:t>jelas</w:t>
      </w:r>
      <w:proofErr w:type="spellEnd"/>
      <w:r w:rsidRPr="00ED5EC2">
        <w:rPr>
          <w:szCs w:val="24"/>
        </w:rPr>
        <w:t xml:space="preserve">, </w:t>
      </w:r>
      <w:proofErr w:type="spellStart"/>
      <w:r w:rsidRPr="00ED5EC2">
        <w:rPr>
          <w:szCs w:val="24"/>
        </w:rPr>
        <w:t>mengingat</w:t>
      </w:r>
      <w:proofErr w:type="spellEnd"/>
      <w:r w:rsidRPr="00ED5EC2">
        <w:rPr>
          <w:szCs w:val="24"/>
        </w:rPr>
        <w:t xml:space="preserve"> </w:t>
      </w:r>
      <w:proofErr w:type="spellStart"/>
      <w:r w:rsidRPr="00ED5EC2">
        <w:rPr>
          <w:szCs w:val="24"/>
        </w:rPr>
        <w:t>dampaknya</w:t>
      </w:r>
      <w:proofErr w:type="spellEnd"/>
      <w:r w:rsidRPr="00ED5EC2">
        <w:rPr>
          <w:szCs w:val="24"/>
        </w:rPr>
        <w:t xml:space="preserve"> yang </w:t>
      </w:r>
      <w:proofErr w:type="spellStart"/>
      <w:r w:rsidRPr="00ED5EC2">
        <w:rPr>
          <w:szCs w:val="24"/>
        </w:rPr>
        <w:t>signifikan</w:t>
      </w:r>
      <w:proofErr w:type="spellEnd"/>
      <w:r w:rsidRPr="00ED5EC2">
        <w:rPr>
          <w:szCs w:val="24"/>
        </w:rPr>
        <w:t xml:space="preserve"> </w:t>
      </w:r>
      <w:proofErr w:type="spellStart"/>
      <w:r w:rsidRPr="00ED5EC2">
        <w:rPr>
          <w:szCs w:val="24"/>
        </w:rPr>
        <w:t>terhadap</w:t>
      </w:r>
      <w:proofErr w:type="spellEnd"/>
      <w:r w:rsidRPr="00ED5EC2">
        <w:rPr>
          <w:szCs w:val="24"/>
        </w:rPr>
        <w:t xml:space="preserve"> </w:t>
      </w:r>
      <w:proofErr w:type="spellStart"/>
      <w:r w:rsidRPr="00ED5EC2">
        <w:rPr>
          <w:szCs w:val="24"/>
        </w:rPr>
        <w:t>dinamika</w:t>
      </w:r>
      <w:proofErr w:type="spellEnd"/>
      <w:r w:rsidRPr="00ED5EC2">
        <w:rPr>
          <w:szCs w:val="24"/>
        </w:rPr>
        <w:t xml:space="preserve"> </w:t>
      </w:r>
      <w:proofErr w:type="spellStart"/>
      <w:r w:rsidRPr="00ED5EC2">
        <w:rPr>
          <w:szCs w:val="24"/>
        </w:rPr>
        <w:t>sosial</w:t>
      </w:r>
      <w:proofErr w:type="spellEnd"/>
      <w:r w:rsidRPr="00ED5EC2">
        <w:rPr>
          <w:szCs w:val="24"/>
        </w:rPr>
        <w:t xml:space="preserve"> dan </w:t>
      </w:r>
      <w:proofErr w:type="spellStart"/>
      <w:r w:rsidRPr="00ED5EC2">
        <w:rPr>
          <w:szCs w:val="24"/>
        </w:rPr>
        <w:t>budaya</w:t>
      </w:r>
      <w:proofErr w:type="spellEnd"/>
      <w:r w:rsidRPr="00ED5EC2">
        <w:rPr>
          <w:szCs w:val="24"/>
        </w:rPr>
        <w:t xml:space="preserve">. Hal </w:t>
      </w:r>
      <w:proofErr w:type="spellStart"/>
      <w:r w:rsidRPr="00ED5EC2">
        <w:rPr>
          <w:szCs w:val="24"/>
        </w:rPr>
        <w:t>ini</w:t>
      </w:r>
      <w:proofErr w:type="spellEnd"/>
      <w:r w:rsidRPr="00ED5EC2">
        <w:rPr>
          <w:szCs w:val="24"/>
        </w:rPr>
        <w:t xml:space="preserve"> </w:t>
      </w:r>
      <w:proofErr w:type="spellStart"/>
      <w:r w:rsidRPr="00ED5EC2">
        <w:rPr>
          <w:szCs w:val="24"/>
        </w:rPr>
        <w:t>menunjukkan</w:t>
      </w:r>
      <w:proofErr w:type="spellEnd"/>
      <w:r w:rsidRPr="00ED5EC2">
        <w:rPr>
          <w:szCs w:val="24"/>
        </w:rPr>
        <w:t xml:space="preserve"> </w:t>
      </w:r>
      <w:proofErr w:type="spellStart"/>
      <w:r w:rsidRPr="00ED5EC2">
        <w:rPr>
          <w:szCs w:val="24"/>
        </w:rPr>
        <w:t>bahwa</w:t>
      </w:r>
      <w:proofErr w:type="spellEnd"/>
      <w:r w:rsidRPr="00ED5EC2">
        <w:rPr>
          <w:szCs w:val="24"/>
        </w:rPr>
        <w:t xml:space="preserve"> para </w:t>
      </w:r>
      <w:proofErr w:type="spellStart"/>
      <w:r w:rsidRPr="00ED5EC2">
        <w:rPr>
          <w:szCs w:val="24"/>
        </w:rPr>
        <w:t>pengguna</w:t>
      </w:r>
      <w:proofErr w:type="spellEnd"/>
      <w:r w:rsidRPr="00ED5EC2">
        <w:rPr>
          <w:szCs w:val="24"/>
        </w:rPr>
        <w:t xml:space="preserve"> media </w:t>
      </w:r>
      <w:proofErr w:type="spellStart"/>
      <w:r w:rsidRPr="00ED5EC2">
        <w:rPr>
          <w:szCs w:val="24"/>
        </w:rPr>
        <w:t>sosial</w:t>
      </w:r>
      <w:proofErr w:type="spellEnd"/>
      <w:r w:rsidRPr="00ED5EC2">
        <w:rPr>
          <w:szCs w:val="24"/>
        </w:rPr>
        <w:t xml:space="preserve">, </w:t>
      </w:r>
      <w:proofErr w:type="spellStart"/>
      <w:r w:rsidRPr="00ED5EC2">
        <w:rPr>
          <w:szCs w:val="24"/>
        </w:rPr>
        <w:t>termasuk</w:t>
      </w:r>
      <w:proofErr w:type="spellEnd"/>
      <w:r w:rsidRPr="00ED5EC2">
        <w:rPr>
          <w:szCs w:val="24"/>
        </w:rPr>
        <w:t xml:space="preserve"> </w:t>
      </w:r>
      <w:proofErr w:type="spellStart"/>
      <w:r w:rsidRPr="00ED5EC2">
        <w:rPr>
          <w:szCs w:val="24"/>
        </w:rPr>
        <w:t>mahasiswa</w:t>
      </w:r>
      <w:proofErr w:type="spellEnd"/>
      <w:r w:rsidRPr="00ED5EC2">
        <w:rPr>
          <w:szCs w:val="24"/>
        </w:rPr>
        <w:t xml:space="preserve">, </w:t>
      </w:r>
      <w:proofErr w:type="spellStart"/>
      <w:r w:rsidRPr="00ED5EC2">
        <w:rPr>
          <w:szCs w:val="24"/>
        </w:rPr>
        <w:t>perlu</w:t>
      </w:r>
      <w:proofErr w:type="spellEnd"/>
      <w:r w:rsidRPr="00ED5EC2">
        <w:rPr>
          <w:szCs w:val="24"/>
        </w:rPr>
        <w:t xml:space="preserve"> </w:t>
      </w:r>
      <w:proofErr w:type="spellStart"/>
      <w:r w:rsidRPr="00ED5EC2">
        <w:rPr>
          <w:szCs w:val="24"/>
        </w:rPr>
        <w:t>memiliki</w:t>
      </w:r>
      <w:proofErr w:type="spellEnd"/>
      <w:r w:rsidRPr="00ED5EC2">
        <w:rPr>
          <w:szCs w:val="24"/>
        </w:rPr>
        <w:t xml:space="preserve"> </w:t>
      </w:r>
      <w:proofErr w:type="spellStart"/>
      <w:r w:rsidRPr="00ED5EC2">
        <w:rPr>
          <w:szCs w:val="24"/>
        </w:rPr>
        <w:t>kritisitas</w:t>
      </w:r>
      <w:proofErr w:type="spellEnd"/>
      <w:r w:rsidRPr="00ED5EC2">
        <w:rPr>
          <w:szCs w:val="24"/>
        </w:rPr>
        <w:t xml:space="preserve"> dan </w:t>
      </w:r>
      <w:proofErr w:type="spellStart"/>
      <w:r w:rsidRPr="00ED5EC2">
        <w:rPr>
          <w:szCs w:val="24"/>
        </w:rPr>
        <w:t>pemahaman</w:t>
      </w:r>
      <w:proofErr w:type="spellEnd"/>
      <w:r w:rsidRPr="00ED5EC2">
        <w:rPr>
          <w:szCs w:val="24"/>
        </w:rPr>
        <w:t xml:space="preserve"> yang </w:t>
      </w:r>
      <w:proofErr w:type="spellStart"/>
      <w:r w:rsidRPr="00ED5EC2">
        <w:rPr>
          <w:szCs w:val="24"/>
        </w:rPr>
        <w:t>baik</w:t>
      </w:r>
      <w:proofErr w:type="spellEnd"/>
      <w:r w:rsidRPr="00ED5EC2">
        <w:rPr>
          <w:szCs w:val="24"/>
        </w:rPr>
        <w:t xml:space="preserve"> </w:t>
      </w:r>
      <w:proofErr w:type="spellStart"/>
      <w:r w:rsidRPr="00ED5EC2">
        <w:rPr>
          <w:szCs w:val="24"/>
        </w:rPr>
        <w:t>tentang</w:t>
      </w:r>
      <w:proofErr w:type="spellEnd"/>
      <w:r w:rsidRPr="00ED5EC2">
        <w:rPr>
          <w:szCs w:val="24"/>
        </w:rPr>
        <w:t xml:space="preserve"> </w:t>
      </w:r>
      <w:proofErr w:type="spellStart"/>
      <w:r w:rsidRPr="00ED5EC2">
        <w:rPr>
          <w:szCs w:val="24"/>
        </w:rPr>
        <w:t>konten</w:t>
      </w:r>
      <w:proofErr w:type="spellEnd"/>
      <w:r w:rsidRPr="00ED5EC2">
        <w:rPr>
          <w:szCs w:val="24"/>
        </w:rPr>
        <w:t xml:space="preserve"> yang </w:t>
      </w:r>
      <w:proofErr w:type="spellStart"/>
      <w:r w:rsidRPr="00ED5EC2">
        <w:rPr>
          <w:szCs w:val="24"/>
        </w:rPr>
        <w:t>mereka</w:t>
      </w:r>
      <w:proofErr w:type="spellEnd"/>
      <w:r w:rsidRPr="00ED5EC2">
        <w:rPr>
          <w:szCs w:val="24"/>
        </w:rPr>
        <w:t xml:space="preserve"> </w:t>
      </w:r>
      <w:proofErr w:type="spellStart"/>
      <w:r w:rsidRPr="00ED5EC2">
        <w:rPr>
          <w:szCs w:val="24"/>
        </w:rPr>
        <w:t>konsumsi</w:t>
      </w:r>
      <w:proofErr w:type="spellEnd"/>
      <w:r w:rsidRPr="00ED5EC2">
        <w:rPr>
          <w:szCs w:val="24"/>
        </w:rPr>
        <w:t xml:space="preserve">, </w:t>
      </w:r>
      <w:proofErr w:type="spellStart"/>
      <w:r w:rsidRPr="00ED5EC2">
        <w:rPr>
          <w:szCs w:val="24"/>
        </w:rPr>
        <w:t>serta</w:t>
      </w:r>
      <w:proofErr w:type="spellEnd"/>
      <w:r w:rsidRPr="00ED5EC2">
        <w:rPr>
          <w:szCs w:val="24"/>
        </w:rPr>
        <w:t xml:space="preserve"> </w:t>
      </w:r>
      <w:proofErr w:type="spellStart"/>
      <w:r w:rsidRPr="00ED5EC2">
        <w:rPr>
          <w:szCs w:val="24"/>
        </w:rPr>
        <w:t>memahami</w:t>
      </w:r>
      <w:proofErr w:type="spellEnd"/>
      <w:r w:rsidRPr="00ED5EC2">
        <w:rPr>
          <w:szCs w:val="24"/>
        </w:rPr>
        <w:t xml:space="preserve"> </w:t>
      </w:r>
      <w:proofErr w:type="spellStart"/>
      <w:r w:rsidRPr="00ED5EC2">
        <w:rPr>
          <w:szCs w:val="24"/>
        </w:rPr>
        <w:t>implikasi</w:t>
      </w:r>
      <w:proofErr w:type="spellEnd"/>
      <w:r w:rsidRPr="00ED5EC2">
        <w:rPr>
          <w:szCs w:val="24"/>
        </w:rPr>
        <w:t xml:space="preserve"> </w:t>
      </w:r>
      <w:proofErr w:type="spellStart"/>
      <w:r w:rsidRPr="00ED5EC2">
        <w:rPr>
          <w:szCs w:val="24"/>
        </w:rPr>
        <w:t>dari</w:t>
      </w:r>
      <w:proofErr w:type="spellEnd"/>
      <w:r w:rsidRPr="00ED5EC2">
        <w:rPr>
          <w:szCs w:val="24"/>
        </w:rPr>
        <w:t xml:space="preserve"> </w:t>
      </w:r>
      <w:proofErr w:type="spellStart"/>
      <w:r w:rsidRPr="00ED5EC2">
        <w:rPr>
          <w:szCs w:val="24"/>
        </w:rPr>
        <w:t>tindakan</w:t>
      </w:r>
      <w:proofErr w:type="spellEnd"/>
      <w:r w:rsidRPr="00ED5EC2">
        <w:rPr>
          <w:szCs w:val="24"/>
        </w:rPr>
        <w:t xml:space="preserve"> </w:t>
      </w:r>
      <w:proofErr w:type="spellStart"/>
      <w:r w:rsidRPr="00ED5EC2">
        <w:rPr>
          <w:szCs w:val="24"/>
        </w:rPr>
        <w:t>mereka</w:t>
      </w:r>
      <w:proofErr w:type="spellEnd"/>
      <w:r w:rsidRPr="00ED5EC2">
        <w:rPr>
          <w:szCs w:val="24"/>
        </w:rPr>
        <w:t xml:space="preserve"> </w:t>
      </w:r>
      <w:proofErr w:type="spellStart"/>
      <w:r w:rsidRPr="00ED5EC2">
        <w:rPr>
          <w:szCs w:val="24"/>
        </w:rPr>
        <w:t>dalam</w:t>
      </w:r>
      <w:proofErr w:type="spellEnd"/>
      <w:r w:rsidRPr="00ED5EC2">
        <w:rPr>
          <w:szCs w:val="24"/>
        </w:rPr>
        <w:t xml:space="preserve"> </w:t>
      </w:r>
      <w:proofErr w:type="spellStart"/>
      <w:r w:rsidRPr="00ED5EC2">
        <w:rPr>
          <w:szCs w:val="24"/>
        </w:rPr>
        <w:t>menjawab</w:t>
      </w:r>
      <w:proofErr w:type="spellEnd"/>
      <w:r w:rsidRPr="00ED5EC2">
        <w:rPr>
          <w:szCs w:val="24"/>
        </w:rPr>
        <w:t xml:space="preserve"> </w:t>
      </w:r>
      <w:proofErr w:type="spellStart"/>
      <w:r w:rsidRPr="00ED5EC2">
        <w:rPr>
          <w:szCs w:val="24"/>
        </w:rPr>
        <w:t>atau</w:t>
      </w:r>
      <w:proofErr w:type="spellEnd"/>
      <w:r w:rsidRPr="00ED5EC2">
        <w:rPr>
          <w:szCs w:val="24"/>
        </w:rPr>
        <w:t xml:space="preserve"> </w:t>
      </w:r>
      <w:proofErr w:type="spellStart"/>
      <w:r w:rsidRPr="00ED5EC2">
        <w:rPr>
          <w:szCs w:val="24"/>
        </w:rPr>
        <w:t>meniru</w:t>
      </w:r>
      <w:proofErr w:type="spellEnd"/>
      <w:r w:rsidRPr="00ED5EC2">
        <w:rPr>
          <w:szCs w:val="24"/>
        </w:rPr>
        <w:t xml:space="preserve"> </w:t>
      </w:r>
      <w:proofErr w:type="spellStart"/>
      <w:r w:rsidRPr="00ED5EC2">
        <w:rPr>
          <w:szCs w:val="24"/>
        </w:rPr>
        <w:t>konten</w:t>
      </w:r>
      <w:proofErr w:type="spellEnd"/>
      <w:r w:rsidRPr="00ED5EC2">
        <w:rPr>
          <w:szCs w:val="24"/>
        </w:rPr>
        <w:t xml:space="preserve"> yang </w:t>
      </w:r>
      <w:proofErr w:type="spellStart"/>
      <w:r w:rsidRPr="00ED5EC2">
        <w:rPr>
          <w:szCs w:val="24"/>
        </w:rPr>
        <w:t>mereka</w:t>
      </w:r>
      <w:proofErr w:type="spellEnd"/>
      <w:r w:rsidRPr="00ED5EC2">
        <w:rPr>
          <w:szCs w:val="24"/>
        </w:rPr>
        <w:t xml:space="preserve"> </w:t>
      </w:r>
      <w:proofErr w:type="spellStart"/>
      <w:r w:rsidRPr="00ED5EC2">
        <w:rPr>
          <w:szCs w:val="24"/>
        </w:rPr>
        <w:t>temui</w:t>
      </w:r>
      <w:proofErr w:type="spellEnd"/>
      <w:r w:rsidRPr="00ED5EC2">
        <w:rPr>
          <w:szCs w:val="24"/>
        </w:rPr>
        <w:t xml:space="preserve"> di platform media </w:t>
      </w:r>
      <w:proofErr w:type="spellStart"/>
      <w:r w:rsidRPr="00ED5EC2">
        <w:rPr>
          <w:szCs w:val="24"/>
        </w:rPr>
        <w:t>sosial</w:t>
      </w:r>
      <w:proofErr w:type="spellEnd"/>
      <w:r w:rsidRPr="00ED5EC2">
        <w:rPr>
          <w:szCs w:val="24"/>
        </w:rPr>
        <w:t>.</w:t>
      </w:r>
      <w:bookmarkEnd w:id="2"/>
      <w:r w:rsidR="007D06E5">
        <w:rPr>
          <w:szCs w:val="24"/>
        </w:rPr>
        <w:br w:type="page"/>
      </w:r>
    </w:p>
    <w:p w14:paraId="4E959E44" w14:textId="77777777" w:rsidR="007D06E5" w:rsidRPr="007D06E5" w:rsidRDefault="007D06E5" w:rsidP="007D06E5">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szCs w:val="24"/>
        </w:rPr>
      </w:pPr>
    </w:p>
    <w:p w14:paraId="5F81AFAC" w14:textId="77777777" w:rsidR="00ED5EC2" w:rsidRDefault="00ED5EC2" w:rsidP="00CF47EF">
      <w:pPr>
        <w:jc w:val="both"/>
      </w:pPr>
    </w:p>
    <w:p w14:paraId="4160AF89" w14:textId="77777777" w:rsidR="00CF47EF" w:rsidRDefault="00CF47EF" w:rsidP="00CF47EF">
      <w:pPr>
        <w:pStyle w:val="Heading1"/>
        <w:rPr>
          <w:lang w:val="id-ID"/>
        </w:rPr>
      </w:pPr>
      <w:r w:rsidRPr="00CF47EF">
        <w:rPr>
          <w:lang w:val="id-ID"/>
        </w:rPr>
        <w:t>Daftar Pustaka</w:t>
      </w:r>
    </w:p>
    <w:p w14:paraId="50BCE662" w14:textId="77777777" w:rsidR="009220D0" w:rsidRDefault="009220D0" w:rsidP="009220D0">
      <w:pPr>
        <w:rPr>
          <w:lang w:val="id-ID"/>
        </w:rPr>
      </w:pPr>
    </w:p>
    <w:p w14:paraId="27DA2770" w14:textId="58E8B05C" w:rsidR="009220D0" w:rsidRPr="009220D0" w:rsidRDefault="009220D0" w:rsidP="009220D0">
      <w:pPr>
        <w:ind w:left="567" w:hanging="567"/>
        <w:jc w:val="both"/>
      </w:pPr>
      <w:r w:rsidRPr="009220D0">
        <w:t>Ariana, R. (2016). Peran Akun Instagram @</w:t>
      </w:r>
      <w:proofErr w:type="gramStart"/>
      <w:r w:rsidRPr="009220D0">
        <w:t>Dr.Tirta</w:t>
      </w:r>
      <w:proofErr w:type="gramEnd"/>
      <w:r w:rsidRPr="009220D0">
        <w:t xml:space="preserve"> </w:t>
      </w:r>
      <w:proofErr w:type="spellStart"/>
      <w:r w:rsidRPr="009220D0">
        <w:t>Sebagai</w:t>
      </w:r>
      <w:proofErr w:type="spellEnd"/>
      <w:r w:rsidRPr="009220D0">
        <w:t xml:space="preserve"> Influencer Dalam </w:t>
      </w:r>
      <w:proofErr w:type="spellStart"/>
      <w:r w:rsidRPr="009220D0">
        <w:t>Edukasi</w:t>
      </w:r>
      <w:proofErr w:type="spellEnd"/>
      <w:r w:rsidRPr="009220D0">
        <w:t xml:space="preserve"> </w:t>
      </w:r>
      <w:proofErr w:type="spellStart"/>
      <w:r w:rsidRPr="009220D0">
        <w:t>Pencegahan</w:t>
      </w:r>
      <w:proofErr w:type="spellEnd"/>
      <w:r w:rsidRPr="009220D0">
        <w:t xml:space="preserve"> Covid-19 Di Media Sosial Instagram (</w:t>
      </w:r>
      <w:proofErr w:type="spellStart"/>
      <w:r w:rsidRPr="009220D0">
        <w:t>Analisis</w:t>
      </w:r>
      <w:proofErr w:type="spellEnd"/>
      <w:r w:rsidRPr="009220D0">
        <w:t xml:space="preserve"> Isi </w:t>
      </w:r>
      <w:proofErr w:type="spellStart"/>
      <w:r w:rsidRPr="009220D0">
        <w:t>Konten</w:t>
      </w:r>
      <w:proofErr w:type="spellEnd"/>
      <w:r w:rsidRPr="009220D0">
        <w:t xml:space="preserve"> Instagram @dr.tirta) </w:t>
      </w:r>
      <w:proofErr w:type="spellStart"/>
      <w:r w:rsidRPr="009220D0">
        <w:t>Agustian</w:t>
      </w:r>
      <w:proofErr w:type="spellEnd"/>
      <w:r w:rsidRPr="009220D0">
        <w:t xml:space="preserve">. </w:t>
      </w:r>
      <w:proofErr w:type="spellStart"/>
      <w:proofErr w:type="gramStart"/>
      <w:r w:rsidRPr="009220D0">
        <w:rPr>
          <w:i/>
        </w:rPr>
        <w:t>Linimasa</w:t>
      </w:r>
      <w:proofErr w:type="spellEnd"/>
      <w:r w:rsidRPr="009220D0">
        <w:rPr>
          <w:i/>
        </w:rPr>
        <w:t> :</w:t>
      </w:r>
      <w:proofErr w:type="gramEnd"/>
      <w:r w:rsidRPr="009220D0">
        <w:rPr>
          <w:i/>
        </w:rPr>
        <w:t xml:space="preserve"> </w:t>
      </w:r>
      <w:proofErr w:type="spellStart"/>
      <w:r w:rsidRPr="009220D0">
        <w:rPr>
          <w:i/>
        </w:rPr>
        <w:t>Jurnal</w:t>
      </w:r>
      <w:proofErr w:type="spellEnd"/>
      <w:r w:rsidRPr="009220D0">
        <w:rPr>
          <w:i/>
        </w:rPr>
        <w:t xml:space="preserve"> </w:t>
      </w:r>
      <w:proofErr w:type="spellStart"/>
      <w:r w:rsidRPr="009220D0">
        <w:rPr>
          <w:i/>
        </w:rPr>
        <w:t>Ilmu</w:t>
      </w:r>
      <w:proofErr w:type="spellEnd"/>
      <w:r w:rsidRPr="009220D0">
        <w:rPr>
          <w:i/>
        </w:rPr>
        <w:t xml:space="preserve"> </w:t>
      </w:r>
      <w:proofErr w:type="spellStart"/>
      <w:r w:rsidRPr="009220D0">
        <w:rPr>
          <w:i/>
        </w:rPr>
        <w:t>Komunikasi</w:t>
      </w:r>
      <w:proofErr w:type="spellEnd"/>
      <w:r w:rsidRPr="009220D0">
        <w:t xml:space="preserve">, </w:t>
      </w:r>
      <w:r w:rsidRPr="009220D0">
        <w:rPr>
          <w:i/>
        </w:rPr>
        <w:t>VI</w:t>
      </w:r>
      <w:r w:rsidRPr="009220D0">
        <w:t>(I), 1–23.</w:t>
      </w:r>
    </w:p>
    <w:p w14:paraId="7727C6A1" w14:textId="633746AD" w:rsidR="009220D0" w:rsidRPr="009220D0" w:rsidRDefault="009220D0" w:rsidP="009220D0">
      <w:pPr>
        <w:ind w:left="567" w:hanging="567"/>
        <w:jc w:val="both"/>
        <w:rPr>
          <w:lang w:val="en"/>
        </w:rPr>
      </w:pPr>
      <w:r w:rsidRPr="009220D0">
        <w:rPr>
          <w:lang w:val="en"/>
        </w:rPr>
        <w:t xml:space="preserve">BBC News Indonesia. </w:t>
      </w:r>
      <w:r>
        <w:rPr>
          <w:lang w:val="en"/>
        </w:rPr>
        <w:t>(</w:t>
      </w:r>
      <w:r w:rsidRPr="009220D0">
        <w:rPr>
          <w:lang w:val="en"/>
        </w:rPr>
        <w:t>2023</w:t>
      </w:r>
      <w:r>
        <w:rPr>
          <w:lang w:val="en"/>
        </w:rPr>
        <w:t>)</w:t>
      </w:r>
      <w:r w:rsidRPr="009220D0">
        <w:rPr>
          <w:lang w:val="en"/>
        </w:rPr>
        <w:t xml:space="preserve">. Polda Lampung </w:t>
      </w:r>
      <w:proofErr w:type="spellStart"/>
      <w:r w:rsidRPr="009220D0">
        <w:rPr>
          <w:lang w:val="en"/>
        </w:rPr>
        <w:t>hentikan</w:t>
      </w:r>
      <w:proofErr w:type="spellEnd"/>
      <w:r w:rsidRPr="009220D0">
        <w:rPr>
          <w:lang w:val="en"/>
        </w:rPr>
        <w:t xml:space="preserve"> </w:t>
      </w:r>
      <w:proofErr w:type="spellStart"/>
      <w:r w:rsidRPr="009220D0">
        <w:rPr>
          <w:lang w:val="en"/>
        </w:rPr>
        <w:t>kasus</w:t>
      </w:r>
      <w:proofErr w:type="spellEnd"/>
      <w:r w:rsidRPr="009220D0">
        <w:rPr>
          <w:lang w:val="en"/>
        </w:rPr>
        <w:t xml:space="preserve"> </w:t>
      </w:r>
      <w:proofErr w:type="spellStart"/>
      <w:r w:rsidRPr="009220D0">
        <w:rPr>
          <w:lang w:val="en"/>
        </w:rPr>
        <w:t>TikToker</w:t>
      </w:r>
      <w:proofErr w:type="spellEnd"/>
      <w:r w:rsidRPr="009220D0">
        <w:rPr>
          <w:lang w:val="en"/>
        </w:rPr>
        <w:t xml:space="preserve"> Bima, Pakar </w:t>
      </w:r>
      <w:proofErr w:type="spellStart"/>
      <w:r w:rsidRPr="009220D0">
        <w:rPr>
          <w:lang w:val="en"/>
        </w:rPr>
        <w:t>Sebut</w:t>
      </w:r>
      <w:proofErr w:type="spellEnd"/>
      <w:r w:rsidRPr="009220D0">
        <w:rPr>
          <w:lang w:val="en"/>
        </w:rPr>
        <w:t xml:space="preserve"> </w:t>
      </w:r>
      <w:proofErr w:type="spellStart"/>
      <w:r w:rsidRPr="009220D0">
        <w:rPr>
          <w:lang w:val="en"/>
        </w:rPr>
        <w:t>Unsur</w:t>
      </w:r>
      <w:proofErr w:type="spellEnd"/>
      <w:r w:rsidRPr="009220D0">
        <w:rPr>
          <w:lang w:val="en"/>
        </w:rPr>
        <w:t xml:space="preserve"> </w:t>
      </w:r>
      <w:proofErr w:type="spellStart"/>
      <w:r w:rsidRPr="009220D0">
        <w:rPr>
          <w:lang w:val="en"/>
        </w:rPr>
        <w:t>Ujaran</w:t>
      </w:r>
      <w:proofErr w:type="spellEnd"/>
      <w:r w:rsidRPr="009220D0">
        <w:rPr>
          <w:lang w:val="en"/>
        </w:rPr>
        <w:t xml:space="preserve"> </w:t>
      </w:r>
      <w:proofErr w:type="spellStart"/>
      <w:r w:rsidRPr="009220D0">
        <w:rPr>
          <w:lang w:val="en"/>
        </w:rPr>
        <w:t>Kebencian</w:t>
      </w:r>
      <w:proofErr w:type="spellEnd"/>
      <w:r w:rsidRPr="009220D0">
        <w:rPr>
          <w:lang w:val="en"/>
        </w:rPr>
        <w:t xml:space="preserve"> Yang </w:t>
      </w:r>
      <w:proofErr w:type="spellStart"/>
      <w:r w:rsidRPr="009220D0">
        <w:rPr>
          <w:lang w:val="en"/>
        </w:rPr>
        <w:t>Dituduhkan</w:t>
      </w:r>
      <w:proofErr w:type="spellEnd"/>
      <w:r w:rsidRPr="009220D0">
        <w:rPr>
          <w:lang w:val="en"/>
        </w:rPr>
        <w:t xml:space="preserve"> 'Tidak Kena':</w:t>
      </w:r>
      <w:r>
        <w:rPr>
          <w:lang w:val="en"/>
        </w:rPr>
        <w:t xml:space="preserve"> </w:t>
      </w:r>
      <w:hyperlink r:id="rId8" w:history="1">
        <w:r w:rsidRPr="00B232C8">
          <w:rPr>
            <w:rStyle w:val="Hyperlink"/>
            <w:rFonts w:cstheme="minorHAnsi"/>
            <w:lang w:val="en"/>
          </w:rPr>
          <w:t>https://www.bbc.com/indonesia/articles/ckm6m37l4nko</w:t>
        </w:r>
      </w:hyperlink>
    </w:p>
    <w:p w14:paraId="31B0CDFD" w14:textId="2BEF41FF" w:rsidR="00772334" w:rsidRPr="00772334" w:rsidRDefault="00180511" w:rsidP="00772334">
      <w:pPr>
        <w:ind w:left="567" w:hanging="567"/>
        <w:jc w:val="both"/>
      </w:pPr>
      <w:proofErr w:type="spellStart"/>
      <w:r w:rsidRPr="00180511">
        <w:t>Indrisetiawati</w:t>
      </w:r>
      <w:proofErr w:type="spellEnd"/>
      <w:r w:rsidRPr="00180511">
        <w:t xml:space="preserve">, D., &amp; </w:t>
      </w:r>
      <w:proofErr w:type="spellStart"/>
      <w:r w:rsidRPr="00180511">
        <w:t>Puspitasari</w:t>
      </w:r>
      <w:proofErr w:type="spellEnd"/>
      <w:r w:rsidRPr="00180511">
        <w:t xml:space="preserve">, E. (2023). </w:t>
      </w:r>
      <w:proofErr w:type="spellStart"/>
      <w:r w:rsidRPr="00180511">
        <w:t>Kontroversi</w:t>
      </w:r>
      <w:proofErr w:type="spellEnd"/>
      <w:r w:rsidRPr="00180511">
        <w:t xml:space="preserve"> </w:t>
      </w:r>
      <w:proofErr w:type="spellStart"/>
      <w:r w:rsidRPr="00180511">
        <w:t>Pemakaian</w:t>
      </w:r>
      <w:proofErr w:type="spellEnd"/>
      <w:r w:rsidRPr="00180511">
        <w:t xml:space="preserve"> Turban </w:t>
      </w:r>
      <w:proofErr w:type="spellStart"/>
      <w:r w:rsidRPr="00180511">
        <w:t>Sebagai</w:t>
      </w:r>
      <w:proofErr w:type="spellEnd"/>
      <w:r w:rsidRPr="00180511">
        <w:t xml:space="preserve"> Jilbab di </w:t>
      </w:r>
      <w:proofErr w:type="spellStart"/>
      <w:r w:rsidRPr="00180511">
        <w:t>Kalangan</w:t>
      </w:r>
      <w:proofErr w:type="spellEnd"/>
      <w:r w:rsidRPr="00180511">
        <w:t xml:space="preserve"> </w:t>
      </w:r>
      <w:proofErr w:type="spellStart"/>
      <w:r w:rsidRPr="00180511">
        <w:t>Mahasiswa</w:t>
      </w:r>
      <w:proofErr w:type="spellEnd"/>
      <w:r w:rsidRPr="00180511">
        <w:t>. </w:t>
      </w:r>
      <w:r w:rsidRPr="00180511">
        <w:rPr>
          <w:i/>
          <w:iCs/>
        </w:rPr>
        <w:t>Indonesian Journal of Sociology, Education, and Development</w:t>
      </w:r>
      <w:r w:rsidRPr="00180511">
        <w:t>, </w:t>
      </w:r>
      <w:r w:rsidRPr="00180511">
        <w:rPr>
          <w:i/>
          <w:iCs/>
        </w:rPr>
        <w:t>5</w:t>
      </w:r>
      <w:r w:rsidRPr="00180511">
        <w:t>(2), 160-173.</w:t>
      </w:r>
    </w:p>
    <w:p w14:paraId="203C8915" w14:textId="0055D38B" w:rsidR="009220D0" w:rsidRDefault="009220D0" w:rsidP="009220D0">
      <w:pPr>
        <w:ind w:left="567" w:hanging="567"/>
        <w:jc w:val="both"/>
        <w:rPr>
          <w:lang w:val="en"/>
        </w:rPr>
      </w:pPr>
      <w:proofErr w:type="spellStart"/>
      <w:r w:rsidRPr="009220D0">
        <w:rPr>
          <w:lang w:val="en"/>
        </w:rPr>
        <w:t>Morrisan</w:t>
      </w:r>
      <w:proofErr w:type="spellEnd"/>
      <w:r w:rsidRPr="009220D0">
        <w:rPr>
          <w:lang w:val="en"/>
        </w:rPr>
        <w:t xml:space="preserve">, Andy </w:t>
      </w:r>
      <w:proofErr w:type="spellStart"/>
      <w:r w:rsidRPr="009220D0">
        <w:rPr>
          <w:lang w:val="en"/>
        </w:rPr>
        <w:t>Chorry</w:t>
      </w:r>
      <w:proofErr w:type="spellEnd"/>
      <w:r w:rsidRPr="009220D0">
        <w:rPr>
          <w:lang w:val="en"/>
        </w:rPr>
        <w:t xml:space="preserve"> Wardani dan Farid Hamid. 2010. Teori </w:t>
      </w:r>
      <w:proofErr w:type="spellStart"/>
      <w:r w:rsidRPr="009220D0">
        <w:rPr>
          <w:lang w:val="en"/>
        </w:rPr>
        <w:t>Komunikasi</w:t>
      </w:r>
      <w:proofErr w:type="spellEnd"/>
      <w:r w:rsidRPr="009220D0">
        <w:rPr>
          <w:lang w:val="en"/>
        </w:rPr>
        <w:t xml:space="preserve"> Massa. Bogor: Ghalia Indonesia Tim Pusat Studi dan </w:t>
      </w:r>
      <w:proofErr w:type="spellStart"/>
      <w:r w:rsidRPr="009220D0">
        <w:rPr>
          <w:lang w:val="en"/>
        </w:rPr>
        <w:t>Kebijakan</w:t>
      </w:r>
      <w:proofErr w:type="spellEnd"/>
      <w:r w:rsidRPr="009220D0">
        <w:rPr>
          <w:lang w:val="en"/>
        </w:rPr>
        <w:t xml:space="preserve">. 2002. Tanah Lampung. Bandar Lampung: </w:t>
      </w:r>
      <w:proofErr w:type="spellStart"/>
      <w:r w:rsidRPr="009220D0">
        <w:rPr>
          <w:lang w:val="en"/>
        </w:rPr>
        <w:t>PUSSbik</w:t>
      </w:r>
      <w:proofErr w:type="spellEnd"/>
    </w:p>
    <w:p w14:paraId="2A93913F" w14:textId="6B507DB2" w:rsidR="0012397E" w:rsidRPr="009220D0" w:rsidRDefault="0012397E" w:rsidP="0012397E">
      <w:pPr>
        <w:ind w:left="567" w:hanging="567"/>
        <w:jc w:val="both"/>
        <w:rPr>
          <w:lang w:val="en"/>
        </w:rPr>
      </w:pPr>
      <w:proofErr w:type="spellStart"/>
      <w:r w:rsidRPr="0012397E">
        <w:rPr>
          <w:lang w:val="en"/>
        </w:rPr>
        <w:t>Safitri</w:t>
      </w:r>
      <w:proofErr w:type="spellEnd"/>
      <w:r w:rsidRPr="0012397E">
        <w:rPr>
          <w:lang w:val="en"/>
        </w:rPr>
        <w:t xml:space="preserve">, A. A., </w:t>
      </w:r>
      <w:proofErr w:type="spellStart"/>
      <w:r w:rsidRPr="0012397E">
        <w:rPr>
          <w:lang w:val="en"/>
        </w:rPr>
        <w:t>Rahmadhany</w:t>
      </w:r>
      <w:proofErr w:type="spellEnd"/>
      <w:r w:rsidRPr="0012397E">
        <w:rPr>
          <w:lang w:val="en"/>
        </w:rPr>
        <w:t xml:space="preserve">, A., &amp; </w:t>
      </w:r>
      <w:proofErr w:type="spellStart"/>
      <w:r w:rsidRPr="0012397E">
        <w:rPr>
          <w:lang w:val="en"/>
        </w:rPr>
        <w:t>Irwansyah</w:t>
      </w:r>
      <w:proofErr w:type="spellEnd"/>
      <w:r w:rsidRPr="0012397E">
        <w:rPr>
          <w:lang w:val="en"/>
        </w:rPr>
        <w:t xml:space="preserve">. (2021). </w:t>
      </w:r>
      <w:proofErr w:type="spellStart"/>
      <w:r w:rsidRPr="0012397E">
        <w:rPr>
          <w:lang w:val="en"/>
        </w:rPr>
        <w:t>Pengaruh</w:t>
      </w:r>
      <w:proofErr w:type="spellEnd"/>
      <w:r w:rsidRPr="0012397E">
        <w:rPr>
          <w:lang w:val="en"/>
        </w:rPr>
        <w:t xml:space="preserve"> </w:t>
      </w:r>
      <w:proofErr w:type="spellStart"/>
      <w:r w:rsidRPr="0012397E">
        <w:rPr>
          <w:lang w:val="en"/>
        </w:rPr>
        <w:t>Pengungkapan</w:t>
      </w:r>
      <w:proofErr w:type="spellEnd"/>
      <w:r w:rsidRPr="0012397E">
        <w:rPr>
          <w:lang w:val="en"/>
        </w:rPr>
        <w:t xml:space="preserve"> Jati Diri </w:t>
      </w:r>
      <w:proofErr w:type="spellStart"/>
      <w:r w:rsidRPr="0012397E">
        <w:rPr>
          <w:lang w:val="en"/>
        </w:rPr>
        <w:t>melalui</w:t>
      </w:r>
      <w:proofErr w:type="spellEnd"/>
      <w:r w:rsidRPr="0012397E">
        <w:rPr>
          <w:lang w:val="en"/>
        </w:rPr>
        <w:t xml:space="preserve"> TikTok </w:t>
      </w:r>
      <w:proofErr w:type="spellStart"/>
      <w:r w:rsidRPr="0012397E">
        <w:rPr>
          <w:lang w:val="en"/>
        </w:rPr>
        <w:t>terhadap</w:t>
      </w:r>
      <w:proofErr w:type="spellEnd"/>
      <w:r w:rsidRPr="0012397E">
        <w:rPr>
          <w:lang w:val="en"/>
        </w:rPr>
        <w:t xml:space="preserve"> </w:t>
      </w:r>
      <w:proofErr w:type="spellStart"/>
      <w:r w:rsidRPr="0012397E">
        <w:rPr>
          <w:lang w:val="en"/>
        </w:rPr>
        <w:t>Penilaian</w:t>
      </w:r>
      <w:proofErr w:type="spellEnd"/>
      <w:r w:rsidRPr="0012397E">
        <w:rPr>
          <w:lang w:val="en"/>
        </w:rPr>
        <w:t xml:space="preserve"> </w:t>
      </w:r>
      <w:proofErr w:type="spellStart"/>
      <w:r w:rsidRPr="0012397E">
        <w:rPr>
          <w:lang w:val="en"/>
        </w:rPr>
        <w:t>Sosial</w:t>
      </w:r>
      <w:proofErr w:type="spellEnd"/>
      <w:r w:rsidRPr="0012397E">
        <w:rPr>
          <w:lang w:val="en"/>
        </w:rPr>
        <w:t xml:space="preserve">. </w:t>
      </w:r>
      <w:proofErr w:type="spellStart"/>
      <w:r w:rsidRPr="0012397E">
        <w:rPr>
          <w:lang w:val="en"/>
        </w:rPr>
        <w:t>Teknologi</w:t>
      </w:r>
      <w:proofErr w:type="spellEnd"/>
      <w:r w:rsidRPr="0012397E">
        <w:rPr>
          <w:lang w:val="en"/>
        </w:rPr>
        <w:t xml:space="preserve"> Dan </w:t>
      </w:r>
      <w:proofErr w:type="spellStart"/>
      <w:r w:rsidRPr="0012397E">
        <w:rPr>
          <w:lang w:val="en"/>
        </w:rPr>
        <w:t>Informasi</w:t>
      </w:r>
      <w:proofErr w:type="spellEnd"/>
      <w:r w:rsidRPr="0012397E">
        <w:rPr>
          <w:lang w:val="en"/>
        </w:rPr>
        <w:t xml:space="preserve"> </w:t>
      </w:r>
      <w:proofErr w:type="spellStart"/>
      <w:r w:rsidRPr="0012397E">
        <w:rPr>
          <w:lang w:val="en"/>
        </w:rPr>
        <w:t>Bisnis</w:t>
      </w:r>
      <w:proofErr w:type="spellEnd"/>
      <w:r w:rsidRPr="0012397E">
        <w:rPr>
          <w:lang w:val="en"/>
        </w:rPr>
        <w:t>, 3(1), 1–9.</w:t>
      </w:r>
    </w:p>
    <w:p w14:paraId="4D63A453" w14:textId="6FD2D694" w:rsidR="009220D0" w:rsidRDefault="009220D0" w:rsidP="009220D0">
      <w:pPr>
        <w:ind w:left="567" w:hanging="567"/>
        <w:jc w:val="both"/>
        <w:rPr>
          <w:lang w:val="en"/>
        </w:rPr>
      </w:pPr>
      <w:bookmarkStart w:id="3" w:name="_Hlk160142185"/>
      <w:r w:rsidRPr="009220D0">
        <w:rPr>
          <w:lang w:val="en"/>
        </w:rPr>
        <w:t xml:space="preserve">Sari, M. (2022). </w:t>
      </w:r>
      <w:proofErr w:type="spellStart"/>
      <w:r w:rsidRPr="009220D0">
        <w:rPr>
          <w:lang w:val="en"/>
        </w:rPr>
        <w:t>Pengaruh</w:t>
      </w:r>
      <w:proofErr w:type="spellEnd"/>
      <w:r w:rsidRPr="009220D0">
        <w:rPr>
          <w:lang w:val="en"/>
        </w:rPr>
        <w:t xml:space="preserve"> </w:t>
      </w:r>
      <w:proofErr w:type="spellStart"/>
      <w:r w:rsidRPr="009220D0">
        <w:rPr>
          <w:lang w:val="en"/>
        </w:rPr>
        <w:t>Kompetensi</w:t>
      </w:r>
      <w:proofErr w:type="spellEnd"/>
      <w:r w:rsidRPr="009220D0">
        <w:rPr>
          <w:lang w:val="en"/>
        </w:rPr>
        <w:t xml:space="preserve"> dan </w:t>
      </w:r>
      <w:proofErr w:type="spellStart"/>
      <w:r w:rsidRPr="009220D0">
        <w:rPr>
          <w:lang w:val="en"/>
        </w:rPr>
        <w:t>Lingkungan</w:t>
      </w:r>
      <w:proofErr w:type="spellEnd"/>
      <w:r w:rsidRPr="009220D0">
        <w:rPr>
          <w:lang w:val="en"/>
        </w:rPr>
        <w:t xml:space="preserve"> </w:t>
      </w:r>
      <w:proofErr w:type="spellStart"/>
      <w:r w:rsidRPr="009220D0">
        <w:rPr>
          <w:lang w:val="en"/>
        </w:rPr>
        <w:t>Kerja</w:t>
      </w:r>
      <w:proofErr w:type="spellEnd"/>
      <w:r w:rsidRPr="009220D0">
        <w:rPr>
          <w:lang w:val="en"/>
        </w:rPr>
        <w:t xml:space="preserve"> </w:t>
      </w:r>
      <w:proofErr w:type="spellStart"/>
      <w:r w:rsidRPr="009220D0">
        <w:rPr>
          <w:lang w:val="en"/>
        </w:rPr>
        <w:t>terhadap</w:t>
      </w:r>
      <w:proofErr w:type="spellEnd"/>
      <w:r w:rsidRPr="009220D0">
        <w:rPr>
          <w:lang w:val="en"/>
        </w:rPr>
        <w:t xml:space="preserve"> Kinerja </w:t>
      </w:r>
      <w:proofErr w:type="spellStart"/>
      <w:r w:rsidRPr="009220D0">
        <w:rPr>
          <w:lang w:val="en"/>
        </w:rPr>
        <w:t>Pegawai</w:t>
      </w:r>
      <w:proofErr w:type="spellEnd"/>
      <w:r w:rsidRPr="009220D0">
        <w:rPr>
          <w:lang w:val="en"/>
        </w:rPr>
        <w:t xml:space="preserve"> </w:t>
      </w:r>
      <w:proofErr w:type="spellStart"/>
      <w:r w:rsidRPr="009220D0">
        <w:rPr>
          <w:lang w:val="en"/>
        </w:rPr>
        <w:t>melalui</w:t>
      </w:r>
      <w:proofErr w:type="spellEnd"/>
      <w:r w:rsidRPr="009220D0">
        <w:rPr>
          <w:lang w:val="en"/>
        </w:rPr>
        <w:t xml:space="preserve"> </w:t>
      </w:r>
      <w:proofErr w:type="spellStart"/>
      <w:r w:rsidRPr="009220D0">
        <w:rPr>
          <w:lang w:val="en"/>
        </w:rPr>
        <w:t>Kepuasan</w:t>
      </w:r>
      <w:proofErr w:type="spellEnd"/>
      <w:r w:rsidRPr="009220D0">
        <w:rPr>
          <w:lang w:val="en"/>
        </w:rPr>
        <w:t xml:space="preserve"> </w:t>
      </w:r>
      <w:proofErr w:type="spellStart"/>
      <w:r w:rsidRPr="009220D0">
        <w:rPr>
          <w:lang w:val="en"/>
        </w:rPr>
        <w:t>Kerja</w:t>
      </w:r>
      <w:proofErr w:type="spellEnd"/>
      <w:r w:rsidRPr="009220D0">
        <w:rPr>
          <w:lang w:val="en"/>
        </w:rPr>
        <w:t xml:space="preserve"> </w:t>
      </w:r>
      <w:proofErr w:type="spellStart"/>
      <w:r w:rsidRPr="009220D0">
        <w:rPr>
          <w:lang w:val="en"/>
        </w:rPr>
        <w:t>sebagai</w:t>
      </w:r>
      <w:proofErr w:type="spellEnd"/>
      <w:r w:rsidRPr="009220D0">
        <w:rPr>
          <w:lang w:val="en"/>
        </w:rPr>
        <w:t xml:space="preserve"> </w:t>
      </w:r>
      <w:proofErr w:type="spellStart"/>
      <w:r w:rsidRPr="009220D0">
        <w:rPr>
          <w:lang w:val="en"/>
        </w:rPr>
        <w:t>Variabel</w:t>
      </w:r>
      <w:proofErr w:type="spellEnd"/>
      <w:r w:rsidRPr="009220D0">
        <w:rPr>
          <w:lang w:val="en"/>
        </w:rPr>
        <w:t xml:space="preserve"> Intervening. </w:t>
      </w:r>
      <w:r w:rsidRPr="009220D0">
        <w:rPr>
          <w:i/>
          <w:lang w:val="en"/>
        </w:rPr>
        <w:t>Journal of Business and Economics (JBE) UPI YPTK</w:t>
      </w:r>
      <w:r w:rsidRPr="009220D0">
        <w:rPr>
          <w:lang w:val="en"/>
        </w:rPr>
        <w:t xml:space="preserve">, </w:t>
      </w:r>
      <w:r w:rsidRPr="009220D0">
        <w:rPr>
          <w:i/>
          <w:lang w:val="en"/>
        </w:rPr>
        <w:t>7</w:t>
      </w:r>
      <w:r w:rsidRPr="009220D0">
        <w:rPr>
          <w:lang w:val="en"/>
        </w:rPr>
        <w:t xml:space="preserve">(3), 395–401. </w:t>
      </w:r>
      <w:hyperlink r:id="rId9" w:history="1">
        <w:r w:rsidRPr="009220D0">
          <w:rPr>
            <w:rStyle w:val="Hyperlink"/>
            <w:rFonts w:cstheme="minorHAnsi"/>
            <w:lang w:val="en"/>
          </w:rPr>
          <w:t>https://doi.org/10.35134/jbeupiyptk.v7i3.190</w:t>
        </w:r>
      </w:hyperlink>
      <w:bookmarkEnd w:id="3"/>
    </w:p>
    <w:p w14:paraId="02A3D8C0" w14:textId="3E7A5017" w:rsidR="009220D0" w:rsidRPr="009220D0" w:rsidRDefault="009220D0" w:rsidP="009220D0">
      <w:pPr>
        <w:ind w:left="567" w:hanging="567"/>
        <w:jc w:val="both"/>
        <w:rPr>
          <w:lang w:val="en"/>
        </w:rPr>
      </w:pPr>
      <w:r w:rsidRPr="009220D0">
        <w:rPr>
          <w:lang w:val="en"/>
        </w:rPr>
        <w:t xml:space="preserve">Umar, A., &amp; </w:t>
      </w:r>
      <w:proofErr w:type="spellStart"/>
      <w:r w:rsidRPr="009220D0">
        <w:rPr>
          <w:lang w:val="en"/>
        </w:rPr>
        <w:t>Norawati</w:t>
      </w:r>
      <w:proofErr w:type="spellEnd"/>
      <w:r w:rsidRPr="009220D0">
        <w:rPr>
          <w:lang w:val="en"/>
        </w:rPr>
        <w:t xml:space="preserve">, S. (2022). </w:t>
      </w:r>
      <w:proofErr w:type="spellStart"/>
      <w:r w:rsidRPr="009220D0">
        <w:rPr>
          <w:lang w:val="en"/>
        </w:rPr>
        <w:t>Pengaruh</w:t>
      </w:r>
      <w:proofErr w:type="spellEnd"/>
      <w:r w:rsidRPr="009220D0">
        <w:rPr>
          <w:lang w:val="en"/>
        </w:rPr>
        <w:t xml:space="preserve"> </w:t>
      </w:r>
      <w:proofErr w:type="spellStart"/>
      <w:r w:rsidRPr="009220D0">
        <w:rPr>
          <w:lang w:val="en"/>
        </w:rPr>
        <w:t>Motivasi</w:t>
      </w:r>
      <w:proofErr w:type="spellEnd"/>
      <w:r w:rsidRPr="009220D0">
        <w:rPr>
          <w:lang w:val="en"/>
        </w:rPr>
        <w:t xml:space="preserve"> </w:t>
      </w:r>
      <w:proofErr w:type="spellStart"/>
      <w:r w:rsidRPr="009220D0">
        <w:rPr>
          <w:lang w:val="en"/>
        </w:rPr>
        <w:t>Terhadap</w:t>
      </w:r>
      <w:proofErr w:type="spellEnd"/>
      <w:r w:rsidRPr="009220D0">
        <w:rPr>
          <w:lang w:val="en"/>
        </w:rPr>
        <w:t xml:space="preserve"> Kinerja </w:t>
      </w:r>
      <w:proofErr w:type="spellStart"/>
      <w:r w:rsidRPr="009220D0">
        <w:rPr>
          <w:lang w:val="en"/>
        </w:rPr>
        <w:t>Karyawan</w:t>
      </w:r>
      <w:proofErr w:type="spellEnd"/>
      <w:r w:rsidRPr="009220D0">
        <w:rPr>
          <w:lang w:val="en"/>
        </w:rPr>
        <w:t xml:space="preserve"> </w:t>
      </w:r>
      <w:proofErr w:type="spellStart"/>
      <w:r w:rsidRPr="009220D0">
        <w:rPr>
          <w:lang w:val="en"/>
        </w:rPr>
        <w:t>Dengan</w:t>
      </w:r>
      <w:proofErr w:type="spellEnd"/>
      <w:r w:rsidRPr="009220D0">
        <w:rPr>
          <w:lang w:val="en"/>
        </w:rPr>
        <w:t xml:space="preserve"> </w:t>
      </w:r>
      <w:proofErr w:type="spellStart"/>
      <w:r w:rsidRPr="009220D0">
        <w:rPr>
          <w:lang w:val="en"/>
        </w:rPr>
        <w:t>Komitmen</w:t>
      </w:r>
      <w:proofErr w:type="spellEnd"/>
      <w:r w:rsidRPr="009220D0">
        <w:rPr>
          <w:lang w:val="en"/>
        </w:rPr>
        <w:t xml:space="preserve"> </w:t>
      </w:r>
      <w:proofErr w:type="spellStart"/>
      <w:r w:rsidRPr="009220D0">
        <w:rPr>
          <w:lang w:val="en"/>
        </w:rPr>
        <w:t>Organisasi</w:t>
      </w:r>
      <w:proofErr w:type="spellEnd"/>
      <w:r w:rsidRPr="009220D0">
        <w:rPr>
          <w:lang w:val="en"/>
        </w:rPr>
        <w:t xml:space="preserve"> </w:t>
      </w:r>
      <w:proofErr w:type="spellStart"/>
      <w:r w:rsidRPr="009220D0">
        <w:rPr>
          <w:lang w:val="en"/>
        </w:rPr>
        <w:t>Sebagai</w:t>
      </w:r>
      <w:proofErr w:type="spellEnd"/>
      <w:r w:rsidRPr="009220D0">
        <w:rPr>
          <w:lang w:val="en"/>
        </w:rPr>
        <w:t xml:space="preserve"> </w:t>
      </w:r>
      <w:proofErr w:type="spellStart"/>
      <w:r w:rsidRPr="009220D0">
        <w:rPr>
          <w:lang w:val="en"/>
        </w:rPr>
        <w:t>Variabel</w:t>
      </w:r>
      <w:proofErr w:type="spellEnd"/>
      <w:r w:rsidRPr="009220D0">
        <w:rPr>
          <w:lang w:val="en"/>
        </w:rPr>
        <w:t xml:space="preserve"> Intervening Pada </w:t>
      </w:r>
      <w:proofErr w:type="spellStart"/>
      <w:r w:rsidRPr="009220D0">
        <w:rPr>
          <w:lang w:val="en"/>
        </w:rPr>
        <w:t>Upt</w:t>
      </w:r>
      <w:proofErr w:type="spellEnd"/>
      <w:r w:rsidRPr="009220D0">
        <w:rPr>
          <w:lang w:val="en"/>
        </w:rPr>
        <w:t xml:space="preserve"> Sungai Duku </w:t>
      </w:r>
      <w:proofErr w:type="spellStart"/>
      <w:r w:rsidRPr="009220D0">
        <w:rPr>
          <w:lang w:val="en"/>
        </w:rPr>
        <w:t>Pekanbaru</w:t>
      </w:r>
      <w:proofErr w:type="spellEnd"/>
      <w:r w:rsidRPr="009220D0">
        <w:rPr>
          <w:lang w:val="en"/>
        </w:rPr>
        <w:t xml:space="preserve">. </w:t>
      </w:r>
      <w:proofErr w:type="spellStart"/>
      <w:r w:rsidRPr="009220D0">
        <w:rPr>
          <w:i/>
          <w:lang w:val="en"/>
        </w:rPr>
        <w:t>Jesya</w:t>
      </w:r>
      <w:proofErr w:type="spellEnd"/>
      <w:r w:rsidRPr="009220D0">
        <w:rPr>
          <w:i/>
          <w:lang w:val="en"/>
        </w:rPr>
        <w:t xml:space="preserve"> (</w:t>
      </w:r>
      <w:proofErr w:type="spellStart"/>
      <w:r w:rsidRPr="009220D0">
        <w:rPr>
          <w:i/>
          <w:lang w:val="en"/>
        </w:rPr>
        <w:t>Jurnal</w:t>
      </w:r>
      <w:proofErr w:type="spellEnd"/>
      <w:r w:rsidRPr="009220D0">
        <w:rPr>
          <w:i/>
          <w:lang w:val="en"/>
        </w:rPr>
        <w:t xml:space="preserve"> Ekonomi &amp; Ekonomi Syariah)</w:t>
      </w:r>
      <w:r w:rsidRPr="009220D0">
        <w:rPr>
          <w:lang w:val="en"/>
        </w:rPr>
        <w:t xml:space="preserve">, </w:t>
      </w:r>
      <w:r w:rsidRPr="009220D0">
        <w:rPr>
          <w:i/>
          <w:lang w:val="en"/>
        </w:rPr>
        <w:t>5</w:t>
      </w:r>
      <w:r w:rsidRPr="009220D0">
        <w:rPr>
          <w:lang w:val="en"/>
        </w:rPr>
        <w:t xml:space="preserve">(1), 835–853. </w:t>
      </w:r>
      <w:hyperlink r:id="rId10" w:history="1">
        <w:r w:rsidRPr="009220D0">
          <w:rPr>
            <w:rStyle w:val="Hyperlink"/>
            <w:rFonts w:cstheme="minorHAnsi"/>
            <w:lang w:val="en"/>
          </w:rPr>
          <w:t>https://doi.org/10.36778/jesya.v5i1.656</w:t>
        </w:r>
      </w:hyperlink>
      <w:r w:rsidRPr="009220D0">
        <w:rPr>
          <w:lang w:val="en"/>
        </w:rPr>
        <w:t xml:space="preserve">. </w:t>
      </w:r>
    </w:p>
    <w:p w14:paraId="3DAB9AAA" w14:textId="77777777" w:rsidR="005E647A" w:rsidRDefault="009220D0" w:rsidP="005E647A">
      <w:pPr>
        <w:ind w:left="567" w:hanging="567"/>
        <w:jc w:val="both"/>
        <w:rPr>
          <w:rStyle w:val="Hyperlink"/>
          <w:rFonts w:cstheme="minorHAnsi"/>
          <w:lang w:val="en"/>
        </w:rPr>
      </w:pPr>
      <w:proofErr w:type="spellStart"/>
      <w:r w:rsidRPr="009220D0">
        <w:rPr>
          <w:lang w:val="en"/>
        </w:rPr>
        <w:t>Kristinova</w:t>
      </w:r>
      <w:proofErr w:type="spellEnd"/>
      <w:r w:rsidRPr="009220D0">
        <w:rPr>
          <w:lang w:val="en"/>
        </w:rPr>
        <w:t xml:space="preserve">, Jessica Claudia (2022). Tindakan </w:t>
      </w:r>
      <w:proofErr w:type="spellStart"/>
      <w:r w:rsidRPr="009220D0">
        <w:rPr>
          <w:lang w:val="en"/>
        </w:rPr>
        <w:t>Imitasi</w:t>
      </w:r>
      <w:proofErr w:type="spellEnd"/>
      <w:r w:rsidRPr="009220D0">
        <w:rPr>
          <w:lang w:val="en"/>
        </w:rPr>
        <w:t xml:space="preserve"> Gaya Hidup </w:t>
      </w:r>
      <w:proofErr w:type="spellStart"/>
      <w:r w:rsidRPr="009220D0">
        <w:rPr>
          <w:lang w:val="en"/>
        </w:rPr>
        <w:t>Pemengaruh</w:t>
      </w:r>
      <w:proofErr w:type="spellEnd"/>
      <w:r w:rsidRPr="009220D0">
        <w:rPr>
          <w:lang w:val="en"/>
        </w:rPr>
        <w:t xml:space="preserve"> Pada </w:t>
      </w:r>
      <w:proofErr w:type="spellStart"/>
      <w:r w:rsidRPr="009220D0">
        <w:rPr>
          <w:lang w:val="en"/>
        </w:rPr>
        <w:t>Generasi</w:t>
      </w:r>
      <w:proofErr w:type="spellEnd"/>
      <w:r w:rsidRPr="009220D0">
        <w:rPr>
          <w:lang w:val="en"/>
        </w:rPr>
        <w:t xml:space="preserve"> </w:t>
      </w:r>
      <w:proofErr w:type="spellStart"/>
      <w:r w:rsidRPr="009220D0">
        <w:rPr>
          <w:lang w:val="en"/>
        </w:rPr>
        <w:t>Milenial</w:t>
      </w:r>
      <w:proofErr w:type="spellEnd"/>
      <w:r w:rsidRPr="009220D0">
        <w:rPr>
          <w:lang w:val="en"/>
        </w:rPr>
        <w:t xml:space="preserve">. </w:t>
      </w:r>
      <w:r w:rsidRPr="009220D0">
        <w:rPr>
          <w:i/>
          <w:lang w:val="en"/>
        </w:rPr>
        <w:t>JAS (</w:t>
      </w:r>
      <w:proofErr w:type="spellStart"/>
      <w:r w:rsidRPr="009220D0">
        <w:rPr>
          <w:i/>
          <w:lang w:val="en"/>
        </w:rPr>
        <w:t>Jurnal</w:t>
      </w:r>
      <w:proofErr w:type="spellEnd"/>
      <w:r w:rsidRPr="009220D0">
        <w:rPr>
          <w:i/>
          <w:lang w:val="en"/>
        </w:rPr>
        <w:t xml:space="preserve"> Analisa </w:t>
      </w:r>
      <w:proofErr w:type="spellStart"/>
      <w:r w:rsidRPr="009220D0">
        <w:rPr>
          <w:i/>
          <w:lang w:val="en"/>
        </w:rPr>
        <w:t>Sosiologi</w:t>
      </w:r>
      <w:proofErr w:type="spellEnd"/>
      <w:r w:rsidRPr="009220D0">
        <w:rPr>
          <w:i/>
          <w:lang w:val="en"/>
        </w:rPr>
        <w:t>)</w:t>
      </w:r>
      <w:r w:rsidRPr="009220D0">
        <w:rPr>
          <w:lang w:val="en"/>
        </w:rPr>
        <w:t xml:space="preserve">, </w:t>
      </w:r>
      <w:r w:rsidRPr="009220D0">
        <w:rPr>
          <w:i/>
          <w:lang w:val="en"/>
        </w:rPr>
        <w:t>11 (2):350 - 363</w:t>
      </w:r>
      <w:r w:rsidRPr="009220D0">
        <w:rPr>
          <w:lang w:val="en"/>
        </w:rPr>
        <w:t xml:space="preserve">. </w:t>
      </w:r>
      <w:hyperlink r:id="rId11" w:history="1">
        <w:r w:rsidRPr="009220D0">
          <w:rPr>
            <w:rStyle w:val="Hyperlink"/>
            <w:rFonts w:cstheme="minorHAnsi"/>
            <w:lang w:val="en"/>
          </w:rPr>
          <w:t>https://doi.org/10.20961/jas.v11i2.57261</w:t>
        </w:r>
      </w:hyperlink>
    </w:p>
    <w:p w14:paraId="2C599E8A" w14:textId="4A583451" w:rsidR="005E647A" w:rsidRPr="005E647A" w:rsidRDefault="005E647A" w:rsidP="005E647A">
      <w:pPr>
        <w:ind w:left="567" w:hanging="567"/>
        <w:jc w:val="both"/>
        <w:rPr>
          <w:rStyle w:val="Hyperlink"/>
          <w:rFonts w:cstheme="minorHAnsi"/>
          <w:color w:val="auto"/>
          <w:u w:val="none"/>
          <w:lang w:val="en"/>
        </w:rPr>
      </w:pPr>
      <w:r w:rsidRPr="005E647A">
        <w:rPr>
          <w:rStyle w:val="Hyperlink"/>
          <w:rFonts w:cstheme="minorHAnsi"/>
          <w:color w:val="auto"/>
          <w:u w:val="none"/>
          <w:lang w:val="en"/>
        </w:rPr>
        <w:t xml:space="preserve">Wati, R., &amp; Yuki, L. K. (2022). </w:t>
      </w:r>
      <w:proofErr w:type="spellStart"/>
      <w:r w:rsidRPr="005E647A">
        <w:rPr>
          <w:rStyle w:val="Hyperlink"/>
          <w:rFonts w:cstheme="minorHAnsi"/>
          <w:color w:val="auto"/>
          <w:u w:val="none"/>
          <w:lang w:val="en"/>
        </w:rPr>
        <w:t>Dampak</w:t>
      </w:r>
      <w:proofErr w:type="spellEnd"/>
      <w:r w:rsidRPr="005E647A">
        <w:rPr>
          <w:rStyle w:val="Hyperlink"/>
          <w:rFonts w:cstheme="minorHAnsi"/>
          <w:color w:val="auto"/>
          <w:u w:val="none"/>
          <w:lang w:val="en"/>
        </w:rPr>
        <w:t xml:space="preserve"> </w:t>
      </w:r>
      <w:proofErr w:type="spellStart"/>
      <w:r w:rsidRPr="005E647A">
        <w:rPr>
          <w:rStyle w:val="Hyperlink"/>
          <w:rFonts w:cstheme="minorHAnsi"/>
          <w:color w:val="auto"/>
          <w:u w:val="none"/>
          <w:lang w:val="en"/>
        </w:rPr>
        <w:t>postingan</w:t>
      </w:r>
      <w:proofErr w:type="spellEnd"/>
      <w:r w:rsidRPr="005E647A">
        <w:rPr>
          <w:rStyle w:val="Hyperlink"/>
          <w:rFonts w:cstheme="minorHAnsi"/>
          <w:color w:val="auto"/>
          <w:u w:val="none"/>
          <w:lang w:val="en"/>
        </w:rPr>
        <w:t xml:space="preserve"> Instagram </w:t>
      </w:r>
      <w:proofErr w:type="spellStart"/>
      <w:r w:rsidRPr="005E647A">
        <w:rPr>
          <w:rStyle w:val="Hyperlink"/>
          <w:rFonts w:cstheme="minorHAnsi"/>
          <w:color w:val="auto"/>
          <w:u w:val="none"/>
          <w:lang w:val="en"/>
        </w:rPr>
        <w:t>terhadap</w:t>
      </w:r>
      <w:proofErr w:type="spellEnd"/>
      <w:r w:rsidRPr="005E647A">
        <w:rPr>
          <w:rStyle w:val="Hyperlink"/>
          <w:rFonts w:cstheme="minorHAnsi"/>
          <w:color w:val="auto"/>
          <w:u w:val="none"/>
          <w:lang w:val="en"/>
        </w:rPr>
        <w:t xml:space="preserve"> </w:t>
      </w:r>
      <w:proofErr w:type="spellStart"/>
      <w:r w:rsidRPr="005E647A">
        <w:rPr>
          <w:rStyle w:val="Hyperlink"/>
          <w:rFonts w:cstheme="minorHAnsi"/>
          <w:color w:val="auto"/>
          <w:u w:val="none"/>
          <w:lang w:val="en"/>
        </w:rPr>
        <w:t>kaidah</w:t>
      </w:r>
      <w:proofErr w:type="spellEnd"/>
      <w:r w:rsidRPr="005E647A">
        <w:rPr>
          <w:rStyle w:val="Hyperlink"/>
          <w:rFonts w:cstheme="minorHAnsi"/>
          <w:color w:val="auto"/>
          <w:u w:val="none"/>
          <w:lang w:val="en"/>
        </w:rPr>
        <w:t xml:space="preserve"> </w:t>
      </w:r>
      <w:proofErr w:type="spellStart"/>
      <w:r w:rsidRPr="005E647A">
        <w:rPr>
          <w:rStyle w:val="Hyperlink"/>
          <w:rFonts w:cstheme="minorHAnsi"/>
          <w:color w:val="auto"/>
          <w:u w:val="none"/>
          <w:lang w:val="en"/>
        </w:rPr>
        <w:t>berbahasa</w:t>
      </w:r>
      <w:proofErr w:type="spellEnd"/>
      <w:r w:rsidRPr="005E647A">
        <w:rPr>
          <w:rStyle w:val="Hyperlink"/>
          <w:rFonts w:cstheme="minorHAnsi"/>
          <w:color w:val="auto"/>
          <w:u w:val="none"/>
          <w:lang w:val="en"/>
        </w:rPr>
        <w:t xml:space="preserve"> Indonesia dan </w:t>
      </w:r>
      <w:proofErr w:type="spellStart"/>
      <w:r w:rsidRPr="005E647A">
        <w:rPr>
          <w:rStyle w:val="Hyperlink"/>
          <w:rFonts w:cstheme="minorHAnsi"/>
          <w:color w:val="auto"/>
          <w:u w:val="none"/>
          <w:lang w:val="en"/>
        </w:rPr>
        <w:t>penilaian</w:t>
      </w:r>
      <w:proofErr w:type="spellEnd"/>
      <w:r w:rsidRPr="005E647A">
        <w:rPr>
          <w:rStyle w:val="Hyperlink"/>
          <w:rFonts w:cstheme="minorHAnsi"/>
          <w:color w:val="auto"/>
          <w:u w:val="none"/>
          <w:lang w:val="en"/>
        </w:rPr>
        <w:t xml:space="preserve"> </w:t>
      </w:r>
      <w:proofErr w:type="spellStart"/>
      <w:r w:rsidRPr="005E647A">
        <w:rPr>
          <w:rStyle w:val="Hyperlink"/>
          <w:rFonts w:cstheme="minorHAnsi"/>
          <w:color w:val="auto"/>
          <w:u w:val="none"/>
          <w:lang w:val="en"/>
        </w:rPr>
        <w:t>sosial</w:t>
      </w:r>
      <w:proofErr w:type="spellEnd"/>
      <w:r w:rsidRPr="005E647A">
        <w:rPr>
          <w:rStyle w:val="Hyperlink"/>
          <w:rFonts w:cstheme="minorHAnsi"/>
          <w:color w:val="auto"/>
          <w:u w:val="none"/>
          <w:lang w:val="en"/>
        </w:rPr>
        <w:t xml:space="preserve">. </w:t>
      </w:r>
      <w:proofErr w:type="spellStart"/>
      <w:r w:rsidRPr="005E647A">
        <w:rPr>
          <w:rStyle w:val="Hyperlink"/>
          <w:rFonts w:cstheme="minorHAnsi"/>
          <w:color w:val="auto"/>
          <w:u w:val="none"/>
          <w:lang w:val="en"/>
        </w:rPr>
        <w:t>Jurnal</w:t>
      </w:r>
      <w:proofErr w:type="spellEnd"/>
      <w:r w:rsidRPr="005E647A">
        <w:rPr>
          <w:rStyle w:val="Hyperlink"/>
          <w:rFonts w:cstheme="minorHAnsi"/>
          <w:color w:val="auto"/>
          <w:u w:val="none"/>
          <w:lang w:val="en"/>
        </w:rPr>
        <w:t xml:space="preserve"> </w:t>
      </w:r>
      <w:proofErr w:type="spellStart"/>
      <w:r w:rsidRPr="005E647A">
        <w:rPr>
          <w:rStyle w:val="Hyperlink"/>
          <w:rFonts w:cstheme="minorHAnsi"/>
          <w:color w:val="auto"/>
          <w:u w:val="none"/>
          <w:lang w:val="en"/>
        </w:rPr>
        <w:t>Edukasi</w:t>
      </w:r>
      <w:proofErr w:type="spellEnd"/>
      <w:r w:rsidRPr="005E647A">
        <w:rPr>
          <w:rStyle w:val="Hyperlink"/>
          <w:rFonts w:cstheme="minorHAnsi"/>
          <w:color w:val="auto"/>
          <w:u w:val="none"/>
          <w:lang w:val="en"/>
        </w:rPr>
        <w:t xml:space="preserve"> </w:t>
      </w:r>
      <w:proofErr w:type="spellStart"/>
      <w:r w:rsidRPr="005E647A">
        <w:rPr>
          <w:rStyle w:val="Hyperlink"/>
          <w:rFonts w:cstheme="minorHAnsi"/>
          <w:color w:val="auto"/>
          <w:u w:val="none"/>
          <w:lang w:val="en"/>
        </w:rPr>
        <w:t>Khatulistiwa</w:t>
      </w:r>
      <w:proofErr w:type="spellEnd"/>
      <w:r w:rsidRPr="005E647A">
        <w:rPr>
          <w:rStyle w:val="Hyperlink"/>
          <w:rFonts w:cstheme="minorHAnsi"/>
          <w:color w:val="auto"/>
          <w:u w:val="none"/>
          <w:lang w:val="en"/>
        </w:rPr>
        <w:t xml:space="preserve">: </w:t>
      </w:r>
      <w:proofErr w:type="spellStart"/>
      <w:r w:rsidRPr="005E647A">
        <w:rPr>
          <w:rStyle w:val="Hyperlink"/>
          <w:rFonts w:cstheme="minorHAnsi"/>
          <w:color w:val="auto"/>
          <w:u w:val="none"/>
          <w:lang w:val="en"/>
        </w:rPr>
        <w:t>Pembelajaran</w:t>
      </w:r>
      <w:proofErr w:type="spellEnd"/>
      <w:r w:rsidRPr="005E647A">
        <w:rPr>
          <w:rStyle w:val="Hyperlink"/>
          <w:rFonts w:cstheme="minorHAnsi"/>
          <w:color w:val="auto"/>
          <w:u w:val="none"/>
          <w:lang w:val="en"/>
        </w:rPr>
        <w:t xml:space="preserve"> Bahasa Dan Sastra Indonesia, 5(2), 91. </w:t>
      </w:r>
      <w:hyperlink r:id="rId12" w:history="1">
        <w:r w:rsidRPr="00E00CEC">
          <w:rPr>
            <w:rStyle w:val="Hyperlink"/>
            <w:rFonts w:cstheme="minorHAnsi"/>
            <w:lang w:val="en"/>
          </w:rPr>
          <w:t>https://doi.org/10.26418/ekha.v5i2.51820</w:t>
        </w:r>
      </w:hyperlink>
      <w:r>
        <w:rPr>
          <w:rStyle w:val="Hyperlink"/>
          <w:rFonts w:cstheme="minorHAnsi"/>
          <w:color w:val="auto"/>
          <w:u w:val="none"/>
          <w:lang w:val="en"/>
        </w:rPr>
        <w:t xml:space="preserve"> </w:t>
      </w:r>
    </w:p>
    <w:p w14:paraId="38FE8160" w14:textId="091DF3CC" w:rsidR="009220D0" w:rsidRPr="007D06E5" w:rsidRDefault="00772334" w:rsidP="007D06E5">
      <w:pPr>
        <w:ind w:left="567" w:hanging="567"/>
        <w:jc w:val="both"/>
        <w:rPr>
          <w:rFonts w:cstheme="minorHAnsi"/>
          <w:color w:val="0563C1" w:themeColor="hyperlink"/>
          <w:u w:val="single"/>
          <w:lang w:val="en"/>
        </w:rPr>
      </w:pPr>
      <w:r w:rsidRPr="00772334">
        <w:rPr>
          <w:lang w:val="en"/>
        </w:rPr>
        <w:t xml:space="preserve">W. S. R. </w:t>
      </w:r>
      <w:proofErr w:type="gramStart"/>
      <w:r w:rsidRPr="00772334">
        <w:rPr>
          <w:lang w:val="en"/>
        </w:rPr>
        <w:t>Putri ,</w:t>
      </w:r>
      <w:proofErr w:type="gramEnd"/>
      <w:r w:rsidRPr="00772334">
        <w:rPr>
          <w:lang w:val="en"/>
        </w:rPr>
        <w:t xml:space="preserve"> N. R. </w:t>
      </w:r>
      <w:proofErr w:type="spellStart"/>
      <w:r w:rsidRPr="00772334">
        <w:rPr>
          <w:lang w:val="en"/>
        </w:rPr>
        <w:t>Nurwati</w:t>
      </w:r>
      <w:proofErr w:type="spellEnd"/>
      <w:r w:rsidRPr="00772334">
        <w:rPr>
          <w:lang w:val="en"/>
        </w:rPr>
        <w:t xml:space="preserve"> and M. S </w:t>
      </w:r>
      <w:proofErr w:type="spellStart"/>
      <w:r w:rsidRPr="00772334">
        <w:rPr>
          <w:lang w:val="en"/>
        </w:rPr>
        <w:t>Budarti</w:t>
      </w:r>
      <w:proofErr w:type="spellEnd"/>
      <w:r w:rsidRPr="00772334">
        <w:rPr>
          <w:lang w:val="en"/>
        </w:rPr>
        <w:t>, "</w:t>
      </w:r>
      <w:proofErr w:type="spellStart"/>
      <w:r w:rsidRPr="00772334">
        <w:rPr>
          <w:lang w:val="en"/>
        </w:rPr>
        <w:t>Pengaruh</w:t>
      </w:r>
      <w:proofErr w:type="spellEnd"/>
      <w:r w:rsidRPr="00772334">
        <w:rPr>
          <w:lang w:val="en"/>
        </w:rPr>
        <w:t xml:space="preserve"> Media </w:t>
      </w:r>
      <w:proofErr w:type="spellStart"/>
      <w:r w:rsidRPr="00772334">
        <w:rPr>
          <w:lang w:val="en"/>
        </w:rPr>
        <w:t>Sosial</w:t>
      </w:r>
      <w:proofErr w:type="spellEnd"/>
      <w:r>
        <w:rPr>
          <w:lang w:val="en"/>
        </w:rPr>
        <w:t xml:space="preserve"> </w:t>
      </w:r>
      <w:proofErr w:type="spellStart"/>
      <w:r w:rsidRPr="00772334">
        <w:rPr>
          <w:lang w:val="en"/>
        </w:rPr>
        <w:t>Terhadap</w:t>
      </w:r>
      <w:proofErr w:type="spellEnd"/>
      <w:r w:rsidRPr="00772334">
        <w:rPr>
          <w:lang w:val="en"/>
        </w:rPr>
        <w:t xml:space="preserve"> </w:t>
      </w:r>
      <w:proofErr w:type="spellStart"/>
      <w:r w:rsidRPr="00772334">
        <w:rPr>
          <w:lang w:val="en"/>
        </w:rPr>
        <w:t>Perilaku</w:t>
      </w:r>
      <w:proofErr w:type="spellEnd"/>
      <w:r w:rsidRPr="00772334">
        <w:rPr>
          <w:lang w:val="en"/>
        </w:rPr>
        <w:t xml:space="preserve"> </w:t>
      </w:r>
      <w:proofErr w:type="spellStart"/>
      <w:r w:rsidRPr="00772334">
        <w:rPr>
          <w:lang w:val="en"/>
        </w:rPr>
        <w:t>Remaja</w:t>
      </w:r>
      <w:proofErr w:type="spellEnd"/>
      <w:r w:rsidRPr="00772334">
        <w:rPr>
          <w:lang w:val="en"/>
        </w:rPr>
        <w:t xml:space="preserve">," </w:t>
      </w:r>
      <w:proofErr w:type="spellStart"/>
      <w:r w:rsidRPr="00772334">
        <w:rPr>
          <w:lang w:val="en"/>
        </w:rPr>
        <w:t>Prosiding</w:t>
      </w:r>
      <w:proofErr w:type="spellEnd"/>
      <w:r w:rsidRPr="00772334">
        <w:rPr>
          <w:lang w:val="en"/>
        </w:rPr>
        <w:t xml:space="preserve"> </w:t>
      </w:r>
      <w:proofErr w:type="spellStart"/>
      <w:r w:rsidRPr="00772334">
        <w:rPr>
          <w:lang w:val="en"/>
        </w:rPr>
        <w:t>Penelitian</w:t>
      </w:r>
      <w:proofErr w:type="spellEnd"/>
      <w:r w:rsidRPr="00772334">
        <w:rPr>
          <w:lang w:val="en"/>
        </w:rPr>
        <w:t xml:space="preserve"> &amp; </w:t>
      </w:r>
      <w:proofErr w:type="spellStart"/>
      <w:r w:rsidRPr="00772334">
        <w:rPr>
          <w:lang w:val="en"/>
        </w:rPr>
        <w:t>Pengabdian</w:t>
      </w:r>
      <w:proofErr w:type="spellEnd"/>
      <w:r w:rsidRPr="00772334">
        <w:rPr>
          <w:lang w:val="en"/>
        </w:rPr>
        <w:t xml:space="preserve"> </w:t>
      </w:r>
      <w:proofErr w:type="spellStart"/>
      <w:r w:rsidRPr="00772334">
        <w:rPr>
          <w:lang w:val="en"/>
        </w:rPr>
        <w:t>Kepada</w:t>
      </w:r>
      <w:proofErr w:type="spellEnd"/>
      <w:r>
        <w:rPr>
          <w:lang w:val="en"/>
        </w:rPr>
        <w:t xml:space="preserve"> </w:t>
      </w:r>
      <w:r w:rsidRPr="00772334">
        <w:rPr>
          <w:lang w:val="en"/>
        </w:rPr>
        <w:t>Masyarakat, vol. 3, pp. 47-51, 2016.</w:t>
      </w:r>
    </w:p>
    <w:sectPr w:rsidR="009220D0" w:rsidRPr="007D06E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20E36" w14:textId="77777777" w:rsidR="00AC42A4" w:rsidRDefault="00AC42A4" w:rsidP="00CF47EF">
      <w:pPr>
        <w:spacing w:after="0" w:line="240" w:lineRule="auto"/>
      </w:pPr>
      <w:r>
        <w:separator/>
      </w:r>
    </w:p>
  </w:endnote>
  <w:endnote w:type="continuationSeparator" w:id="0">
    <w:p w14:paraId="5CA2075F" w14:textId="77777777" w:rsidR="00AC42A4" w:rsidRDefault="00AC42A4" w:rsidP="00CF4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CF47EF" w14:paraId="7C45DD87" w14:textId="77777777">
      <w:trPr>
        <w:jc w:val="right"/>
      </w:trPr>
      <w:tc>
        <w:tcPr>
          <w:tcW w:w="4795" w:type="dxa"/>
          <w:vAlign w:val="center"/>
        </w:tcPr>
        <w:p w14:paraId="4BB32FC2" w14:textId="468F84CE" w:rsidR="00CF47EF" w:rsidRDefault="00CF47EF">
          <w:pPr>
            <w:pStyle w:val="Header"/>
            <w:jc w:val="right"/>
            <w:rPr>
              <w:caps/>
              <w:color w:val="000000" w:themeColor="text1"/>
            </w:rPr>
          </w:pPr>
        </w:p>
      </w:tc>
      <w:tc>
        <w:tcPr>
          <w:tcW w:w="250" w:type="pct"/>
          <w:shd w:val="clear" w:color="auto" w:fill="ED7D31" w:themeFill="accent2"/>
          <w:vAlign w:val="center"/>
        </w:tcPr>
        <w:p w14:paraId="343BFC2B" w14:textId="77777777" w:rsidR="00CF47EF" w:rsidRDefault="00CF47EF">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282BCFE8" w14:textId="77777777" w:rsidR="00CF47EF" w:rsidRDefault="00CF4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A10D5" w14:textId="77777777" w:rsidR="00AC42A4" w:rsidRDefault="00AC42A4" w:rsidP="00CF47EF">
      <w:pPr>
        <w:spacing w:after="0" w:line="240" w:lineRule="auto"/>
      </w:pPr>
      <w:r>
        <w:separator/>
      </w:r>
    </w:p>
  </w:footnote>
  <w:footnote w:type="continuationSeparator" w:id="0">
    <w:p w14:paraId="7B59BA73" w14:textId="77777777" w:rsidR="00AC42A4" w:rsidRDefault="00AC42A4" w:rsidP="00CF47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63CA5"/>
    <w:multiLevelType w:val="hybridMultilevel"/>
    <w:tmpl w:val="01BE1E32"/>
    <w:lvl w:ilvl="0" w:tplc="3C0018A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43312C0"/>
    <w:multiLevelType w:val="hybridMultilevel"/>
    <w:tmpl w:val="7F160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11E64"/>
    <w:multiLevelType w:val="multilevel"/>
    <w:tmpl w:val="20EA29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CB9778D"/>
    <w:multiLevelType w:val="hybridMultilevel"/>
    <w:tmpl w:val="7E40E2B8"/>
    <w:lvl w:ilvl="0" w:tplc="9BF8081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390875"/>
    <w:multiLevelType w:val="multilevel"/>
    <w:tmpl w:val="36CA2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0856A2"/>
    <w:multiLevelType w:val="hybridMultilevel"/>
    <w:tmpl w:val="26D40C78"/>
    <w:lvl w:ilvl="0" w:tplc="92CE972A">
      <w:start w:val="1"/>
      <w:numFmt w:val="upperLetter"/>
      <w:lvlText w:val="%1."/>
      <w:lvlJc w:val="left"/>
      <w:pPr>
        <w:ind w:left="862" w:hanging="360"/>
      </w:pPr>
      <w:rPr>
        <w:i w:val="0"/>
        <w:iCs w:val="0"/>
      </w:rPr>
    </w:lvl>
    <w:lvl w:ilvl="1" w:tplc="04210003">
      <w:start w:val="1"/>
      <w:numFmt w:val="bullet"/>
      <w:lvlText w:val="o"/>
      <w:lvlJc w:val="left"/>
      <w:pPr>
        <w:ind w:left="1582" w:hanging="360"/>
      </w:pPr>
      <w:rPr>
        <w:rFonts w:ascii="Courier New" w:hAnsi="Courier New" w:cs="Courier New" w:hint="default"/>
      </w:rPr>
    </w:lvl>
    <w:lvl w:ilvl="2" w:tplc="04210005">
      <w:start w:val="1"/>
      <w:numFmt w:val="bullet"/>
      <w:lvlText w:val=""/>
      <w:lvlJc w:val="left"/>
      <w:pPr>
        <w:ind w:left="2302" w:hanging="360"/>
      </w:pPr>
      <w:rPr>
        <w:rFonts w:ascii="Wingdings" w:hAnsi="Wingdings" w:hint="default"/>
      </w:rPr>
    </w:lvl>
    <w:lvl w:ilvl="3" w:tplc="04210001">
      <w:start w:val="1"/>
      <w:numFmt w:val="bullet"/>
      <w:lvlText w:val=""/>
      <w:lvlJc w:val="left"/>
      <w:pPr>
        <w:ind w:left="3022" w:hanging="360"/>
      </w:pPr>
      <w:rPr>
        <w:rFonts w:ascii="Symbol" w:hAnsi="Symbol" w:hint="default"/>
      </w:rPr>
    </w:lvl>
    <w:lvl w:ilvl="4" w:tplc="04210003">
      <w:start w:val="1"/>
      <w:numFmt w:val="bullet"/>
      <w:lvlText w:val="o"/>
      <w:lvlJc w:val="left"/>
      <w:pPr>
        <w:ind w:left="3742" w:hanging="360"/>
      </w:pPr>
      <w:rPr>
        <w:rFonts w:ascii="Courier New" w:hAnsi="Courier New" w:cs="Courier New" w:hint="default"/>
      </w:rPr>
    </w:lvl>
    <w:lvl w:ilvl="5" w:tplc="04210005">
      <w:start w:val="1"/>
      <w:numFmt w:val="bullet"/>
      <w:lvlText w:val=""/>
      <w:lvlJc w:val="left"/>
      <w:pPr>
        <w:ind w:left="4462" w:hanging="360"/>
      </w:pPr>
      <w:rPr>
        <w:rFonts w:ascii="Wingdings" w:hAnsi="Wingdings" w:hint="default"/>
      </w:rPr>
    </w:lvl>
    <w:lvl w:ilvl="6" w:tplc="04210001">
      <w:start w:val="1"/>
      <w:numFmt w:val="bullet"/>
      <w:lvlText w:val=""/>
      <w:lvlJc w:val="left"/>
      <w:pPr>
        <w:ind w:left="5182" w:hanging="360"/>
      </w:pPr>
      <w:rPr>
        <w:rFonts w:ascii="Symbol" w:hAnsi="Symbol" w:hint="default"/>
      </w:rPr>
    </w:lvl>
    <w:lvl w:ilvl="7" w:tplc="04210003">
      <w:start w:val="1"/>
      <w:numFmt w:val="bullet"/>
      <w:lvlText w:val="o"/>
      <w:lvlJc w:val="left"/>
      <w:pPr>
        <w:ind w:left="5902" w:hanging="360"/>
      </w:pPr>
      <w:rPr>
        <w:rFonts w:ascii="Courier New" w:hAnsi="Courier New" w:cs="Courier New" w:hint="default"/>
      </w:rPr>
    </w:lvl>
    <w:lvl w:ilvl="8" w:tplc="04210005">
      <w:start w:val="1"/>
      <w:numFmt w:val="bullet"/>
      <w:lvlText w:val=""/>
      <w:lvlJc w:val="left"/>
      <w:pPr>
        <w:ind w:left="6622" w:hanging="360"/>
      </w:pPr>
      <w:rPr>
        <w:rFonts w:ascii="Wingdings" w:hAnsi="Wingdings" w:hint="default"/>
      </w:rPr>
    </w:lvl>
  </w:abstractNum>
  <w:abstractNum w:abstractNumId="6" w15:restartNumberingAfterBreak="0">
    <w:nsid w:val="65C17834"/>
    <w:multiLevelType w:val="hybridMultilevel"/>
    <w:tmpl w:val="5FAA8068"/>
    <w:lvl w:ilvl="0" w:tplc="2C40F64E">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F1637D0"/>
    <w:multiLevelType w:val="hybridMultilevel"/>
    <w:tmpl w:val="69B4A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66462A"/>
    <w:multiLevelType w:val="multilevel"/>
    <w:tmpl w:val="1F20679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260336038">
    <w:abstractNumId w:val="1"/>
  </w:num>
  <w:num w:numId="2" w16cid:durableId="352612321">
    <w:abstractNumId w:val="3"/>
  </w:num>
  <w:num w:numId="3" w16cid:durableId="2098940236">
    <w:abstractNumId w:val="7"/>
  </w:num>
  <w:num w:numId="4" w16cid:durableId="570315560">
    <w:abstractNumId w:val="4"/>
  </w:num>
  <w:num w:numId="5" w16cid:durableId="1894653995">
    <w:abstractNumId w:val="5"/>
    <w:lvlOverride w:ilvl="0">
      <w:startOverride w:val="1"/>
    </w:lvlOverride>
    <w:lvlOverride w:ilvl="1"/>
    <w:lvlOverride w:ilvl="2"/>
    <w:lvlOverride w:ilvl="3"/>
    <w:lvlOverride w:ilvl="4"/>
    <w:lvlOverride w:ilvl="5"/>
    <w:lvlOverride w:ilvl="6"/>
    <w:lvlOverride w:ilvl="7"/>
    <w:lvlOverride w:ilvl="8"/>
  </w:num>
  <w:num w:numId="6" w16cid:durableId="1127504765">
    <w:abstractNumId w:val="6"/>
  </w:num>
  <w:num w:numId="7" w16cid:durableId="981270946">
    <w:abstractNumId w:val="2"/>
  </w:num>
  <w:num w:numId="8" w16cid:durableId="1214082395">
    <w:abstractNumId w:val="0"/>
  </w:num>
  <w:num w:numId="9" w16cid:durableId="16884791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3MbcwNTA0sjAwNzRS0lEKTi0uzszPAykwrAUAl9tlvSwAAAA="/>
  </w:docVars>
  <w:rsids>
    <w:rsidRoot w:val="00CF47EF"/>
    <w:rsid w:val="00014A06"/>
    <w:rsid w:val="00015E06"/>
    <w:rsid w:val="000C3381"/>
    <w:rsid w:val="0012397E"/>
    <w:rsid w:val="00125F07"/>
    <w:rsid w:val="00180511"/>
    <w:rsid w:val="00196027"/>
    <w:rsid w:val="001A7B27"/>
    <w:rsid w:val="002161D1"/>
    <w:rsid w:val="00262D75"/>
    <w:rsid w:val="00277562"/>
    <w:rsid w:val="00286F56"/>
    <w:rsid w:val="00297064"/>
    <w:rsid w:val="002A0766"/>
    <w:rsid w:val="002E0316"/>
    <w:rsid w:val="002F1D91"/>
    <w:rsid w:val="00310F8E"/>
    <w:rsid w:val="00362371"/>
    <w:rsid w:val="00366780"/>
    <w:rsid w:val="004359E3"/>
    <w:rsid w:val="00440332"/>
    <w:rsid w:val="004B0660"/>
    <w:rsid w:val="00527B59"/>
    <w:rsid w:val="00582A10"/>
    <w:rsid w:val="005B728C"/>
    <w:rsid w:val="005E647A"/>
    <w:rsid w:val="00671FB7"/>
    <w:rsid w:val="00673DBA"/>
    <w:rsid w:val="006746DA"/>
    <w:rsid w:val="006D4B73"/>
    <w:rsid w:val="00712FCD"/>
    <w:rsid w:val="00756091"/>
    <w:rsid w:val="00772334"/>
    <w:rsid w:val="007B4B86"/>
    <w:rsid w:val="007D06E5"/>
    <w:rsid w:val="008038C3"/>
    <w:rsid w:val="00870793"/>
    <w:rsid w:val="00895584"/>
    <w:rsid w:val="00906DC5"/>
    <w:rsid w:val="009220D0"/>
    <w:rsid w:val="00942BEF"/>
    <w:rsid w:val="009865E8"/>
    <w:rsid w:val="00A326BC"/>
    <w:rsid w:val="00A809E4"/>
    <w:rsid w:val="00AA797C"/>
    <w:rsid w:val="00AC42A4"/>
    <w:rsid w:val="00B35A51"/>
    <w:rsid w:val="00BD1FBC"/>
    <w:rsid w:val="00C24754"/>
    <w:rsid w:val="00CA537C"/>
    <w:rsid w:val="00CB4D8E"/>
    <w:rsid w:val="00CD5707"/>
    <w:rsid w:val="00CF47EF"/>
    <w:rsid w:val="00CF62D7"/>
    <w:rsid w:val="00D34F19"/>
    <w:rsid w:val="00D84C61"/>
    <w:rsid w:val="00DB5044"/>
    <w:rsid w:val="00DC3722"/>
    <w:rsid w:val="00E34107"/>
    <w:rsid w:val="00E46506"/>
    <w:rsid w:val="00E562AE"/>
    <w:rsid w:val="00EC38B0"/>
    <w:rsid w:val="00ED5EC2"/>
    <w:rsid w:val="00F1583C"/>
    <w:rsid w:val="00FC5B78"/>
    <w:rsid w:val="00FD64F6"/>
    <w:rsid w:val="00FD7058"/>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1B8AA"/>
  <w15:chartTrackingRefBased/>
  <w15:docId w15:val="{F0135D79-F750-42CF-8CD5-3FF7E791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D"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47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38C3"/>
    <w:pPr>
      <w:keepNext/>
      <w:keepLines/>
      <w:spacing w:before="40" w:after="0"/>
      <w:outlineLvl w:val="1"/>
    </w:pPr>
    <w:rPr>
      <w:rFonts w:asciiTheme="majorHAnsi" w:eastAsiaTheme="majorEastAsia" w:hAnsiTheme="majorHAnsi" w:cstheme="majorBidi"/>
      <w:szCs w:val="26"/>
    </w:rPr>
  </w:style>
  <w:style w:type="paragraph" w:styleId="Heading3">
    <w:name w:val="heading 3"/>
    <w:basedOn w:val="Normal"/>
    <w:next w:val="Normal"/>
    <w:link w:val="Heading3Char"/>
    <w:uiPriority w:val="9"/>
    <w:unhideWhenUsed/>
    <w:qFormat/>
    <w:rsid w:val="008038C3"/>
    <w:pPr>
      <w:keepNext/>
      <w:keepLines/>
      <w:spacing w:before="40" w:after="0"/>
      <w:outlineLvl w:val="2"/>
    </w:pPr>
    <w:rPr>
      <w:rFonts w:asciiTheme="majorHAnsi" w:eastAsiaTheme="majorEastAsia" w:hAnsiTheme="majorHAnsi"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F47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7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47EF"/>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F47EF"/>
    <w:rPr>
      <w:color w:val="5A5A5A" w:themeColor="text1" w:themeTint="A5"/>
      <w:spacing w:val="15"/>
    </w:rPr>
  </w:style>
  <w:style w:type="character" w:customStyle="1" w:styleId="Heading1Char">
    <w:name w:val="Heading 1 Char"/>
    <w:basedOn w:val="DefaultParagraphFont"/>
    <w:link w:val="Heading1"/>
    <w:uiPriority w:val="9"/>
    <w:rsid w:val="00CF47EF"/>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F47EF"/>
    <w:pPr>
      <w:spacing w:after="0" w:line="240" w:lineRule="auto"/>
    </w:pPr>
  </w:style>
  <w:style w:type="paragraph" w:styleId="Header">
    <w:name w:val="header"/>
    <w:basedOn w:val="Normal"/>
    <w:link w:val="HeaderChar"/>
    <w:uiPriority w:val="99"/>
    <w:unhideWhenUsed/>
    <w:rsid w:val="00CF47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7EF"/>
  </w:style>
  <w:style w:type="paragraph" w:styleId="Footer">
    <w:name w:val="footer"/>
    <w:basedOn w:val="Normal"/>
    <w:link w:val="FooterChar"/>
    <w:uiPriority w:val="99"/>
    <w:unhideWhenUsed/>
    <w:rsid w:val="00CF4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7EF"/>
  </w:style>
  <w:style w:type="table" w:styleId="TableGrid">
    <w:name w:val="Table Grid"/>
    <w:basedOn w:val="TableNormal"/>
    <w:uiPriority w:val="39"/>
    <w:rsid w:val="00CF4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47EF"/>
    <w:rPr>
      <w:color w:val="0563C1" w:themeColor="hyperlink"/>
      <w:u w:val="single"/>
    </w:rPr>
  </w:style>
  <w:style w:type="character" w:styleId="UnresolvedMention">
    <w:name w:val="Unresolved Mention"/>
    <w:basedOn w:val="DefaultParagraphFont"/>
    <w:uiPriority w:val="99"/>
    <w:semiHidden/>
    <w:unhideWhenUsed/>
    <w:rsid w:val="00CF47EF"/>
    <w:rPr>
      <w:color w:val="605E5C"/>
      <w:shd w:val="clear" w:color="auto" w:fill="E1DFDD"/>
    </w:rPr>
  </w:style>
  <w:style w:type="table" w:customStyle="1" w:styleId="Calendar2">
    <w:name w:val="Calendar 2"/>
    <w:basedOn w:val="TableNormal"/>
    <w:uiPriority w:val="99"/>
    <w:qFormat/>
    <w:rsid w:val="00CF47EF"/>
    <w:pPr>
      <w:spacing w:after="0" w:line="240" w:lineRule="auto"/>
      <w:jc w:val="center"/>
    </w:pPr>
    <w:rPr>
      <w:sz w:val="28"/>
      <w:szCs w:val="28"/>
      <w:lang w:val="en-US" w:eastAsia="en-US"/>
    </w:rPr>
    <w:tblPr>
      <w:tblBorders>
        <w:insideV w:val="single" w:sz="4" w:space="0" w:color="8EAADB" w:themeColor="accent1" w:themeTint="99"/>
      </w:tblBorders>
    </w:tblPr>
    <w:tblStylePr w:type="firstRow">
      <w:rPr>
        <w:rFonts w:asciiTheme="majorHAnsi"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 w:type="paragraph" w:customStyle="1" w:styleId="DecimalAligned">
    <w:name w:val="Decimal Aligned"/>
    <w:basedOn w:val="Normal"/>
    <w:uiPriority w:val="40"/>
    <w:qFormat/>
    <w:rsid w:val="00CF47EF"/>
    <w:pPr>
      <w:tabs>
        <w:tab w:val="decimal" w:pos="360"/>
      </w:tabs>
      <w:spacing w:after="200" w:line="276" w:lineRule="auto"/>
    </w:pPr>
    <w:rPr>
      <w:rFonts w:cs="Times New Roman"/>
      <w:lang w:val="en-US" w:eastAsia="en-US"/>
    </w:rPr>
  </w:style>
  <w:style w:type="paragraph" w:styleId="FootnoteText">
    <w:name w:val="footnote text"/>
    <w:basedOn w:val="Normal"/>
    <w:link w:val="FootnoteTextChar"/>
    <w:uiPriority w:val="99"/>
    <w:unhideWhenUsed/>
    <w:rsid w:val="00CF47EF"/>
    <w:pPr>
      <w:spacing w:after="0" w:line="240" w:lineRule="auto"/>
    </w:pPr>
    <w:rPr>
      <w:rFonts w:cs="Times New Roman"/>
      <w:sz w:val="20"/>
      <w:szCs w:val="20"/>
      <w:lang w:val="en-US" w:eastAsia="en-US"/>
    </w:rPr>
  </w:style>
  <w:style w:type="character" w:customStyle="1" w:styleId="FootnoteTextChar">
    <w:name w:val="Footnote Text Char"/>
    <w:basedOn w:val="DefaultParagraphFont"/>
    <w:link w:val="FootnoteText"/>
    <w:uiPriority w:val="99"/>
    <w:rsid w:val="00CF47EF"/>
    <w:rPr>
      <w:rFonts w:cs="Times New Roman"/>
      <w:sz w:val="20"/>
      <w:szCs w:val="20"/>
      <w:lang w:val="en-US" w:eastAsia="en-US"/>
    </w:rPr>
  </w:style>
  <w:style w:type="character" w:styleId="SubtleEmphasis">
    <w:name w:val="Subtle Emphasis"/>
    <w:basedOn w:val="DefaultParagraphFont"/>
    <w:uiPriority w:val="19"/>
    <w:qFormat/>
    <w:rsid w:val="00CF47EF"/>
    <w:rPr>
      <w:i/>
      <w:iCs/>
    </w:rPr>
  </w:style>
  <w:style w:type="table" w:styleId="LightShading-Accent1">
    <w:name w:val="Light Shading Accent 1"/>
    <w:basedOn w:val="TableNormal"/>
    <w:uiPriority w:val="60"/>
    <w:rsid w:val="00CF47EF"/>
    <w:pPr>
      <w:spacing w:after="0" w:line="240" w:lineRule="auto"/>
    </w:pPr>
    <w:rPr>
      <w:color w:val="2F5496" w:themeColor="accent1" w:themeShade="BF"/>
      <w:lang w:val="en-US"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Heading2Char">
    <w:name w:val="Heading 2 Char"/>
    <w:basedOn w:val="DefaultParagraphFont"/>
    <w:link w:val="Heading2"/>
    <w:uiPriority w:val="9"/>
    <w:rsid w:val="008038C3"/>
    <w:rPr>
      <w:rFonts w:asciiTheme="majorHAnsi" w:eastAsiaTheme="majorEastAsia" w:hAnsiTheme="majorHAnsi" w:cstheme="majorBidi"/>
      <w:szCs w:val="26"/>
    </w:rPr>
  </w:style>
  <w:style w:type="paragraph" w:styleId="ListParagraph">
    <w:name w:val="List Paragraph"/>
    <w:basedOn w:val="Normal"/>
    <w:uiPriority w:val="34"/>
    <w:qFormat/>
    <w:rsid w:val="00CF47EF"/>
    <w:pPr>
      <w:spacing w:after="200" w:line="276" w:lineRule="auto"/>
      <w:ind w:left="720"/>
      <w:contextualSpacing/>
    </w:pPr>
    <w:rPr>
      <w:rFonts w:eastAsiaTheme="minorHAnsi"/>
      <w:lang w:val="en-US" w:eastAsia="en-US"/>
    </w:rPr>
  </w:style>
  <w:style w:type="table" w:customStyle="1" w:styleId="MediumShading21">
    <w:name w:val="Medium Shading 21"/>
    <w:basedOn w:val="TableNormal"/>
    <w:uiPriority w:val="64"/>
    <w:rsid w:val="00E34107"/>
    <w:pPr>
      <w:spacing w:after="0" w:line="240" w:lineRule="auto"/>
    </w:pPr>
    <w:rPr>
      <w:rFonts w:eastAsiaTheme="minorHAnsi"/>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3Char">
    <w:name w:val="Heading 3 Char"/>
    <w:basedOn w:val="DefaultParagraphFont"/>
    <w:link w:val="Heading3"/>
    <w:uiPriority w:val="9"/>
    <w:rsid w:val="008038C3"/>
    <w:rPr>
      <w:rFonts w:asciiTheme="majorHAnsi" w:eastAsiaTheme="majorEastAsia" w:hAnsiTheme="majorHAnsi" w:cstheme="majorBidi"/>
      <w:szCs w:val="24"/>
    </w:rPr>
  </w:style>
  <w:style w:type="paragraph" w:customStyle="1" w:styleId="Rujukan">
    <w:name w:val="Rujukan"/>
    <w:basedOn w:val="Normal"/>
    <w:link w:val="RujukanChar"/>
    <w:qFormat/>
    <w:rsid w:val="009220D0"/>
    <w:pPr>
      <w:autoSpaceDE w:val="0"/>
      <w:autoSpaceDN w:val="0"/>
      <w:adjustRightInd w:val="0"/>
      <w:spacing w:after="0" w:line="240" w:lineRule="auto"/>
      <w:ind w:left="272" w:hanging="272"/>
      <w:jc w:val="both"/>
    </w:pPr>
    <w:rPr>
      <w:rFonts w:ascii="Times New Roman" w:eastAsia="Calibri" w:hAnsi="Times New Roman" w:cs="Arial"/>
      <w:sz w:val="16"/>
      <w:lang w:val="en-US" w:eastAsia="en-US"/>
    </w:rPr>
  </w:style>
  <w:style w:type="character" w:customStyle="1" w:styleId="RujukanChar">
    <w:name w:val="Rujukan Char"/>
    <w:link w:val="Rujukan"/>
    <w:rsid w:val="009220D0"/>
    <w:rPr>
      <w:rFonts w:ascii="Times New Roman" w:eastAsia="Calibri" w:hAnsi="Times New Roman" w:cs="Arial"/>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069499">
      <w:bodyDiv w:val="1"/>
      <w:marLeft w:val="0"/>
      <w:marRight w:val="0"/>
      <w:marTop w:val="0"/>
      <w:marBottom w:val="0"/>
      <w:divBdr>
        <w:top w:val="none" w:sz="0" w:space="0" w:color="auto"/>
        <w:left w:val="none" w:sz="0" w:space="0" w:color="auto"/>
        <w:bottom w:val="none" w:sz="0" w:space="0" w:color="auto"/>
        <w:right w:val="none" w:sz="0" w:space="0" w:color="auto"/>
      </w:divBdr>
    </w:div>
    <w:div w:id="1041131052">
      <w:bodyDiv w:val="1"/>
      <w:marLeft w:val="0"/>
      <w:marRight w:val="0"/>
      <w:marTop w:val="0"/>
      <w:marBottom w:val="0"/>
      <w:divBdr>
        <w:top w:val="none" w:sz="0" w:space="0" w:color="auto"/>
        <w:left w:val="none" w:sz="0" w:space="0" w:color="auto"/>
        <w:bottom w:val="none" w:sz="0" w:space="0" w:color="auto"/>
        <w:right w:val="none" w:sz="0" w:space="0" w:color="auto"/>
      </w:divBdr>
    </w:div>
    <w:div w:id="1159274021">
      <w:bodyDiv w:val="1"/>
      <w:marLeft w:val="0"/>
      <w:marRight w:val="0"/>
      <w:marTop w:val="0"/>
      <w:marBottom w:val="0"/>
      <w:divBdr>
        <w:top w:val="none" w:sz="0" w:space="0" w:color="auto"/>
        <w:left w:val="none" w:sz="0" w:space="0" w:color="auto"/>
        <w:bottom w:val="none" w:sz="0" w:space="0" w:color="auto"/>
        <w:right w:val="none" w:sz="0" w:space="0" w:color="auto"/>
      </w:divBdr>
    </w:div>
    <w:div w:id="144522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indonesia/articles/ckm6m37l4nk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6418/ekha.v5i2.518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0961/jas.v11i2.572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36778/jesya.v5i1.656" TargetMode="External"/><Relationship Id="rId4" Type="http://schemas.openxmlformats.org/officeDocument/2006/relationships/settings" Target="settings.xml"/><Relationship Id="rId9" Type="http://schemas.openxmlformats.org/officeDocument/2006/relationships/hyperlink" Target="https://doi.org/10.35134/jbeupiyptk.v7i3.19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429EB-4AAF-4B73-A485-625474E6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3402</Words>
  <Characters>19393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octaviana</dc:creator>
  <cp:keywords/>
  <dc:description/>
  <cp:lastModifiedBy>ASUS Core i3</cp:lastModifiedBy>
  <cp:revision>2</cp:revision>
  <dcterms:created xsi:type="dcterms:W3CDTF">2024-08-07T04:12:00Z</dcterms:created>
  <dcterms:modified xsi:type="dcterms:W3CDTF">2024-08-07T04:12:00Z</dcterms:modified>
</cp:coreProperties>
</file>